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b/>
          <w:bCs/>
          <w:color w:val="auto"/>
          <w:kern w:val="2"/>
          <w:sz w:val="28"/>
          <w:szCs w:val="28"/>
          <w:lang w:eastAsia="en-US"/>
          <w14:ligatures w14:val="standardContextual"/>
        </w:rPr>
        <w:id w:val="-5601476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748D6057" w14:textId="77777777" w:rsidR="00FB23C8" w:rsidRPr="00723317" w:rsidRDefault="00FB23C8" w:rsidP="00723317">
          <w:pPr>
            <w:pStyle w:val="a7"/>
            <w:spacing w:before="0" w:line="24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en-US"/>
            </w:rPr>
          </w:pPr>
          <w:r w:rsidRPr="00723317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6EB5D7E6" w14:textId="77777777" w:rsidR="00FB23C8" w:rsidRPr="00723317" w:rsidRDefault="00FB23C8" w:rsidP="00723317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  <w:lang w:val="en-US" w:eastAsia="ru-RU"/>
            </w:rPr>
          </w:pPr>
        </w:p>
        <w:p w14:paraId="53029E43" w14:textId="583D4B20" w:rsidR="00723317" w:rsidRPr="00723317" w:rsidRDefault="00FB23C8" w:rsidP="00723317">
          <w:pPr>
            <w:pStyle w:val="1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72331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2331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2331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9118699" w:history="1">
            <w:r w:rsidR="00723317" w:rsidRPr="0072331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 ИССЛЕДОВАНИЕ СИСТЕМЫ ХРАНЕНИЯ</w:t>
            </w:r>
            <w:r w:rsidR="00723317"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23317"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23317"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_Toc179118699 \h </w:instrText>
            </w:r>
            <w:r w:rsidR="00723317"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23317"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1C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23317"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7E5FD6" w14:textId="14CFC985" w:rsidR="00723317" w:rsidRPr="00723317" w:rsidRDefault="00723317" w:rsidP="00723317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79118700" w:history="1">
            <w:r w:rsidRPr="0072331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 Настройка рабочей области</w:t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_Toc179118700 \h </w:instrText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1C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2F5302" w14:textId="05BA314C" w:rsidR="00723317" w:rsidRPr="00723317" w:rsidRDefault="00723317" w:rsidP="00723317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79118701" w:history="1">
            <w:r w:rsidRPr="0072331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1.2 </w:t>
            </w:r>
            <w:r w:rsidRPr="0072331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Исследование</w:t>
            </w:r>
            <w:r w:rsidRPr="0072331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72331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окна</w:t>
            </w:r>
            <w:r w:rsidRPr="0072331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Storage Resource Health</w:t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_Toc179118701 \h </w:instrText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1C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904B65" w14:textId="0C417585" w:rsidR="00723317" w:rsidRPr="00723317" w:rsidRDefault="00723317" w:rsidP="00723317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79118702" w:history="1">
            <w:r w:rsidRPr="0072331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1.3 Управление пулом устройств хранения</w:t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_Toc179118702 \h </w:instrText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1C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A92919" w14:textId="0E4F594A" w:rsidR="00723317" w:rsidRPr="00723317" w:rsidRDefault="00723317" w:rsidP="00723317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79118703" w:history="1">
            <w:r w:rsidRPr="0072331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1.4 Управление вкладками </w:t>
            </w:r>
            <w:r w:rsidRPr="0072331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Initiators</w:t>
            </w:r>
            <w:r w:rsidRPr="0072331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и </w:t>
            </w:r>
            <w:r w:rsidRPr="0072331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Initiator</w:t>
            </w:r>
            <w:r w:rsidRPr="0072331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72331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Paths</w:t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_Toc179118703 \h </w:instrText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1C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9A81E5" w14:textId="328080D0" w:rsidR="00723317" w:rsidRPr="00723317" w:rsidRDefault="00723317" w:rsidP="00723317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79118704" w:history="1">
            <w:r w:rsidRPr="0072331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72331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5 </w:t>
            </w:r>
            <w:r w:rsidRPr="0072331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Управление</w:t>
            </w:r>
            <w:r w:rsidRPr="0072331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72331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через вкладку </w:t>
            </w:r>
            <w:r w:rsidRPr="0072331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Settings</w:t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_Toc179118704 \h </w:instrText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1C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75F18E" w14:textId="03E42425" w:rsidR="00723317" w:rsidRPr="00723317" w:rsidRDefault="00723317" w:rsidP="00723317">
          <w:pPr>
            <w:pStyle w:val="1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79118705" w:history="1">
            <w:r w:rsidRPr="0072331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Pr="0072331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 </w:t>
            </w:r>
            <w:r w:rsidRPr="0072331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СОЗДАНИЕ БЛОЧНОГО УСТРОЙСТВА</w:t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_Toc179118705 \h </w:instrText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1C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C09361" w14:textId="7C321023" w:rsidR="00723317" w:rsidRPr="00723317" w:rsidRDefault="00723317" w:rsidP="00723317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79118706" w:history="1">
            <w:r w:rsidRPr="0072331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2.1 Создание группы </w:t>
            </w:r>
            <w:r w:rsidRPr="0072331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LUN</w:t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_Toc179118706 \h </w:instrText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1C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E2ABF5" w14:textId="100BF492" w:rsidR="00723317" w:rsidRPr="00723317" w:rsidRDefault="00723317" w:rsidP="00723317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79118707" w:history="1">
            <w:r w:rsidRPr="0072331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2.2 Проверка созданной группы </w:t>
            </w:r>
            <w:r w:rsidRPr="0072331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LUN</w:t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_Toc179118707 \h </w:instrText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1C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EBA6EE" w14:textId="12D57E9E" w:rsidR="00723317" w:rsidRPr="00723317" w:rsidRDefault="00723317" w:rsidP="00723317">
          <w:pPr>
            <w:pStyle w:val="1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79118708" w:history="1">
            <w:r w:rsidRPr="0072331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 СОЗДАНИЕ ФАЙЛОВОЙ СИСТЕМЫ</w:t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_Toc179118708 \h </w:instrText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1C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6FB289" w14:textId="486D83FC" w:rsidR="00723317" w:rsidRPr="00723317" w:rsidRDefault="00723317" w:rsidP="00723317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79118709" w:history="1">
            <w:r w:rsidRPr="0072331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 Создание файловой системы</w:t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_Toc179118709 \h </w:instrText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1C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20DC7B" w14:textId="754BA274" w:rsidR="00723317" w:rsidRPr="00723317" w:rsidRDefault="00723317" w:rsidP="00723317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79118710" w:history="1">
            <w:r w:rsidRPr="0072331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 Проверка созданной файловой системы</w:t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_Toc179118710 \h </w:instrText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1C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B722B1" w14:textId="40FFD7EE" w:rsidR="00723317" w:rsidRPr="00723317" w:rsidRDefault="00723317" w:rsidP="00723317">
          <w:pPr>
            <w:pStyle w:val="1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79118711" w:history="1">
            <w:r w:rsidRPr="0072331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_Toc179118711 \h </w:instrText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1C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7233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1186DC" w14:textId="34BAB4A2" w:rsidR="00FB23C8" w:rsidRPr="00723317" w:rsidRDefault="00FB23C8" w:rsidP="00723317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723317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96F67A2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E79727" w14:textId="03DA7F4A" w:rsidR="00FB23C8" w:rsidRPr="00FB23C8" w:rsidRDefault="00FB23C8" w:rsidP="00FB23C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B23C8">
        <w:rPr>
          <w:rFonts w:ascii="Times New Roman" w:hAnsi="Times New Roman" w:cs="Times New Roman"/>
          <w:sz w:val="28"/>
          <w:szCs w:val="28"/>
        </w:rPr>
        <w:br w:type="page"/>
      </w:r>
    </w:p>
    <w:p w14:paraId="5C9EA32F" w14:textId="77777777" w:rsidR="00FB23C8" w:rsidRPr="00FB23C8" w:rsidRDefault="00FB23C8" w:rsidP="00FB23C8">
      <w:pPr>
        <w:pStyle w:val="1"/>
        <w:spacing w:before="0" w:line="24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79118699"/>
      <w:r w:rsidRPr="00FB23C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 ИССЛЕДОВАНИЕ СИСТЕМЫ ХРАНЕНИЯ</w:t>
      </w:r>
      <w:bookmarkEnd w:id="0"/>
    </w:p>
    <w:p w14:paraId="4CE73131" w14:textId="77777777" w:rsidR="00FB23C8" w:rsidRPr="00FB23C8" w:rsidRDefault="00FB23C8" w:rsidP="00FB23C8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C570CF3" w14:textId="77777777" w:rsidR="00FB23C8" w:rsidRPr="00FB23C8" w:rsidRDefault="00FB23C8" w:rsidP="00FB23C8">
      <w:pPr>
        <w:pStyle w:val="a3"/>
        <w:spacing w:after="0" w:line="240" w:lineRule="auto"/>
        <w:ind w:left="0" w:firstLine="709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79118700"/>
      <w:r w:rsidRPr="00FB23C8">
        <w:rPr>
          <w:rFonts w:ascii="Times New Roman" w:hAnsi="Times New Roman" w:cs="Times New Roman"/>
          <w:b/>
          <w:bCs/>
          <w:sz w:val="28"/>
          <w:szCs w:val="28"/>
        </w:rPr>
        <w:t>1.1 Настройка рабочей области</w:t>
      </w:r>
      <w:bookmarkEnd w:id="1"/>
    </w:p>
    <w:p w14:paraId="1298B28D" w14:textId="77777777" w:rsidR="00FB23C8" w:rsidRPr="00FB23C8" w:rsidRDefault="00FB23C8" w:rsidP="00FB23C8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70690C3" w14:textId="2D1B0559" w:rsidR="00FB23C8" w:rsidRPr="00FB23C8" w:rsidRDefault="00011A3C" w:rsidP="00FB23C8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Запустим </w:t>
      </w:r>
      <w:r>
        <w:rPr>
          <w:rFonts w:ascii="Times New Roman" w:hAnsi="Times New Roman" w:cs="Times New Roman"/>
          <w:sz w:val="28"/>
          <w:szCs w:val="28"/>
          <w:lang w:val="en-US"/>
        </w:rPr>
        <w:t>VNX</w:t>
      </w:r>
      <w:r>
        <w:rPr>
          <w:rFonts w:ascii="Times New Roman" w:hAnsi="Times New Roman" w:cs="Times New Roman"/>
          <w:sz w:val="28"/>
          <w:szCs w:val="28"/>
        </w:rPr>
        <w:t xml:space="preserve">е симулятор. </w:t>
      </w:r>
      <w:r w:rsidR="00FB23C8" w:rsidRPr="00FB23C8">
        <w:rPr>
          <w:rFonts w:ascii="Times New Roman" w:hAnsi="Times New Roman" w:cs="Times New Roman"/>
          <w:sz w:val="28"/>
          <w:szCs w:val="28"/>
        </w:rPr>
        <w:t xml:space="preserve">Перейдем в меню </w:t>
      </w:r>
      <w:r w:rsidR="00FB23C8" w:rsidRPr="00FB23C8"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Pr="00011A3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чтобы получить доступ к самой часто используемой информации</w:t>
      </w:r>
      <w:r w:rsidR="00FB23C8" w:rsidRPr="00FB23C8">
        <w:rPr>
          <w:rFonts w:ascii="Times New Roman" w:hAnsi="Times New Roman" w:cs="Times New Roman"/>
          <w:sz w:val="28"/>
          <w:szCs w:val="28"/>
        </w:rPr>
        <w:t>. Здесь необходимо выбрать и удерживать шапку окна информации о системе (System Information), после чего перенести его в правый верхний угол. Результат выполнения представлен на рисунке 1.1.</w:t>
      </w:r>
    </w:p>
    <w:p w14:paraId="7C4EDE10" w14:textId="77777777" w:rsidR="00FB23C8" w:rsidRPr="00FB23C8" w:rsidRDefault="00FB23C8" w:rsidP="00FB23C8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78AA0DF6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B23C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576B54" wp14:editId="7D45E666">
            <wp:extent cx="5806440" cy="2794292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2197" cy="28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5EEF" w14:textId="77777777" w:rsidR="00011A3C" w:rsidRPr="00FB23C8" w:rsidRDefault="00011A3C" w:rsidP="00FB23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C5C911E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B23C8">
        <w:rPr>
          <w:rFonts w:ascii="Times New Roman" w:hAnsi="Times New Roman" w:cs="Times New Roman"/>
          <w:sz w:val="28"/>
          <w:szCs w:val="28"/>
          <w:lang w:val="en-US"/>
        </w:rPr>
        <w:t>Рисунок</w:t>
      </w:r>
      <w:proofErr w:type="spellEnd"/>
      <w:r w:rsidRPr="00FB23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B23C8">
        <w:rPr>
          <w:rFonts w:ascii="Times New Roman" w:hAnsi="Times New Roman" w:cs="Times New Roman"/>
          <w:sz w:val="28"/>
          <w:szCs w:val="28"/>
        </w:rPr>
        <w:t>1</w:t>
      </w:r>
      <w:r w:rsidRPr="00FB23C8">
        <w:rPr>
          <w:rFonts w:ascii="Times New Roman" w:hAnsi="Times New Roman" w:cs="Times New Roman"/>
          <w:sz w:val="28"/>
          <w:szCs w:val="28"/>
          <w:lang w:val="en-US"/>
        </w:rPr>
        <w:t xml:space="preserve">.1 – </w:t>
      </w:r>
      <w:proofErr w:type="spellStart"/>
      <w:r w:rsidRPr="00FB23C8">
        <w:rPr>
          <w:rFonts w:ascii="Times New Roman" w:hAnsi="Times New Roman" w:cs="Times New Roman"/>
          <w:sz w:val="28"/>
          <w:szCs w:val="28"/>
          <w:lang w:val="en-US"/>
        </w:rPr>
        <w:t>Настройка</w:t>
      </w:r>
      <w:proofErr w:type="spellEnd"/>
      <w:r w:rsidRPr="00FB23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B23C8">
        <w:rPr>
          <w:rFonts w:ascii="Times New Roman" w:hAnsi="Times New Roman" w:cs="Times New Roman"/>
          <w:sz w:val="28"/>
          <w:szCs w:val="28"/>
          <w:lang w:val="en-US"/>
        </w:rPr>
        <w:t>рабочей</w:t>
      </w:r>
      <w:proofErr w:type="spellEnd"/>
      <w:r w:rsidRPr="00FB23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B23C8">
        <w:rPr>
          <w:rFonts w:ascii="Times New Roman" w:hAnsi="Times New Roman" w:cs="Times New Roman"/>
          <w:sz w:val="28"/>
          <w:szCs w:val="28"/>
          <w:lang w:val="en-US"/>
        </w:rPr>
        <w:t>области</w:t>
      </w:r>
      <w:proofErr w:type="spellEnd"/>
    </w:p>
    <w:p w14:paraId="663806B6" w14:textId="3C07C37A" w:rsidR="00FB23C8" w:rsidRDefault="00FB23C8" w:rsidP="00FB23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F57302D" w14:textId="77777777" w:rsidR="00011A3C" w:rsidRPr="00FB23C8" w:rsidRDefault="00011A3C" w:rsidP="00011A3C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B23C8">
        <w:rPr>
          <w:rFonts w:ascii="Times New Roman" w:hAnsi="Times New Roman" w:cs="Times New Roman"/>
          <w:sz w:val="28"/>
          <w:szCs w:val="28"/>
        </w:rPr>
        <w:t xml:space="preserve">Затем раскроем список </w:t>
      </w:r>
      <w:r w:rsidRPr="00FB23C8">
        <w:rPr>
          <w:rFonts w:ascii="Times New Roman" w:hAnsi="Times New Roman" w:cs="Times New Roman"/>
          <w:sz w:val="28"/>
          <w:szCs w:val="28"/>
          <w:lang w:val="en-US"/>
        </w:rPr>
        <w:t>Customize</w:t>
      </w:r>
      <w:r w:rsidRPr="00FB23C8">
        <w:rPr>
          <w:rFonts w:ascii="Times New Roman" w:hAnsi="Times New Roman" w:cs="Times New Roman"/>
          <w:sz w:val="28"/>
          <w:szCs w:val="28"/>
        </w:rPr>
        <w:t xml:space="preserve">, выберем </w:t>
      </w:r>
      <w:r w:rsidRPr="00FB23C8">
        <w:rPr>
          <w:rFonts w:ascii="Times New Roman" w:hAnsi="Times New Roman" w:cs="Times New Roman"/>
          <w:sz w:val="28"/>
          <w:szCs w:val="28"/>
          <w:lang w:val="en-US"/>
        </w:rPr>
        <w:t>LUN</w:t>
      </w:r>
      <w:r w:rsidRPr="00FB23C8">
        <w:rPr>
          <w:rFonts w:ascii="Times New Roman" w:hAnsi="Times New Roman" w:cs="Times New Roman"/>
          <w:sz w:val="28"/>
          <w:szCs w:val="28"/>
        </w:rPr>
        <w:t>’</w:t>
      </w:r>
      <w:r w:rsidRPr="00FB23C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B23C8">
        <w:rPr>
          <w:rFonts w:ascii="Times New Roman" w:hAnsi="Times New Roman" w:cs="Times New Roman"/>
          <w:sz w:val="28"/>
          <w:szCs w:val="28"/>
        </w:rPr>
        <w:t xml:space="preserve"> и переместим его в левый верхний угол. Результат выполнения представлен на рисунке 1.2.</w:t>
      </w:r>
    </w:p>
    <w:p w14:paraId="4CFFFB3C" w14:textId="77777777" w:rsidR="00011A3C" w:rsidRPr="00FB23C8" w:rsidRDefault="00011A3C" w:rsidP="00FB23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E6653A7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B23C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C5AEA94" wp14:editId="192D01FB">
            <wp:extent cx="5738586" cy="20040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0624" cy="20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F7DA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B6812ED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23C8">
        <w:rPr>
          <w:rFonts w:ascii="Times New Roman" w:hAnsi="Times New Roman" w:cs="Times New Roman"/>
          <w:sz w:val="28"/>
          <w:szCs w:val="28"/>
        </w:rPr>
        <w:t xml:space="preserve">Рисунок 1.2 – Настройка </w:t>
      </w:r>
      <w:r w:rsidRPr="00FB23C8">
        <w:rPr>
          <w:rFonts w:ascii="Times New Roman" w:hAnsi="Times New Roman" w:cs="Times New Roman"/>
          <w:sz w:val="28"/>
          <w:szCs w:val="28"/>
          <w:lang w:val="en-US"/>
        </w:rPr>
        <w:t>LUN</w:t>
      </w:r>
      <w:r w:rsidRPr="00FB23C8">
        <w:rPr>
          <w:rFonts w:ascii="Times New Roman" w:hAnsi="Times New Roman" w:cs="Times New Roman"/>
          <w:sz w:val="28"/>
          <w:szCs w:val="28"/>
        </w:rPr>
        <w:t>’</w:t>
      </w:r>
      <w:r w:rsidRPr="00FB23C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B23C8">
        <w:rPr>
          <w:rFonts w:ascii="Times New Roman" w:hAnsi="Times New Roman" w:cs="Times New Roman"/>
          <w:sz w:val="28"/>
          <w:szCs w:val="28"/>
        </w:rPr>
        <w:t xml:space="preserve"> вкладки в рабочей области</w:t>
      </w:r>
    </w:p>
    <w:p w14:paraId="42AAF8CC" w14:textId="2EE02363" w:rsidR="00FB23C8" w:rsidRDefault="00FB23C8" w:rsidP="00FB23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BA5C29" w14:textId="39CFCE94" w:rsidR="00011A3C" w:rsidRPr="00011A3C" w:rsidRDefault="00011A3C" w:rsidP="00011A3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можно настроить рабочую область любым удобным образом.</w:t>
      </w:r>
    </w:p>
    <w:p w14:paraId="341776C3" w14:textId="77777777" w:rsidR="00FB23C8" w:rsidRPr="007631F1" w:rsidRDefault="00FB23C8" w:rsidP="00FB23C8">
      <w:pPr>
        <w:pStyle w:val="2"/>
        <w:spacing w:before="0" w:line="24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" w:name="_Toc179118701"/>
      <w:r w:rsidRPr="007631F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1.2</w:t>
      </w:r>
      <w:r w:rsidRPr="00FB23C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 </w:t>
      </w:r>
      <w:r w:rsidRPr="00FB23C8">
        <w:rPr>
          <w:rFonts w:ascii="Times New Roman" w:hAnsi="Times New Roman" w:cs="Times New Roman"/>
          <w:b/>
          <w:bCs/>
          <w:color w:val="auto"/>
          <w:sz w:val="28"/>
          <w:szCs w:val="28"/>
        </w:rPr>
        <w:t>Исследование</w:t>
      </w:r>
      <w:r w:rsidRPr="007631F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FB23C8">
        <w:rPr>
          <w:rFonts w:ascii="Times New Roman" w:hAnsi="Times New Roman" w:cs="Times New Roman"/>
          <w:b/>
          <w:bCs/>
          <w:color w:val="auto"/>
          <w:sz w:val="28"/>
          <w:szCs w:val="28"/>
        </w:rPr>
        <w:t>окна</w:t>
      </w:r>
      <w:r w:rsidRPr="007631F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FB23C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Storage</w:t>
      </w:r>
      <w:r w:rsidRPr="007631F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FB23C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Resource</w:t>
      </w:r>
      <w:r w:rsidRPr="007631F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FB23C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Health</w:t>
      </w:r>
      <w:bookmarkEnd w:id="2"/>
    </w:p>
    <w:p w14:paraId="0333E9B7" w14:textId="77777777" w:rsidR="00FB23C8" w:rsidRPr="007631F1" w:rsidRDefault="00FB23C8" w:rsidP="00FB23C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999C0E8" w14:textId="282CD6CB" w:rsidR="00FB23C8" w:rsidRDefault="00FB23C8" w:rsidP="00FB23C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B23C8">
        <w:rPr>
          <w:rFonts w:ascii="Times New Roman" w:hAnsi="Times New Roman" w:cs="Times New Roman"/>
          <w:sz w:val="28"/>
          <w:szCs w:val="28"/>
        </w:rPr>
        <w:t xml:space="preserve">Перейдем в меню </w:t>
      </w:r>
      <w:r w:rsidRPr="00FB23C8">
        <w:rPr>
          <w:rFonts w:ascii="Times New Roman" w:hAnsi="Times New Roman" w:cs="Times New Roman"/>
          <w:sz w:val="28"/>
          <w:szCs w:val="28"/>
          <w:lang w:val="en-US"/>
        </w:rPr>
        <w:t xml:space="preserve">Storage Resource Health (System -&gt; Storage Resource Health). </w:t>
      </w:r>
      <w:r w:rsidRPr="00FB23C8">
        <w:rPr>
          <w:rFonts w:ascii="Times New Roman" w:hAnsi="Times New Roman" w:cs="Times New Roman"/>
          <w:sz w:val="28"/>
          <w:szCs w:val="28"/>
        </w:rPr>
        <w:t xml:space="preserve">Здесь представлены ресурсы хранения, </w:t>
      </w:r>
      <w:r w:rsidRPr="00FB23C8">
        <w:rPr>
          <w:rFonts w:ascii="Times New Roman" w:hAnsi="Times New Roman" w:cs="Times New Roman"/>
          <w:sz w:val="28"/>
          <w:szCs w:val="28"/>
          <w:lang w:val="en-US"/>
        </w:rPr>
        <w:t>LUN</w:t>
      </w:r>
      <w:r w:rsidRPr="00FB23C8">
        <w:rPr>
          <w:rFonts w:ascii="Times New Roman" w:hAnsi="Times New Roman" w:cs="Times New Roman"/>
          <w:sz w:val="28"/>
          <w:szCs w:val="28"/>
        </w:rPr>
        <w:t>’</w:t>
      </w:r>
      <w:r w:rsidRPr="00FB23C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B23C8">
        <w:rPr>
          <w:rFonts w:ascii="Times New Roman" w:hAnsi="Times New Roman" w:cs="Times New Roman"/>
          <w:sz w:val="28"/>
          <w:szCs w:val="28"/>
        </w:rPr>
        <w:t xml:space="preserve">, </w:t>
      </w:r>
      <w:r w:rsidRPr="00FB23C8">
        <w:rPr>
          <w:rFonts w:ascii="Times New Roman" w:hAnsi="Times New Roman" w:cs="Times New Roman"/>
          <w:sz w:val="28"/>
          <w:szCs w:val="28"/>
          <w:lang w:val="en-US"/>
        </w:rPr>
        <w:t>LUN</w:t>
      </w:r>
      <w:r w:rsidRPr="00FB23C8">
        <w:rPr>
          <w:rFonts w:ascii="Times New Roman" w:hAnsi="Times New Roman" w:cs="Times New Roman"/>
          <w:sz w:val="28"/>
          <w:szCs w:val="28"/>
        </w:rPr>
        <w:t xml:space="preserve"> </w:t>
      </w:r>
      <w:r w:rsidRPr="00FB23C8">
        <w:rPr>
          <w:rFonts w:ascii="Times New Roman" w:hAnsi="Times New Roman" w:cs="Times New Roman"/>
          <w:sz w:val="28"/>
          <w:szCs w:val="28"/>
          <w:lang w:val="en-US"/>
        </w:rPr>
        <w:t>Groups</w:t>
      </w:r>
      <w:r w:rsidRPr="00FB23C8">
        <w:rPr>
          <w:rFonts w:ascii="Times New Roman" w:hAnsi="Times New Roman" w:cs="Times New Roman"/>
          <w:sz w:val="28"/>
          <w:szCs w:val="28"/>
        </w:rPr>
        <w:t xml:space="preserve">, хранилища данных и файловые системы (рисунок 1.3). Информация о статусе файловых систем представлена в таблице </w:t>
      </w:r>
      <w:r w:rsidRPr="00FB23C8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FB23C8">
        <w:rPr>
          <w:rFonts w:ascii="Times New Roman" w:hAnsi="Times New Roman" w:cs="Times New Roman"/>
          <w:sz w:val="28"/>
          <w:szCs w:val="28"/>
        </w:rPr>
        <w:t>.1.</w:t>
      </w:r>
    </w:p>
    <w:p w14:paraId="5B38FB31" w14:textId="77777777" w:rsidR="007631F1" w:rsidRPr="00FB23C8" w:rsidRDefault="007631F1" w:rsidP="00FB23C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A8A83AA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23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50FBEB" wp14:editId="1BB30758">
            <wp:extent cx="5995270" cy="2735580"/>
            <wp:effectExtent l="0" t="0" r="571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4803" cy="278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D338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58E99A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23C8">
        <w:rPr>
          <w:rFonts w:ascii="Times New Roman" w:hAnsi="Times New Roman" w:cs="Times New Roman"/>
          <w:sz w:val="28"/>
          <w:szCs w:val="28"/>
        </w:rPr>
        <w:t xml:space="preserve">Рисунок 1.3 – Меню </w:t>
      </w:r>
      <w:r w:rsidRPr="00FB23C8">
        <w:rPr>
          <w:rFonts w:ascii="Times New Roman" w:hAnsi="Times New Roman" w:cs="Times New Roman"/>
          <w:sz w:val="28"/>
          <w:szCs w:val="28"/>
          <w:lang w:val="en-US"/>
        </w:rPr>
        <w:t>Storage</w:t>
      </w:r>
      <w:r w:rsidRPr="00FB23C8">
        <w:rPr>
          <w:rFonts w:ascii="Times New Roman" w:hAnsi="Times New Roman" w:cs="Times New Roman"/>
          <w:sz w:val="28"/>
          <w:szCs w:val="28"/>
        </w:rPr>
        <w:t xml:space="preserve"> </w:t>
      </w:r>
      <w:r w:rsidRPr="00FB23C8">
        <w:rPr>
          <w:rFonts w:ascii="Times New Roman" w:hAnsi="Times New Roman" w:cs="Times New Roman"/>
          <w:sz w:val="28"/>
          <w:szCs w:val="28"/>
          <w:lang w:val="en-US"/>
        </w:rPr>
        <w:t>Resource</w:t>
      </w:r>
      <w:r w:rsidRPr="00FB23C8">
        <w:rPr>
          <w:rFonts w:ascii="Times New Roman" w:hAnsi="Times New Roman" w:cs="Times New Roman"/>
          <w:sz w:val="28"/>
          <w:szCs w:val="28"/>
        </w:rPr>
        <w:t xml:space="preserve"> </w:t>
      </w:r>
      <w:r w:rsidRPr="00FB23C8">
        <w:rPr>
          <w:rFonts w:ascii="Times New Roman" w:hAnsi="Times New Roman" w:cs="Times New Roman"/>
          <w:sz w:val="28"/>
          <w:szCs w:val="28"/>
          <w:lang w:val="en-US"/>
        </w:rPr>
        <w:t>Health</w:t>
      </w:r>
    </w:p>
    <w:p w14:paraId="1D06A61E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1F9967" w14:textId="77777777" w:rsidR="00FB23C8" w:rsidRPr="00FB23C8" w:rsidRDefault="00FB23C8" w:rsidP="00FB23C8">
      <w:pPr>
        <w:spacing w:after="0" w:line="240" w:lineRule="auto"/>
        <w:jc w:val="left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>Таблица 1.1 – Информация о статусе файловых систем</w:t>
      </w:r>
    </w:p>
    <w:tbl>
      <w:tblPr>
        <w:tblStyle w:val="12"/>
        <w:tblW w:w="9323" w:type="dxa"/>
        <w:tblInd w:w="-5" w:type="dxa"/>
        <w:tblLook w:val="04A0" w:firstRow="1" w:lastRow="0" w:firstColumn="1" w:lastColumn="0" w:noHBand="0" w:noVBand="1"/>
      </w:tblPr>
      <w:tblGrid>
        <w:gridCol w:w="4661"/>
        <w:gridCol w:w="4662"/>
      </w:tblGrid>
      <w:tr w:rsidR="00FB23C8" w:rsidRPr="00FB23C8" w14:paraId="3EC66133" w14:textId="77777777" w:rsidTr="00114B57">
        <w:trPr>
          <w:trHeight w:val="263"/>
        </w:trPr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CC95B" w14:textId="77777777" w:rsidR="00FB23C8" w:rsidRPr="00FB23C8" w:rsidRDefault="00FB23C8" w:rsidP="00FB23C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B23C8">
              <w:rPr>
                <w:rFonts w:ascii="Times New Roman" w:hAnsi="Times New Roman" w:cs="Times New Roman"/>
                <w:noProof/>
                <w:sz w:val="28"/>
                <w:szCs w:val="28"/>
              </w:rPr>
              <w:t>Файловая система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55FBB" w14:textId="77777777" w:rsidR="00FB23C8" w:rsidRPr="00FB23C8" w:rsidRDefault="00FB23C8" w:rsidP="00FB23C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B23C8">
              <w:rPr>
                <w:rFonts w:ascii="Times New Roman" w:hAnsi="Times New Roman" w:cs="Times New Roman"/>
                <w:noProof/>
                <w:sz w:val="28"/>
                <w:szCs w:val="28"/>
              </w:rPr>
              <w:t>Статус</w:t>
            </w:r>
          </w:p>
        </w:tc>
      </w:tr>
      <w:tr w:rsidR="00FB23C8" w:rsidRPr="00FB23C8" w14:paraId="79274535" w14:textId="77777777" w:rsidTr="00114B57">
        <w:trPr>
          <w:trHeight w:val="253"/>
        </w:trPr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BBA51" w14:textId="77777777" w:rsidR="00FB23C8" w:rsidRPr="00FB23C8" w:rsidRDefault="00FB23C8" w:rsidP="00FB23C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B23C8">
              <w:rPr>
                <w:rFonts w:ascii="Times New Roman" w:hAnsi="Times New Roman" w:cs="Times New Roman"/>
                <w:noProof/>
                <w:sz w:val="28"/>
                <w:szCs w:val="28"/>
              </w:rPr>
              <w:t>LUN00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798A2" w14:textId="67A6C9F8" w:rsidR="00FB23C8" w:rsidRPr="00011A3C" w:rsidRDefault="00FB23C8" w:rsidP="00FB23C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</w:pPr>
            <w:r w:rsidRPr="00FB23C8">
              <w:rPr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011A3C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К</w:t>
            </w:r>
          </w:p>
        </w:tc>
      </w:tr>
      <w:tr w:rsidR="00FB23C8" w:rsidRPr="00FB23C8" w14:paraId="7DA38A27" w14:textId="77777777" w:rsidTr="00114B57">
        <w:trPr>
          <w:trHeight w:val="263"/>
        </w:trPr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6F198" w14:textId="77777777" w:rsidR="00FB23C8" w:rsidRPr="00FB23C8" w:rsidRDefault="00FB23C8" w:rsidP="00FB23C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B23C8">
              <w:rPr>
                <w:rFonts w:ascii="Times New Roman" w:hAnsi="Times New Roman" w:cs="Times New Roman"/>
                <w:noProof/>
                <w:sz w:val="28"/>
                <w:szCs w:val="28"/>
              </w:rPr>
              <w:t>FileSystem00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F516D" w14:textId="656E3BC0" w:rsidR="00FB23C8" w:rsidRPr="00011A3C" w:rsidRDefault="00FB23C8" w:rsidP="00FB23C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</w:pPr>
            <w:r w:rsidRPr="00FB23C8">
              <w:rPr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011A3C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К</w:t>
            </w:r>
          </w:p>
        </w:tc>
      </w:tr>
      <w:tr w:rsidR="00FB23C8" w:rsidRPr="00FB23C8" w14:paraId="2830180E" w14:textId="77777777" w:rsidTr="00114B57">
        <w:trPr>
          <w:trHeight w:val="263"/>
        </w:trPr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7E5EB" w14:textId="77777777" w:rsidR="00FB23C8" w:rsidRPr="00FB23C8" w:rsidRDefault="00FB23C8" w:rsidP="00FB23C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B23C8">
              <w:rPr>
                <w:rFonts w:ascii="Times New Roman" w:hAnsi="Times New Roman" w:cs="Times New Roman"/>
                <w:noProof/>
                <w:sz w:val="28"/>
                <w:szCs w:val="28"/>
              </w:rPr>
              <w:t>FileSystem01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C23A4" w14:textId="353BD762" w:rsidR="00FB23C8" w:rsidRPr="00011A3C" w:rsidRDefault="00FB23C8" w:rsidP="00FB23C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</w:pPr>
            <w:r w:rsidRPr="00FB23C8">
              <w:rPr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011A3C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К</w:t>
            </w:r>
          </w:p>
        </w:tc>
      </w:tr>
      <w:tr w:rsidR="00FB23C8" w:rsidRPr="00FB23C8" w14:paraId="2392D83C" w14:textId="77777777" w:rsidTr="00114B57">
        <w:trPr>
          <w:trHeight w:val="253"/>
        </w:trPr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7A3E1" w14:textId="77777777" w:rsidR="00FB23C8" w:rsidRPr="00FB23C8" w:rsidRDefault="00FB23C8" w:rsidP="00FB23C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B23C8">
              <w:rPr>
                <w:rFonts w:ascii="Times New Roman" w:hAnsi="Times New Roman" w:cs="Times New Roman"/>
                <w:noProof/>
                <w:sz w:val="28"/>
                <w:szCs w:val="28"/>
              </w:rPr>
              <w:t>LUNGroup-FC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6E3EE" w14:textId="6E228999" w:rsidR="00FB23C8" w:rsidRPr="00011A3C" w:rsidRDefault="00FB23C8" w:rsidP="00FB23C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</w:pPr>
            <w:r w:rsidRPr="00FB23C8">
              <w:rPr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011A3C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К</w:t>
            </w:r>
          </w:p>
        </w:tc>
      </w:tr>
      <w:tr w:rsidR="00FB23C8" w:rsidRPr="00FB23C8" w14:paraId="1154AD36" w14:textId="77777777" w:rsidTr="00114B57">
        <w:trPr>
          <w:trHeight w:val="253"/>
        </w:trPr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E472B" w14:textId="77777777" w:rsidR="00FB23C8" w:rsidRPr="00FB23C8" w:rsidRDefault="00FB23C8" w:rsidP="00FB23C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B23C8">
              <w:rPr>
                <w:rFonts w:ascii="Times New Roman" w:hAnsi="Times New Roman" w:cs="Times New Roman"/>
                <w:noProof/>
                <w:sz w:val="28"/>
                <w:szCs w:val="28"/>
              </w:rPr>
              <w:t>LUNGroup-iSCSI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D2080" w14:textId="7A38AB51" w:rsidR="00FB23C8" w:rsidRPr="00011A3C" w:rsidRDefault="00FB23C8" w:rsidP="00FB23C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</w:pPr>
            <w:r w:rsidRPr="00FB23C8">
              <w:rPr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011A3C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К</w:t>
            </w:r>
          </w:p>
        </w:tc>
      </w:tr>
      <w:tr w:rsidR="00FB23C8" w:rsidRPr="00FB23C8" w14:paraId="7A6DDAA0" w14:textId="77777777" w:rsidTr="00114B57">
        <w:trPr>
          <w:trHeight w:val="253"/>
        </w:trPr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5BADE" w14:textId="77777777" w:rsidR="00FB23C8" w:rsidRPr="00FB23C8" w:rsidRDefault="00FB23C8" w:rsidP="00FB23C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B23C8">
              <w:rPr>
                <w:rFonts w:ascii="Times New Roman" w:hAnsi="Times New Roman" w:cs="Times New Roman"/>
                <w:noProof/>
                <w:sz w:val="28"/>
                <w:szCs w:val="28"/>
              </w:rPr>
              <w:t>Datastore01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ED713" w14:textId="0FC0119E" w:rsidR="00FB23C8" w:rsidRPr="00011A3C" w:rsidRDefault="00FB23C8" w:rsidP="00FB23C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</w:pPr>
            <w:r w:rsidRPr="00FB23C8">
              <w:rPr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011A3C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К</w:t>
            </w:r>
          </w:p>
        </w:tc>
      </w:tr>
      <w:tr w:rsidR="00FB23C8" w:rsidRPr="00FB23C8" w14:paraId="35F452EE" w14:textId="77777777" w:rsidTr="00114B57">
        <w:trPr>
          <w:trHeight w:val="253"/>
        </w:trPr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92D73" w14:textId="77777777" w:rsidR="00FB23C8" w:rsidRPr="00FB23C8" w:rsidRDefault="00FB23C8" w:rsidP="00FB23C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B23C8">
              <w:rPr>
                <w:rFonts w:ascii="Times New Roman" w:hAnsi="Times New Roman" w:cs="Times New Roman"/>
                <w:noProof/>
                <w:sz w:val="28"/>
                <w:szCs w:val="28"/>
              </w:rPr>
              <w:t>Datastore00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18265" w14:textId="359B2C16" w:rsidR="00FB23C8" w:rsidRPr="00011A3C" w:rsidRDefault="00FB23C8" w:rsidP="00FB23C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</w:pPr>
            <w:r w:rsidRPr="00FB23C8">
              <w:rPr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011A3C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К</w:t>
            </w:r>
          </w:p>
        </w:tc>
      </w:tr>
    </w:tbl>
    <w:p w14:paraId="791E400F" w14:textId="77777777" w:rsidR="00FB23C8" w:rsidRPr="00FB23C8" w:rsidRDefault="00FB23C8" w:rsidP="00FB23C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88C8A38" w14:textId="77777777" w:rsidR="00FB23C8" w:rsidRPr="00FB23C8" w:rsidRDefault="00FB23C8" w:rsidP="00FB23C8">
      <w:pPr>
        <w:pStyle w:val="2"/>
        <w:spacing w:before="0" w:line="24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79118702"/>
      <w:r w:rsidRPr="00FB23C8">
        <w:rPr>
          <w:rFonts w:ascii="Times New Roman" w:hAnsi="Times New Roman" w:cs="Times New Roman"/>
          <w:b/>
          <w:bCs/>
          <w:color w:val="auto"/>
          <w:sz w:val="28"/>
          <w:szCs w:val="28"/>
        </w:rPr>
        <w:t>1.3 Управление пулом устройств хранения</w:t>
      </w:r>
      <w:bookmarkEnd w:id="3"/>
    </w:p>
    <w:p w14:paraId="629F491A" w14:textId="77777777" w:rsidR="00FB23C8" w:rsidRPr="00FB23C8" w:rsidRDefault="00FB23C8" w:rsidP="00FB23C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3C46495" w14:textId="44C6C5C4" w:rsidR="00FB23C8" w:rsidRPr="00FB23C8" w:rsidRDefault="00FB23C8" w:rsidP="00FB23C8">
      <w:pPr>
        <w:spacing w:after="0" w:line="240" w:lineRule="auto"/>
        <w:ind w:firstLine="709"/>
        <w:rPr>
          <w:rFonts w:ascii="Times New Roman" w:eastAsia="Arial" w:hAnsi="Times New Roman" w:cs="Times New Roman"/>
          <w:bCs/>
          <w:noProof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bCs/>
          <w:noProof/>
          <w:kern w:val="0"/>
          <w:sz w:val="28"/>
          <w:szCs w:val="28"/>
          <w14:ligatures w14:val="none"/>
        </w:rPr>
        <w:t xml:space="preserve">Перейдем в меню управления пулом устройств хранения (во вкладке Storage). </w:t>
      </w:r>
      <w:r w:rsidR="007631F1">
        <w:rPr>
          <w:rFonts w:ascii="Times New Roman" w:eastAsia="Arial" w:hAnsi="Times New Roman" w:cs="Times New Roman"/>
          <w:bCs/>
          <w:noProof/>
          <w:kern w:val="0"/>
          <w:sz w:val="28"/>
          <w:szCs w:val="28"/>
          <w14:ligatures w14:val="none"/>
        </w:rPr>
        <w:t>В меню управления н</w:t>
      </w:r>
      <w:r w:rsidRPr="00FB23C8">
        <w:rPr>
          <w:rFonts w:ascii="Times New Roman" w:eastAsia="Arial" w:hAnsi="Times New Roman" w:cs="Times New Roman"/>
          <w:bCs/>
          <w:noProof/>
          <w:kern w:val="0"/>
          <w:sz w:val="28"/>
          <w:szCs w:val="28"/>
          <w14:ligatures w14:val="none"/>
        </w:rPr>
        <w:t xml:space="preserve">а вкладке </w:t>
      </w:r>
      <w:r w:rsidRPr="00FB23C8">
        <w:rPr>
          <w:rFonts w:ascii="Times New Roman" w:eastAsia="Arial" w:hAnsi="Times New Roman" w:cs="Times New Roman"/>
          <w:bCs/>
          <w:noProof/>
          <w:kern w:val="0"/>
          <w:sz w:val="28"/>
          <w:szCs w:val="28"/>
          <w:lang w:val="en-US"/>
          <w14:ligatures w14:val="none"/>
        </w:rPr>
        <w:t>List</w:t>
      </w:r>
      <w:r w:rsidRPr="00FB23C8">
        <w:rPr>
          <w:rFonts w:ascii="Times New Roman" w:eastAsia="Arial" w:hAnsi="Times New Roman" w:cs="Times New Roman"/>
          <w:bCs/>
          <w:noProof/>
          <w:kern w:val="0"/>
          <w:sz w:val="28"/>
          <w:szCs w:val="28"/>
          <w14:ligatures w14:val="none"/>
        </w:rPr>
        <w:t xml:space="preserve"> </w:t>
      </w:r>
      <w:r w:rsidRPr="00FB23C8">
        <w:rPr>
          <w:rFonts w:ascii="Times New Roman" w:eastAsia="Arial" w:hAnsi="Times New Roman" w:cs="Times New Roman"/>
          <w:bCs/>
          <w:noProof/>
          <w:kern w:val="0"/>
          <w:sz w:val="28"/>
          <w:szCs w:val="28"/>
          <w:lang w:val="en-US"/>
          <w14:ligatures w14:val="none"/>
        </w:rPr>
        <w:t>View</w:t>
      </w:r>
      <w:r w:rsidRPr="00FB23C8">
        <w:rPr>
          <w:rFonts w:ascii="Times New Roman" w:eastAsia="Arial" w:hAnsi="Times New Roman" w:cs="Times New Roman"/>
          <w:bCs/>
          <w:noProof/>
          <w:kern w:val="0"/>
          <w:sz w:val="28"/>
          <w:szCs w:val="28"/>
          <w14:ligatures w14:val="none"/>
        </w:rPr>
        <w:t xml:space="preserve">, выберем </w:t>
      </w:r>
      <w:r w:rsidRPr="00FB23C8">
        <w:rPr>
          <w:rFonts w:ascii="Times New Roman" w:eastAsia="Arial" w:hAnsi="Times New Roman" w:cs="Times New Roman"/>
          <w:bCs/>
          <w:noProof/>
          <w:kern w:val="0"/>
          <w:sz w:val="28"/>
          <w:szCs w:val="28"/>
          <w:lang w:val="en-US"/>
          <w14:ligatures w14:val="none"/>
        </w:rPr>
        <w:t>MultiTier</w:t>
      </w:r>
      <w:r w:rsidRPr="00FB23C8">
        <w:rPr>
          <w:rFonts w:ascii="Times New Roman" w:eastAsia="Arial" w:hAnsi="Times New Roman" w:cs="Times New Roman"/>
          <w:bCs/>
          <w:noProof/>
          <w:kern w:val="0"/>
          <w:sz w:val="28"/>
          <w:szCs w:val="28"/>
          <w14:ligatures w14:val="none"/>
        </w:rPr>
        <w:t xml:space="preserve"> из пула устройств хранения данных, после чего откроем подробное описание выбранного пула (</w:t>
      </w:r>
      <w:r w:rsidRPr="00FB23C8">
        <w:rPr>
          <w:rFonts w:ascii="Times New Roman" w:eastAsia="Arial" w:hAnsi="Times New Roman" w:cs="Times New Roman"/>
          <w:bCs/>
          <w:noProof/>
          <w:kern w:val="0"/>
          <w:sz w:val="28"/>
          <w:szCs w:val="28"/>
          <w:lang w:val="en-US"/>
          <w14:ligatures w14:val="none"/>
        </w:rPr>
        <w:t>Details</w:t>
      </w:r>
      <w:r w:rsidRPr="00FB23C8">
        <w:rPr>
          <w:rFonts w:ascii="Times New Roman" w:eastAsia="Arial" w:hAnsi="Times New Roman" w:cs="Times New Roman"/>
          <w:bCs/>
          <w:noProof/>
          <w:kern w:val="0"/>
          <w:sz w:val="28"/>
          <w:szCs w:val="28"/>
          <w14:ligatures w14:val="none"/>
        </w:rPr>
        <w:t>). Результат выполнения представлен на рисунке 1.4.</w:t>
      </w:r>
    </w:p>
    <w:p w14:paraId="70535E73" w14:textId="1BB7B522" w:rsidR="00FB23C8" w:rsidRPr="00FB23C8" w:rsidRDefault="00FB23C8" w:rsidP="007631F1">
      <w:pPr>
        <w:spacing w:after="0" w:line="240" w:lineRule="auto"/>
        <w:ind w:firstLine="709"/>
        <w:rPr>
          <w:rFonts w:ascii="Times New Roman" w:eastAsia="Arial" w:hAnsi="Times New Roman" w:cs="Times New Roman"/>
          <w:bCs/>
          <w:noProof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bCs/>
          <w:noProof/>
          <w:kern w:val="0"/>
          <w:sz w:val="28"/>
          <w:szCs w:val="28"/>
          <w14:ligatures w14:val="none"/>
        </w:rPr>
        <w:t>Затем выберем вкладку Utilization. Установим уровень Alert Treshold равным 50% (рисунок 1.5), сохраним изменения. Сообщение о завершении операции приведено на рисунке 1.6.</w:t>
      </w:r>
      <w:r w:rsidR="007631F1">
        <w:rPr>
          <w:rFonts w:ascii="Times New Roman" w:eastAsia="Arial" w:hAnsi="Times New Roman" w:cs="Times New Roman"/>
          <w:bCs/>
          <w:noProof/>
          <w:kern w:val="0"/>
          <w:sz w:val="28"/>
          <w:szCs w:val="28"/>
          <w14:ligatures w14:val="none"/>
        </w:rPr>
        <w:t xml:space="preserve"> </w:t>
      </w:r>
      <w:r w:rsidRPr="00FB23C8">
        <w:rPr>
          <w:rFonts w:ascii="Times New Roman" w:eastAsia="Arial" w:hAnsi="Times New Roman" w:cs="Times New Roman"/>
          <w:bCs/>
          <w:noProof/>
          <w:kern w:val="0"/>
          <w:sz w:val="28"/>
          <w:szCs w:val="28"/>
          <w14:ligatures w14:val="none"/>
        </w:rPr>
        <w:t xml:space="preserve">Изменение Alert Threshold приводит к </w:t>
      </w:r>
      <w:r w:rsidRPr="00FB23C8">
        <w:rPr>
          <w:rFonts w:ascii="Times New Roman" w:eastAsia="Arial" w:hAnsi="Times New Roman" w:cs="Times New Roman"/>
          <w:bCs/>
          <w:noProof/>
          <w:kern w:val="0"/>
          <w:sz w:val="28"/>
          <w:szCs w:val="28"/>
          <w14:ligatures w14:val="none"/>
        </w:rPr>
        <w:lastRenderedPageBreak/>
        <w:t>изменению количества генерируемых оповещений. Чем ниже уровень, тем при меньшем занятом объеме данных будут поступать предупреждения.</w:t>
      </w:r>
    </w:p>
    <w:p w14:paraId="495B5611" w14:textId="77777777" w:rsidR="00FB23C8" w:rsidRPr="00FB23C8" w:rsidRDefault="00FB23C8" w:rsidP="00FB23C8">
      <w:pPr>
        <w:spacing w:after="0" w:line="240" w:lineRule="auto"/>
        <w:ind w:firstLine="709"/>
        <w:jc w:val="center"/>
        <w:rPr>
          <w:rFonts w:ascii="Times New Roman" w:eastAsia="Arial" w:hAnsi="Times New Roman" w:cs="Times New Roman"/>
          <w:bCs/>
          <w:noProof/>
          <w:kern w:val="0"/>
          <w:sz w:val="28"/>
          <w:szCs w:val="28"/>
          <w14:ligatures w14:val="none"/>
        </w:rPr>
      </w:pPr>
    </w:p>
    <w:p w14:paraId="5001A06B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bCs/>
          <w:noProof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drawing>
          <wp:inline distT="0" distB="0" distL="0" distR="0" wp14:anchorId="77F5804E" wp14:editId="0534AD13">
            <wp:extent cx="4853940" cy="2419167"/>
            <wp:effectExtent l="0" t="0" r="3810" b="635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63" cy="243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40555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b/>
          <w:bCs/>
          <w:noProof/>
          <w:kern w:val="0"/>
          <w:sz w:val="28"/>
          <w:szCs w:val="28"/>
          <w14:ligatures w14:val="none"/>
        </w:rPr>
      </w:pPr>
    </w:p>
    <w:p w14:paraId="22FD6D44" w14:textId="71ACA5ED" w:rsid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bCs/>
          <w:noProof/>
          <w:kern w:val="0"/>
          <w:sz w:val="28"/>
          <w:szCs w:val="28"/>
          <w:lang w:val="en-US"/>
          <w14:ligatures w14:val="none"/>
        </w:rPr>
      </w:pP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Рисунок 1.4 – </w:t>
      </w: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Описание пула </w:t>
      </w:r>
      <w:r w:rsidRPr="00FB23C8">
        <w:rPr>
          <w:rFonts w:ascii="Times New Roman" w:eastAsia="Arial" w:hAnsi="Times New Roman" w:cs="Times New Roman"/>
          <w:bCs/>
          <w:noProof/>
          <w:kern w:val="0"/>
          <w:sz w:val="28"/>
          <w:szCs w:val="28"/>
          <w:lang w:val="en-US"/>
          <w14:ligatures w14:val="none"/>
        </w:rPr>
        <w:t>MultiTier</w:t>
      </w:r>
    </w:p>
    <w:p w14:paraId="0766675E" w14:textId="77777777" w:rsidR="007631F1" w:rsidRPr="00FB23C8" w:rsidRDefault="007631F1" w:rsidP="00FB23C8">
      <w:pPr>
        <w:spacing w:after="0" w:line="240" w:lineRule="auto"/>
        <w:jc w:val="center"/>
        <w:rPr>
          <w:rFonts w:ascii="Times New Roman" w:eastAsia="Arial" w:hAnsi="Times New Roman" w:cs="Times New Roman"/>
          <w:bCs/>
          <w:noProof/>
          <w:kern w:val="0"/>
          <w:sz w:val="28"/>
          <w:szCs w:val="28"/>
          <w14:ligatures w14:val="none"/>
        </w:rPr>
      </w:pPr>
    </w:p>
    <w:p w14:paraId="6F5585F1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drawing>
          <wp:inline distT="0" distB="0" distL="0" distR="0" wp14:anchorId="0D1BE8A4" wp14:editId="21282F5F">
            <wp:extent cx="4876800" cy="2235201"/>
            <wp:effectExtent l="0" t="0" r="0" b="0"/>
            <wp:docPr id="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032" cy="2236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07041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</w:p>
    <w:p w14:paraId="0EDF3147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Рисунок 1.5 – </w:t>
      </w: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>Установка уровня Alert Treshold</w:t>
      </w:r>
    </w:p>
    <w:p w14:paraId="23722518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</w:p>
    <w:p w14:paraId="6D05DB50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bCs/>
          <w:noProof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drawing>
          <wp:inline distT="0" distB="0" distL="0" distR="0" wp14:anchorId="7E37F38A" wp14:editId="19453DA5">
            <wp:extent cx="5044440" cy="2072917"/>
            <wp:effectExtent l="0" t="0" r="3810" b="3810"/>
            <wp:docPr id="1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43" cy="208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B84DA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bCs/>
          <w:noProof/>
          <w:kern w:val="0"/>
          <w:sz w:val="28"/>
          <w:szCs w:val="28"/>
          <w14:ligatures w14:val="none"/>
        </w:rPr>
      </w:pPr>
    </w:p>
    <w:p w14:paraId="78E44B2D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Рисунок 1.6 – </w:t>
      </w: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>Сообщение об изменении Alert Treshold</w:t>
      </w:r>
    </w:p>
    <w:p w14:paraId="48F51501" w14:textId="6FF200AD" w:rsidR="00FB23C8" w:rsidRPr="00FB23C8" w:rsidRDefault="00FB23C8" w:rsidP="00FB23C8">
      <w:pPr>
        <w:pStyle w:val="2"/>
        <w:spacing w:before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79118703"/>
      <w:r w:rsidRPr="00FB23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1.4 </w:t>
      </w:r>
      <w:bookmarkStart w:id="5" w:name="_Hlk178533513"/>
      <w:r w:rsidRPr="00FB23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Управление вкладками </w:t>
      </w:r>
      <w:bookmarkEnd w:id="5"/>
      <w:r w:rsidR="00104AE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</w:t>
      </w:r>
      <w:r w:rsidRPr="00FB23C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nitiators</w:t>
      </w:r>
      <w:r w:rsidRPr="00FB23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и </w:t>
      </w:r>
      <w:r w:rsidRPr="00FB23C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Initiator</w:t>
      </w:r>
      <w:r w:rsidRPr="00FB23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FB23C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Paths</w:t>
      </w:r>
      <w:bookmarkEnd w:id="4"/>
    </w:p>
    <w:p w14:paraId="7D33A46C" w14:textId="77777777" w:rsidR="00FB23C8" w:rsidRPr="00FB23C8" w:rsidRDefault="00FB23C8" w:rsidP="00FB23C8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4137B400" w14:textId="7121B16A" w:rsidR="00FB23C8" w:rsidRPr="00FB23C8" w:rsidRDefault="00FB23C8" w:rsidP="00FB23C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B23C8">
        <w:rPr>
          <w:rFonts w:ascii="Times New Roman" w:hAnsi="Times New Roman" w:cs="Times New Roman"/>
          <w:sz w:val="28"/>
          <w:szCs w:val="28"/>
        </w:rPr>
        <w:t xml:space="preserve">Выберем вкладку </w:t>
      </w:r>
      <w:r w:rsidRPr="00FB23C8">
        <w:rPr>
          <w:rFonts w:ascii="Times New Roman" w:hAnsi="Times New Roman" w:cs="Times New Roman"/>
          <w:sz w:val="28"/>
          <w:szCs w:val="28"/>
          <w:lang w:val="en-US"/>
        </w:rPr>
        <w:t>Hosts</w:t>
      </w:r>
      <w:r w:rsidRPr="00FB23C8">
        <w:rPr>
          <w:rFonts w:ascii="Times New Roman" w:hAnsi="Times New Roman" w:cs="Times New Roman"/>
          <w:sz w:val="28"/>
          <w:szCs w:val="28"/>
        </w:rPr>
        <w:t xml:space="preserve"> -&gt; </w:t>
      </w:r>
      <w:r w:rsidRPr="00FB23C8">
        <w:rPr>
          <w:rFonts w:ascii="Times New Roman" w:hAnsi="Times New Roman" w:cs="Times New Roman"/>
          <w:sz w:val="28"/>
          <w:szCs w:val="28"/>
          <w:lang w:val="en-US"/>
        </w:rPr>
        <w:t>Initiators</w:t>
      </w:r>
      <w:r w:rsidRPr="00FB23C8">
        <w:rPr>
          <w:rFonts w:ascii="Times New Roman" w:hAnsi="Times New Roman" w:cs="Times New Roman"/>
          <w:sz w:val="28"/>
          <w:szCs w:val="28"/>
        </w:rPr>
        <w:t xml:space="preserve">. Выбираем хост – </w:t>
      </w:r>
      <w:r w:rsidRPr="00FB23C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B23C8">
        <w:rPr>
          <w:rFonts w:ascii="Times New Roman" w:hAnsi="Times New Roman" w:cs="Times New Roman"/>
          <w:sz w:val="28"/>
          <w:szCs w:val="28"/>
        </w:rPr>
        <w:t xml:space="preserve"> 2</w:t>
      </w:r>
      <w:r w:rsidRPr="00FB23C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B23C8">
        <w:rPr>
          <w:rFonts w:ascii="Times New Roman" w:hAnsi="Times New Roman" w:cs="Times New Roman"/>
          <w:sz w:val="28"/>
          <w:szCs w:val="28"/>
        </w:rPr>
        <w:t xml:space="preserve">8 (рисунок 1.7). Затем выберем вкладку </w:t>
      </w:r>
      <w:r w:rsidRPr="00FB23C8">
        <w:rPr>
          <w:rFonts w:ascii="Times New Roman" w:hAnsi="Times New Roman" w:cs="Times New Roman"/>
          <w:sz w:val="28"/>
          <w:szCs w:val="28"/>
          <w:lang w:val="en-US"/>
        </w:rPr>
        <w:t>Initiator</w:t>
      </w:r>
      <w:r w:rsidRPr="00FB23C8">
        <w:rPr>
          <w:rFonts w:ascii="Times New Roman" w:hAnsi="Times New Roman" w:cs="Times New Roman"/>
          <w:sz w:val="28"/>
          <w:szCs w:val="28"/>
        </w:rPr>
        <w:t xml:space="preserve"> </w:t>
      </w:r>
      <w:r w:rsidRPr="00FB23C8">
        <w:rPr>
          <w:rFonts w:ascii="Times New Roman" w:hAnsi="Times New Roman" w:cs="Times New Roman"/>
          <w:sz w:val="28"/>
          <w:szCs w:val="28"/>
          <w:lang w:val="en-US"/>
        </w:rPr>
        <w:t>Paths</w:t>
      </w:r>
      <w:r w:rsidR="00C3093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B23C8">
        <w:rPr>
          <w:rFonts w:ascii="Times New Roman" w:hAnsi="Times New Roman" w:cs="Times New Roman"/>
          <w:sz w:val="28"/>
          <w:szCs w:val="28"/>
        </w:rPr>
        <w:t xml:space="preserve">(рисунок 1.8). В меню информации о хосте переходим во вкладку </w:t>
      </w:r>
      <w:r w:rsidRPr="00FB23C8">
        <w:rPr>
          <w:rFonts w:ascii="Times New Roman" w:hAnsi="Times New Roman" w:cs="Times New Roman"/>
          <w:sz w:val="28"/>
          <w:szCs w:val="28"/>
          <w:lang w:val="en-US"/>
        </w:rPr>
        <w:t>Initiators</w:t>
      </w:r>
      <w:r w:rsidRPr="00FB23C8">
        <w:rPr>
          <w:rFonts w:ascii="Times New Roman" w:hAnsi="Times New Roman" w:cs="Times New Roman"/>
          <w:sz w:val="28"/>
          <w:szCs w:val="28"/>
        </w:rPr>
        <w:t xml:space="preserve"> (рисунок 1.9).</w:t>
      </w:r>
    </w:p>
    <w:p w14:paraId="11014C14" w14:textId="77777777" w:rsidR="00FB23C8" w:rsidRPr="00FB23C8" w:rsidRDefault="00FB23C8" w:rsidP="00FB23C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9D05A34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drawing>
          <wp:inline distT="0" distB="0" distL="0" distR="0" wp14:anchorId="28A1CDF9" wp14:editId="489EA691">
            <wp:extent cx="6096000" cy="2584290"/>
            <wp:effectExtent l="0" t="0" r="0" b="6985"/>
            <wp:docPr id="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108" cy="264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16CE8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</w:p>
    <w:p w14:paraId="225BEF67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Рисунок 1.7 – Информация о хосте </w:t>
      </w: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Windows</w:t>
      </w: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2</w:t>
      </w: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k</w:t>
      </w: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8</w:t>
      </w:r>
    </w:p>
    <w:p w14:paraId="3BFC0435" w14:textId="77777777" w:rsidR="00FB23C8" w:rsidRPr="00FB23C8" w:rsidRDefault="00FB23C8" w:rsidP="00FB23C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E3A2B29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</w:pP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drawing>
          <wp:inline distT="0" distB="0" distL="0" distR="0" wp14:anchorId="3910B8E6" wp14:editId="387F7B8B">
            <wp:extent cx="6088380" cy="3873418"/>
            <wp:effectExtent l="0" t="0" r="7620" b="0"/>
            <wp:docPr id="5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392" cy="39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6AFCB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</w:pPr>
    </w:p>
    <w:p w14:paraId="37E2C7CD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</w:pP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Рисунок 1.8 – Вкладка </w:t>
      </w: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Initiator Paths</w:t>
      </w:r>
    </w:p>
    <w:p w14:paraId="1217E123" w14:textId="34A0114A" w:rsid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</w:pPr>
    </w:p>
    <w:p w14:paraId="3924B124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lastRenderedPageBreak/>
        <w:drawing>
          <wp:inline distT="0" distB="0" distL="0" distR="0" wp14:anchorId="6F92B621" wp14:editId="1977F111">
            <wp:extent cx="4899660" cy="1402370"/>
            <wp:effectExtent l="0" t="0" r="0" b="7620"/>
            <wp:docPr id="1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703" cy="142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C791C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</w:p>
    <w:p w14:paraId="26AF0881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Рисунок 1.9 – Вкладка </w:t>
      </w: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Initiators</w:t>
      </w: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для хоста </w:t>
      </w: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Windows</w:t>
      </w: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2</w:t>
      </w: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k</w:t>
      </w: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8</w:t>
      </w:r>
    </w:p>
    <w:p w14:paraId="23E614D5" w14:textId="77777777" w:rsidR="00FB23C8" w:rsidRPr="00FB23C8" w:rsidRDefault="00FB23C8" w:rsidP="00FB23C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CB9EC4C" w14:textId="009F45AA" w:rsidR="00FB23C8" w:rsidRDefault="00FB23C8" w:rsidP="00FB23C8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На рисунке видно, что для получения доступа к системе хранения хостом используется протокол </w:t>
      </w: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iSCSI</w:t>
      </w: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. Хост имеет доступ к массиву хранения данных. У хоста </w:t>
      </w: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Windows</w:t>
      </w: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 2</w:t>
      </w: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k</w:t>
      </w: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>8 один инициатор и два пути.</w:t>
      </w:r>
    </w:p>
    <w:p w14:paraId="794046C6" w14:textId="31E806BA" w:rsidR="001F45F8" w:rsidRDefault="001F45F8" w:rsidP="00FB23C8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</w:p>
    <w:p w14:paraId="26D7DC69" w14:textId="645D98BA" w:rsidR="001F45F8" w:rsidRPr="00FB23C8" w:rsidRDefault="001F45F8" w:rsidP="001F45F8">
      <w:pPr>
        <w:pStyle w:val="2"/>
        <w:spacing w:before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79118704"/>
      <w:r w:rsidRPr="00FB23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5 </w:t>
      </w:r>
      <w:r w:rsidRPr="00FB23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Управление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через вкладку</w:t>
      </w:r>
      <w:r w:rsidRPr="00FB23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Settings</w:t>
      </w:r>
      <w:bookmarkEnd w:id="6"/>
    </w:p>
    <w:p w14:paraId="464CDCE9" w14:textId="77777777" w:rsidR="001F45F8" w:rsidRPr="00FB23C8" w:rsidRDefault="001F45F8" w:rsidP="00FB23C8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</w:p>
    <w:p w14:paraId="13AAECF0" w14:textId="77777777" w:rsidR="00FB23C8" w:rsidRPr="00FB23C8" w:rsidRDefault="00FB23C8" w:rsidP="00FB23C8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Далее выберем вкладку Settings. Затем выберем настройки протокола iSCSI. В данном меню представлены текущие настройки для </w:t>
      </w: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SCSi</w:t>
      </w: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 (рисунок 1.10) и CHAP (рисунок 1.11). Конфигурация активных интерфейсов iSCSI приведена в таблице 1.2.</w:t>
      </w:r>
    </w:p>
    <w:p w14:paraId="35C279DE" w14:textId="00CA1A76" w:rsid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</w:p>
    <w:p w14:paraId="6D1A3B6C" w14:textId="77777777" w:rsidR="00FB23C8" w:rsidRPr="00FB23C8" w:rsidRDefault="00FB23C8" w:rsidP="001F45F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drawing>
          <wp:inline distT="0" distB="0" distL="0" distR="0" wp14:anchorId="4B11C7CB" wp14:editId="04A6EAE6">
            <wp:extent cx="4945380" cy="1291822"/>
            <wp:effectExtent l="0" t="0" r="7620" b="3810"/>
            <wp:docPr id="16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511" cy="130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6A0FD" w14:textId="77777777" w:rsidR="00FB23C8" w:rsidRPr="00FB23C8" w:rsidRDefault="00FB23C8" w:rsidP="00FB23C8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</w:p>
    <w:p w14:paraId="563ABC09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</w:pP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Рисунок </w:t>
      </w: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1</w:t>
      </w: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.</w:t>
      </w: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11</w:t>
      </w: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– Настройки протокола </w:t>
      </w: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iSCSI</w:t>
      </w:r>
    </w:p>
    <w:p w14:paraId="264C92F7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</w:p>
    <w:p w14:paraId="62AEE492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drawing>
          <wp:inline distT="0" distB="0" distL="0" distR="0" wp14:anchorId="6E41CFF3" wp14:editId="2573E9A9">
            <wp:extent cx="2470369" cy="2522220"/>
            <wp:effectExtent l="0" t="0" r="6350" b="0"/>
            <wp:docPr id="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227" cy="254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3A2E2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</w:p>
    <w:p w14:paraId="570C9CE1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Рисунок 1.10 – Настройки протокола </w:t>
      </w: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CHAP</w:t>
      </w:r>
    </w:p>
    <w:p w14:paraId="72697421" w14:textId="77777777" w:rsidR="00FB23C8" w:rsidRPr="00FB23C8" w:rsidRDefault="00FB23C8" w:rsidP="00FB23C8">
      <w:pPr>
        <w:spacing w:after="0" w:line="240" w:lineRule="auto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lastRenderedPageBreak/>
        <w:t xml:space="preserve">Таблица 2.2 – </w:t>
      </w:r>
      <w:bookmarkStart w:id="7" w:name="_Hlk178534348"/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Конфигурация активных интерфейсов </w:t>
      </w: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iSCSI</w:t>
      </w:r>
      <w:bookmarkEnd w:id="7"/>
    </w:p>
    <w:tbl>
      <w:tblPr>
        <w:tblStyle w:val="22"/>
        <w:tblW w:w="9527" w:type="dxa"/>
        <w:tblInd w:w="-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70"/>
        <w:gridCol w:w="781"/>
        <w:gridCol w:w="1875"/>
        <w:gridCol w:w="5001"/>
      </w:tblGrid>
      <w:tr w:rsidR="00FB23C8" w:rsidRPr="00FB23C8" w14:paraId="460AC45B" w14:textId="77777777" w:rsidTr="00114B57">
        <w:trPr>
          <w:trHeight w:val="336"/>
        </w:trPr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91AE9" w14:textId="77777777" w:rsidR="00FB23C8" w:rsidRPr="00FB23C8" w:rsidRDefault="00FB23C8" w:rsidP="00FB23C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B23C8">
              <w:rPr>
                <w:rFonts w:ascii="Times New Roman" w:hAnsi="Times New Roman" w:cs="Times New Roman"/>
                <w:noProof/>
                <w:sz w:val="28"/>
                <w:szCs w:val="28"/>
              </w:rPr>
              <w:t>Port#</w:t>
            </w:r>
          </w:p>
        </w:tc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A3F79" w14:textId="77777777" w:rsidR="00FB23C8" w:rsidRPr="00FB23C8" w:rsidRDefault="00FB23C8" w:rsidP="00FB23C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B23C8">
              <w:rPr>
                <w:rFonts w:ascii="Times New Roman" w:hAnsi="Times New Roman" w:cs="Times New Roman"/>
                <w:noProof/>
                <w:sz w:val="28"/>
                <w:szCs w:val="28"/>
              </w:rPr>
              <w:t>SP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1F533" w14:textId="77777777" w:rsidR="00FB23C8" w:rsidRPr="00FB23C8" w:rsidRDefault="00FB23C8" w:rsidP="00FB23C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B23C8">
              <w:rPr>
                <w:rFonts w:ascii="Times New Roman" w:hAnsi="Times New Roman" w:cs="Times New Roman"/>
                <w:noProof/>
                <w:sz w:val="28"/>
                <w:szCs w:val="28"/>
              </w:rPr>
              <w:t>IP Address</w:t>
            </w:r>
          </w:p>
        </w:tc>
        <w:tc>
          <w:tcPr>
            <w:tcW w:w="5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8831D" w14:textId="77777777" w:rsidR="00FB23C8" w:rsidRPr="00FB23C8" w:rsidRDefault="00FB23C8" w:rsidP="00FB23C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B23C8">
              <w:rPr>
                <w:rFonts w:ascii="Times New Roman" w:hAnsi="Times New Roman" w:cs="Times New Roman"/>
                <w:noProof/>
                <w:sz w:val="28"/>
                <w:szCs w:val="28"/>
              </w:rPr>
              <w:t>Port IQN</w:t>
            </w:r>
          </w:p>
        </w:tc>
      </w:tr>
      <w:tr w:rsidR="00FB23C8" w:rsidRPr="00011A3C" w14:paraId="6DB76025" w14:textId="77777777" w:rsidTr="00114B57">
        <w:trPr>
          <w:trHeight w:val="336"/>
        </w:trPr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BA237" w14:textId="77777777" w:rsidR="00FB23C8" w:rsidRPr="00FB23C8" w:rsidRDefault="00FB23C8" w:rsidP="00FB23C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B23C8">
              <w:rPr>
                <w:rFonts w:ascii="Times New Roman" w:hAnsi="Times New Roman" w:cs="Times New Roman"/>
                <w:noProof/>
                <w:sz w:val="28"/>
                <w:szCs w:val="28"/>
              </w:rPr>
              <w:t>Ethernet Port 2</w:t>
            </w:r>
          </w:p>
        </w:tc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AD294" w14:textId="77777777" w:rsidR="00FB23C8" w:rsidRPr="00FB23C8" w:rsidRDefault="00FB23C8" w:rsidP="00FB23C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B23C8">
              <w:rPr>
                <w:rFonts w:ascii="Times New Roman" w:hAnsi="Times New Roman" w:cs="Times New Roman"/>
                <w:noProof/>
                <w:sz w:val="28"/>
                <w:szCs w:val="28"/>
              </w:rPr>
              <w:t>SP A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D2CE4" w14:textId="77777777" w:rsidR="00FB23C8" w:rsidRPr="00FB23C8" w:rsidRDefault="00FB23C8" w:rsidP="00FB23C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B23C8">
              <w:rPr>
                <w:rFonts w:ascii="Times New Roman" w:hAnsi="Times New Roman" w:cs="Times New Roman"/>
                <w:noProof/>
                <w:sz w:val="28"/>
                <w:szCs w:val="28"/>
              </w:rPr>
              <w:t>10.244.214.140</w:t>
            </w:r>
          </w:p>
        </w:tc>
        <w:tc>
          <w:tcPr>
            <w:tcW w:w="5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FF85A" w14:textId="77777777" w:rsidR="00FB23C8" w:rsidRPr="00FB23C8" w:rsidRDefault="00FB23C8" w:rsidP="00FB23C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B23C8">
              <w:rPr>
                <w:rFonts w:ascii="Times New Roman" w:hAnsi="Times New Roman" w:cs="Times New Roman"/>
                <w:noProof/>
                <w:sz w:val="28"/>
                <w:szCs w:val="28"/>
              </w:rPr>
              <w:t>iqn.1992-04.com.emc:cx.fnm00131304285.a0</w:t>
            </w:r>
          </w:p>
        </w:tc>
      </w:tr>
      <w:tr w:rsidR="00FB23C8" w:rsidRPr="00011A3C" w14:paraId="495E5835" w14:textId="77777777" w:rsidTr="00114B57">
        <w:trPr>
          <w:trHeight w:val="321"/>
        </w:trPr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06846" w14:textId="77777777" w:rsidR="00FB23C8" w:rsidRPr="00FB23C8" w:rsidRDefault="00FB23C8" w:rsidP="00FB23C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B23C8">
              <w:rPr>
                <w:rFonts w:ascii="Times New Roman" w:hAnsi="Times New Roman" w:cs="Times New Roman"/>
                <w:noProof/>
                <w:sz w:val="28"/>
                <w:szCs w:val="28"/>
              </w:rPr>
              <w:t>Ethernet Port 2</w:t>
            </w:r>
          </w:p>
        </w:tc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D1095" w14:textId="77777777" w:rsidR="00FB23C8" w:rsidRPr="00FB23C8" w:rsidRDefault="00FB23C8" w:rsidP="00FB23C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B23C8">
              <w:rPr>
                <w:rFonts w:ascii="Times New Roman" w:hAnsi="Times New Roman" w:cs="Times New Roman"/>
                <w:noProof/>
                <w:sz w:val="28"/>
                <w:szCs w:val="28"/>
              </w:rPr>
              <w:t>SP B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20516" w14:textId="77777777" w:rsidR="00FB23C8" w:rsidRPr="00FB23C8" w:rsidRDefault="00FB23C8" w:rsidP="00FB23C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B23C8">
              <w:rPr>
                <w:rFonts w:ascii="Times New Roman" w:hAnsi="Times New Roman" w:cs="Times New Roman"/>
                <w:noProof/>
                <w:sz w:val="28"/>
                <w:szCs w:val="28"/>
              </w:rPr>
              <w:t>10.244.214.141</w:t>
            </w:r>
          </w:p>
        </w:tc>
        <w:tc>
          <w:tcPr>
            <w:tcW w:w="5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9F87B" w14:textId="77777777" w:rsidR="00FB23C8" w:rsidRPr="00FB23C8" w:rsidRDefault="00FB23C8" w:rsidP="00FB23C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B23C8">
              <w:rPr>
                <w:rFonts w:ascii="Times New Roman" w:hAnsi="Times New Roman" w:cs="Times New Roman"/>
                <w:noProof/>
                <w:sz w:val="28"/>
                <w:szCs w:val="28"/>
              </w:rPr>
              <w:t>iqn.1992-04.com.emc:cx.fnm00131304285.b0</w:t>
            </w:r>
          </w:p>
        </w:tc>
      </w:tr>
      <w:tr w:rsidR="00FB23C8" w:rsidRPr="00011A3C" w14:paraId="555D9650" w14:textId="77777777" w:rsidTr="00114B57">
        <w:trPr>
          <w:trHeight w:val="336"/>
        </w:trPr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AB4B5" w14:textId="77777777" w:rsidR="00FB23C8" w:rsidRPr="00FB23C8" w:rsidRDefault="00FB23C8" w:rsidP="00FB23C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B23C8">
              <w:rPr>
                <w:rFonts w:ascii="Times New Roman" w:hAnsi="Times New Roman" w:cs="Times New Roman"/>
                <w:noProof/>
                <w:sz w:val="28"/>
                <w:szCs w:val="28"/>
              </w:rPr>
              <w:t>Ethernet Port 4</w:t>
            </w:r>
          </w:p>
        </w:tc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35A38" w14:textId="77777777" w:rsidR="00FB23C8" w:rsidRPr="00FB23C8" w:rsidRDefault="00FB23C8" w:rsidP="00FB23C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B23C8">
              <w:rPr>
                <w:rFonts w:ascii="Times New Roman" w:hAnsi="Times New Roman" w:cs="Times New Roman"/>
                <w:noProof/>
                <w:sz w:val="28"/>
                <w:szCs w:val="28"/>
              </w:rPr>
              <w:t>SP A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907B5" w14:textId="77777777" w:rsidR="00FB23C8" w:rsidRPr="00FB23C8" w:rsidRDefault="00FB23C8" w:rsidP="00FB23C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B23C8">
              <w:rPr>
                <w:rFonts w:ascii="Times New Roman" w:hAnsi="Times New Roman" w:cs="Times New Roman"/>
                <w:noProof/>
                <w:sz w:val="28"/>
                <w:szCs w:val="28"/>
              </w:rPr>
              <w:t>10.244.214.142</w:t>
            </w:r>
          </w:p>
        </w:tc>
        <w:tc>
          <w:tcPr>
            <w:tcW w:w="5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9A437" w14:textId="77777777" w:rsidR="00FB23C8" w:rsidRPr="00FB23C8" w:rsidRDefault="00FB23C8" w:rsidP="00FB23C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B23C8">
              <w:rPr>
                <w:rFonts w:ascii="Times New Roman" w:hAnsi="Times New Roman" w:cs="Times New Roman"/>
                <w:noProof/>
                <w:sz w:val="28"/>
                <w:szCs w:val="28"/>
              </w:rPr>
              <w:t>iqn.1992-04.com.emc:cx.fnm00131304285.a2</w:t>
            </w:r>
          </w:p>
        </w:tc>
      </w:tr>
      <w:tr w:rsidR="00FB23C8" w:rsidRPr="00011A3C" w14:paraId="174FE2F8" w14:textId="77777777" w:rsidTr="00114B57">
        <w:trPr>
          <w:trHeight w:val="336"/>
        </w:trPr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C6E15" w14:textId="77777777" w:rsidR="00FB23C8" w:rsidRPr="00FB23C8" w:rsidRDefault="00FB23C8" w:rsidP="00FB23C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B23C8">
              <w:rPr>
                <w:rFonts w:ascii="Times New Roman" w:hAnsi="Times New Roman" w:cs="Times New Roman"/>
                <w:noProof/>
                <w:sz w:val="28"/>
                <w:szCs w:val="28"/>
              </w:rPr>
              <w:t>Ethernet Port 4</w:t>
            </w:r>
          </w:p>
        </w:tc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7DF24" w14:textId="77777777" w:rsidR="00FB23C8" w:rsidRPr="00FB23C8" w:rsidRDefault="00FB23C8" w:rsidP="00FB23C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B23C8">
              <w:rPr>
                <w:rFonts w:ascii="Times New Roman" w:hAnsi="Times New Roman" w:cs="Times New Roman"/>
                <w:noProof/>
                <w:sz w:val="28"/>
                <w:szCs w:val="28"/>
              </w:rPr>
              <w:t>SP B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834CE" w14:textId="77777777" w:rsidR="00FB23C8" w:rsidRPr="00FB23C8" w:rsidRDefault="00FB23C8" w:rsidP="00FB23C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B23C8">
              <w:rPr>
                <w:rFonts w:ascii="Times New Roman" w:hAnsi="Times New Roman" w:cs="Times New Roman"/>
                <w:noProof/>
                <w:sz w:val="28"/>
                <w:szCs w:val="28"/>
              </w:rPr>
              <w:t>10.244.214.143</w:t>
            </w:r>
          </w:p>
        </w:tc>
        <w:tc>
          <w:tcPr>
            <w:tcW w:w="5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EB3AD" w14:textId="77777777" w:rsidR="00FB23C8" w:rsidRPr="00FB23C8" w:rsidRDefault="00FB23C8" w:rsidP="00FB23C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FB23C8">
              <w:rPr>
                <w:rFonts w:ascii="Times New Roman" w:hAnsi="Times New Roman" w:cs="Times New Roman"/>
                <w:noProof/>
                <w:sz w:val="28"/>
                <w:szCs w:val="28"/>
              </w:rPr>
              <w:t>iqn.1992-04.com.emc:cx.fnm00131304285.b2</w:t>
            </w:r>
          </w:p>
        </w:tc>
      </w:tr>
    </w:tbl>
    <w:p w14:paraId="6EC305E1" w14:textId="77777777" w:rsidR="00FB23C8" w:rsidRPr="00FB23C8" w:rsidRDefault="00FB23C8" w:rsidP="00FB23C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AC57502" w14:textId="77777777" w:rsidR="00FB23C8" w:rsidRPr="00FB23C8" w:rsidRDefault="00FB23C8" w:rsidP="00FB23C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23C8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426B9B4" w14:textId="77777777" w:rsidR="00FB23C8" w:rsidRPr="00FB23C8" w:rsidRDefault="00FB23C8" w:rsidP="00FB23C8">
      <w:pPr>
        <w:pStyle w:val="1"/>
        <w:spacing w:before="0" w:line="24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79118705"/>
      <w:r w:rsidRPr="00FB23C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</w:t>
      </w:r>
      <w:r w:rsidRPr="00FB23C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 </w:t>
      </w:r>
      <w:r w:rsidRPr="00FB23C8">
        <w:rPr>
          <w:rFonts w:ascii="Times New Roman" w:hAnsi="Times New Roman" w:cs="Times New Roman"/>
          <w:b/>
          <w:bCs/>
          <w:color w:val="auto"/>
          <w:sz w:val="28"/>
          <w:szCs w:val="28"/>
        </w:rPr>
        <w:t>СОЗДАНИЕ БЛОЧНОГО УСТРОЙСТВА</w:t>
      </w:r>
      <w:bookmarkEnd w:id="8"/>
    </w:p>
    <w:p w14:paraId="2CAED80D" w14:textId="77777777" w:rsidR="00FB23C8" w:rsidRPr="00FB23C8" w:rsidRDefault="00FB23C8" w:rsidP="00FB23C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AA34443" w14:textId="77777777" w:rsidR="00FB23C8" w:rsidRPr="00FB23C8" w:rsidRDefault="00FB23C8" w:rsidP="00FB23C8">
      <w:pPr>
        <w:pStyle w:val="2"/>
        <w:spacing w:before="0" w:line="24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79118706"/>
      <w:r w:rsidRPr="00FB23C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 Создание группы </w:t>
      </w:r>
      <w:r w:rsidRPr="00FB23C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LUN</w:t>
      </w:r>
      <w:bookmarkEnd w:id="9"/>
    </w:p>
    <w:p w14:paraId="747E9A80" w14:textId="77777777" w:rsidR="00FB23C8" w:rsidRPr="00FB23C8" w:rsidRDefault="00FB23C8" w:rsidP="00FB23C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7FA0A60" w14:textId="77777777" w:rsidR="00FB23C8" w:rsidRPr="00FB23C8" w:rsidRDefault="00FB23C8" w:rsidP="00FB23C8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B23C8">
        <w:rPr>
          <w:rFonts w:ascii="Times New Roman" w:hAnsi="Times New Roman" w:cs="Times New Roman"/>
          <w:sz w:val="28"/>
          <w:szCs w:val="28"/>
        </w:rPr>
        <w:t xml:space="preserve">Откроем панель инструментов EMC </w:t>
      </w:r>
      <w:proofErr w:type="spellStart"/>
      <w:r w:rsidRPr="00FB23C8">
        <w:rPr>
          <w:rFonts w:ascii="Times New Roman" w:hAnsi="Times New Roman" w:cs="Times New Roman"/>
          <w:sz w:val="28"/>
          <w:szCs w:val="28"/>
        </w:rPr>
        <w:t>Unisphere</w:t>
      </w:r>
      <w:proofErr w:type="spellEnd"/>
      <w:r w:rsidRPr="00FB23C8">
        <w:rPr>
          <w:rFonts w:ascii="Times New Roman" w:hAnsi="Times New Roman" w:cs="Times New Roman"/>
          <w:sz w:val="28"/>
          <w:szCs w:val="28"/>
        </w:rPr>
        <w:t xml:space="preserve"> System. В окне основных задач выберем создать группу LUN. Откроется мастер создания группы LUN (рисунок 2.1). Введем имя группы и ее описание, после чего нажимаем Next.</w:t>
      </w:r>
    </w:p>
    <w:p w14:paraId="0E6CD1AE" w14:textId="77777777" w:rsidR="00FB23C8" w:rsidRPr="00FB23C8" w:rsidRDefault="00FB23C8" w:rsidP="00FB23C8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B23C8">
        <w:rPr>
          <w:rFonts w:ascii="Times New Roman" w:hAnsi="Times New Roman" w:cs="Times New Roman"/>
          <w:sz w:val="28"/>
          <w:szCs w:val="28"/>
        </w:rPr>
        <w:t xml:space="preserve">Далее создадим группу из 10 </w:t>
      </w:r>
      <w:proofErr w:type="spellStart"/>
      <w:r w:rsidRPr="00FB23C8">
        <w:rPr>
          <w:rFonts w:ascii="Times New Roman" w:hAnsi="Times New Roman" w:cs="Times New Roman"/>
          <w:sz w:val="28"/>
          <w:szCs w:val="28"/>
        </w:rPr>
        <w:t>LUNs</w:t>
      </w:r>
      <w:proofErr w:type="spellEnd"/>
      <w:r w:rsidRPr="00FB23C8">
        <w:rPr>
          <w:rFonts w:ascii="Times New Roman" w:hAnsi="Times New Roman" w:cs="Times New Roman"/>
          <w:sz w:val="28"/>
          <w:szCs w:val="28"/>
        </w:rPr>
        <w:t xml:space="preserve">, 5 одной конфигурации и 5 другой. Для первой конфигурации установим размер LUN равным 100 GB, напротив </w:t>
      </w:r>
      <w:proofErr w:type="spellStart"/>
      <w:r w:rsidRPr="00FB23C8">
        <w:rPr>
          <w:rFonts w:ascii="Times New Roman" w:hAnsi="Times New Roman" w:cs="Times New Roman"/>
          <w:sz w:val="28"/>
          <w:szCs w:val="28"/>
        </w:rPr>
        <w:t>Thin</w:t>
      </w:r>
      <w:proofErr w:type="spellEnd"/>
      <w:r w:rsidRPr="00FB23C8">
        <w:rPr>
          <w:rFonts w:ascii="Times New Roman" w:hAnsi="Times New Roman" w:cs="Times New Roman"/>
          <w:sz w:val="28"/>
          <w:szCs w:val="28"/>
        </w:rPr>
        <w:t xml:space="preserve"> поставим галочку. Добавим 5 </w:t>
      </w:r>
      <w:proofErr w:type="spellStart"/>
      <w:r w:rsidRPr="00FB23C8">
        <w:rPr>
          <w:rFonts w:ascii="Times New Roman" w:hAnsi="Times New Roman" w:cs="Times New Roman"/>
          <w:sz w:val="28"/>
          <w:szCs w:val="28"/>
        </w:rPr>
        <w:t>LUNs</w:t>
      </w:r>
      <w:proofErr w:type="spellEnd"/>
      <w:r w:rsidRPr="00FB23C8">
        <w:rPr>
          <w:rFonts w:ascii="Times New Roman" w:hAnsi="Times New Roman" w:cs="Times New Roman"/>
          <w:sz w:val="28"/>
          <w:szCs w:val="28"/>
        </w:rPr>
        <w:t xml:space="preserve"> к группе. Для второй конфигурации установим размер LUN равным 10 GB, напротив </w:t>
      </w:r>
      <w:proofErr w:type="spellStart"/>
      <w:r w:rsidRPr="00FB23C8">
        <w:rPr>
          <w:rFonts w:ascii="Times New Roman" w:hAnsi="Times New Roman" w:cs="Times New Roman"/>
          <w:sz w:val="28"/>
          <w:szCs w:val="28"/>
        </w:rPr>
        <w:t>Thin</w:t>
      </w:r>
      <w:proofErr w:type="spellEnd"/>
      <w:r w:rsidRPr="00FB23C8">
        <w:rPr>
          <w:rFonts w:ascii="Times New Roman" w:hAnsi="Times New Roman" w:cs="Times New Roman"/>
          <w:sz w:val="28"/>
          <w:szCs w:val="28"/>
        </w:rPr>
        <w:t xml:space="preserve"> поставим галочку (рисунок 2.2).</w:t>
      </w:r>
    </w:p>
    <w:p w14:paraId="7FB4BAA7" w14:textId="77777777" w:rsidR="00FB23C8" w:rsidRPr="00FB23C8" w:rsidRDefault="00FB23C8" w:rsidP="00FB23C8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53698C95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bCs/>
          <w:noProof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drawing>
          <wp:inline distT="0" distB="0" distL="0" distR="0" wp14:anchorId="66FD4F81" wp14:editId="4E77D1E8">
            <wp:extent cx="3094732" cy="2651760"/>
            <wp:effectExtent l="0" t="0" r="0" b="0"/>
            <wp:docPr id="17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9" b="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687" cy="266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309F9" w14:textId="77777777" w:rsidR="00FB23C8" w:rsidRPr="00FB23C8" w:rsidRDefault="00FB23C8" w:rsidP="00FB23C8">
      <w:pPr>
        <w:spacing w:after="0" w:line="240" w:lineRule="auto"/>
        <w:rPr>
          <w:rFonts w:ascii="Times New Roman" w:eastAsia="Arial" w:hAnsi="Times New Roman" w:cs="Times New Roman"/>
          <w:bCs/>
          <w:noProof/>
          <w:kern w:val="0"/>
          <w:sz w:val="28"/>
          <w:szCs w:val="28"/>
          <w14:ligatures w14:val="none"/>
        </w:rPr>
      </w:pPr>
    </w:p>
    <w:p w14:paraId="0DE240C5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Рисунок 2.1 – Мастер создания группы </w:t>
      </w: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LUN</w:t>
      </w:r>
    </w:p>
    <w:p w14:paraId="3BDB7898" w14:textId="77777777" w:rsidR="00FB23C8" w:rsidRPr="00FB23C8" w:rsidRDefault="00FB23C8" w:rsidP="00FB23C8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6DAE2D71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drawing>
          <wp:inline distT="0" distB="0" distL="0" distR="0" wp14:anchorId="11CADB0F" wp14:editId="7BDAF4F4">
            <wp:extent cx="3223260" cy="2766836"/>
            <wp:effectExtent l="0" t="0" r="0" b="0"/>
            <wp:docPr id="18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02" cy="278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23A2B" w14:textId="77777777" w:rsidR="00FB23C8" w:rsidRPr="00FB23C8" w:rsidRDefault="00FB23C8" w:rsidP="00FB23C8">
      <w:pPr>
        <w:spacing w:after="0" w:line="240" w:lineRule="auto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</w:p>
    <w:p w14:paraId="2C4E4FAD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Рисунок 2.2 – Конфигурация группы </w:t>
      </w: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LUN</w:t>
      </w:r>
    </w:p>
    <w:p w14:paraId="53536156" w14:textId="77777777" w:rsidR="00FB23C8" w:rsidRPr="00FB23C8" w:rsidRDefault="00FB23C8" w:rsidP="00FB23C8">
      <w:pPr>
        <w:spacing w:after="0" w:line="240" w:lineRule="auto"/>
        <w:ind w:firstLine="708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lastRenderedPageBreak/>
        <w:t>На рисунке 2.3 представлена настройка соединения с хостом.</w:t>
      </w:r>
    </w:p>
    <w:p w14:paraId="40C9F0A4" w14:textId="77777777" w:rsidR="00FB23C8" w:rsidRPr="00FB23C8" w:rsidRDefault="00FB23C8" w:rsidP="00FB23C8">
      <w:pPr>
        <w:spacing w:after="0" w:line="240" w:lineRule="auto"/>
        <w:ind w:firstLine="708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Теперь необходимо выбрать тип доступа к хосту. На выбор есть 4 варианта:</w:t>
      </w:r>
    </w:p>
    <w:p w14:paraId="1E219999" w14:textId="183A124A" w:rsidR="00FB23C8" w:rsidRPr="00FB23C8" w:rsidRDefault="00FB23C8" w:rsidP="00FB23C8">
      <w:pPr>
        <w:spacing w:after="0" w:line="240" w:lineRule="auto"/>
        <w:ind w:left="708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–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 </w:t>
      </w: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нет доступа </w:t>
      </w:r>
      <w:r w:rsidR="001F45F8" w:rsidRPr="001F45F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(</w:t>
      </w: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хост отклоняет любой доступ к группе</w:t>
      </w:r>
      <w:r w:rsidR="001F45F8" w:rsidRPr="001F45F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)</w:t>
      </w: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;</w:t>
      </w:r>
    </w:p>
    <w:p w14:paraId="0A0E4A24" w14:textId="52F10E6E" w:rsidR="00FB23C8" w:rsidRPr="00FB23C8" w:rsidRDefault="00FB23C8" w:rsidP="00FB23C8">
      <w:pPr>
        <w:spacing w:after="0" w:line="240" w:lineRule="auto"/>
        <w:ind w:left="708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–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 </w:t>
      </w: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LUN </w:t>
      </w:r>
      <w:r w:rsidR="001F45F8" w:rsidRPr="001F45F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(</w:t>
      </w: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хост гарантирует доступ к группе</w:t>
      </w:r>
      <w:r w:rsidR="001F45F8" w:rsidRPr="001F45F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)</w:t>
      </w: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;</w:t>
      </w:r>
    </w:p>
    <w:p w14:paraId="613F0C76" w14:textId="642D90B2" w:rsidR="00FB23C8" w:rsidRPr="00FB23C8" w:rsidRDefault="00FB23C8" w:rsidP="00FB23C8">
      <w:pPr>
        <w:spacing w:after="0" w:line="240" w:lineRule="auto"/>
        <w:ind w:left="708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–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 </w:t>
      </w: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Snapshot </w:t>
      </w:r>
      <w:r w:rsidR="001F45F8" w:rsidRPr="001F45F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(</w:t>
      </w: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хост гарантирует доступ к наблюдению</w:t>
      </w:r>
      <w:r w:rsidR="001F45F8" w:rsidRPr="001F45F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)</w:t>
      </w: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;</w:t>
      </w:r>
    </w:p>
    <w:p w14:paraId="4ACDEC59" w14:textId="4DF67C40" w:rsidR="00FB23C8" w:rsidRPr="00FB23C8" w:rsidRDefault="00FB23C8" w:rsidP="00FB23C8">
      <w:pPr>
        <w:spacing w:after="0" w:line="240" w:lineRule="auto"/>
        <w:ind w:left="708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–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 </w:t>
      </w: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LUN и Snapshot </w:t>
      </w:r>
      <w:r w:rsidR="001F45F8" w:rsidRPr="001F45F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(</w:t>
      </w: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гарантирует доступ к группе и к наблюдению за ней</w:t>
      </w:r>
      <w:r w:rsidR="001F45F8" w:rsidRPr="001F45F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)</w:t>
      </w: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.</w:t>
      </w:r>
    </w:p>
    <w:p w14:paraId="58F0F83C" w14:textId="77777777" w:rsidR="00FB23C8" w:rsidRPr="00FB23C8" w:rsidRDefault="00FB23C8" w:rsidP="00FB23C8">
      <w:pPr>
        <w:spacing w:after="0" w:line="240" w:lineRule="auto"/>
        <w:ind w:firstLine="708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Выбираем LUN и нажимаем NEXT, после чего нажимаем Fihish. После того, как группа будет создана, на экране появится сообщение о завершении создания LUN группы.</w:t>
      </w:r>
    </w:p>
    <w:p w14:paraId="2F6FF0D6" w14:textId="77777777" w:rsidR="00FB23C8" w:rsidRPr="00FB23C8" w:rsidRDefault="00FB23C8" w:rsidP="00FB23C8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4770FD1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drawing>
          <wp:inline distT="0" distB="0" distL="0" distR="0" wp14:anchorId="4BFA4AAE" wp14:editId="4A85FCED">
            <wp:extent cx="5368213" cy="1943100"/>
            <wp:effectExtent l="0" t="0" r="4445" b="0"/>
            <wp:docPr id="1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" r="331" b="57833"/>
                    <a:stretch/>
                  </pic:blipFill>
                  <pic:spPr bwMode="auto">
                    <a:xfrm>
                      <a:off x="0" y="0"/>
                      <a:ext cx="5402582" cy="195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6A91C" w14:textId="77777777" w:rsidR="00FB23C8" w:rsidRPr="00FB23C8" w:rsidRDefault="00FB23C8" w:rsidP="00FB23C8">
      <w:pPr>
        <w:spacing w:after="0" w:line="240" w:lineRule="auto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</w:p>
    <w:p w14:paraId="12B2451B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Рисунок 2.3 – Настройка соединения с хостом</w:t>
      </w:r>
    </w:p>
    <w:p w14:paraId="5C11DD8C" w14:textId="77777777" w:rsidR="00FB23C8" w:rsidRPr="00FB23C8" w:rsidRDefault="00FB23C8" w:rsidP="00FB23C8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58BD31D6" w14:textId="3F0C0D90" w:rsidR="00FB23C8" w:rsidRPr="00FB23C8" w:rsidRDefault="00FB23C8" w:rsidP="00FB23C8">
      <w:pPr>
        <w:pStyle w:val="2"/>
        <w:spacing w:before="0"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79118707"/>
      <w:r w:rsidRPr="00FB23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2.2 Проверка созданной группы </w:t>
      </w:r>
      <w:r w:rsidRPr="00FB23C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LUN</w:t>
      </w:r>
      <w:bookmarkEnd w:id="10"/>
    </w:p>
    <w:p w14:paraId="6D2DC8EA" w14:textId="77777777" w:rsidR="00FB23C8" w:rsidRPr="00FB23C8" w:rsidRDefault="00FB23C8" w:rsidP="00FB23C8">
      <w:pPr>
        <w:pStyle w:val="2"/>
        <w:spacing w:before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081A19C" w14:textId="77777777" w:rsidR="00FB23C8" w:rsidRPr="00FB23C8" w:rsidRDefault="00FB23C8" w:rsidP="00FB23C8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>Необходимо убедиться, что конфигурация LUN группы соответствует описанной на предыдущих шагах. Для этого выбераем Storage-&gt;LUNs для просмотра LUN, затем раскрываем созданную нами LUN группу. Результат представлен на рисунке 2.4.</w:t>
      </w:r>
    </w:p>
    <w:p w14:paraId="5821A707" w14:textId="77777777" w:rsidR="00FB23C8" w:rsidRPr="00FB23C8" w:rsidRDefault="00FB23C8" w:rsidP="00FB23C8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</w:p>
    <w:p w14:paraId="1E118AB7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drawing>
          <wp:inline distT="0" distB="0" distL="0" distR="0" wp14:anchorId="63BB0C16" wp14:editId="54CF5412">
            <wp:extent cx="4046220" cy="2235726"/>
            <wp:effectExtent l="0" t="0" r="0" b="0"/>
            <wp:docPr id="2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833" cy="22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359C9" w14:textId="77777777" w:rsidR="00FB23C8" w:rsidRPr="00FB23C8" w:rsidRDefault="00FB23C8" w:rsidP="00FB23C8">
      <w:pPr>
        <w:spacing w:after="0" w:line="240" w:lineRule="auto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</w:p>
    <w:p w14:paraId="75983C8C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Рисунок 2.4 – Конфигурация созданной </w:t>
      </w: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:lang w:val="en-US"/>
          <w14:ligatures w14:val="none"/>
        </w:rPr>
        <w:t>LUN</w:t>
      </w: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 группы</w:t>
      </w:r>
    </w:p>
    <w:p w14:paraId="6C57C077" w14:textId="77777777" w:rsidR="00FB23C8" w:rsidRPr="00FB23C8" w:rsidRDefault="00FB23C8" w:rsidP="00FB23C8">
      <w:pPr>
        <w:pStyle w:val="2"/>
        <w:spacing w:before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B23C8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D7F8DF0" w14:textId="77777777" w:rsidR="00FB23C8" w:rsidRPr="00FB23C8" w:rsidRDefault="00FB23C8" w:rsidP="00FB23C8">
      <w:pPr>
        <w:pStyle w:val="1"/>
        <w:spacing w:before="0" w:line="240" w:lineRule="auto"/>
        <w:ind w:left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79118708"/>
      <w:r w:rsidRPr="00FB23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 СОЗДАНИЕ ФАЙЛОВОЙ СИСТЕМЫ</w:t>
      </w:r>
      <w:bookmarkEnd w:id="11"/>
    </w:p>
    <w:p w14:paraId="21752201" w14:textId="77777777" w:rsidR="00FB23C8" w:rsidRPr="00FB23C8" w:rsidRDefault="00FB23C8" w:rsidP="00FB23C8">
      <w:pPr>
        <w:spacing w:after="0" w:line="240" w:lineRule="auto"/>
        <w:ind w:left="708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5A656E8" w14:textId="77777777" w:rsidR="00FB23C8" w:rsidRPr="00FB23C8" w:rsidRDefault="00FB23C8" w:rsidP="00FB23C8">
      <w:pPr>
        <w:pStyle w:val="2"/>
        <w:spacing w:before="0" w:line="240" w:lineRule="auto"/>
        <w:ind w:left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79118709"/>
      <w:r w:rsidRPr="00FB23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3.1 Создание файловой системы</w:t>
      </w:r>
      <w:bookmarkEnd w:id="12"/>
    </w:p>
    <w:p w14:paraId="7960D440" w14:textId="77777777" w:rsidR="00FB23C8" w:rsidRPr="00FB23C8" w:rsidRDefault="00FB23C8" w:rsidP="00FB23C8">
      <w:pPr>
        <w:spacing w:after="0" w:line="240" w:lineRule="auto"/>
        <w:ind w:left="708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2BB9084" w14:textId="77777777" w:rsidR="00FB23C8" w:rsidRPr="00FB23C8" w:rsidRDefault="00FB23C8" w:rsidP="00FB23C8">
      <w:pPr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23C8">
        <w:rPr>
          <w:rFonts w:ascii="Times New Roman" w:hAnsi="Times New Roman" w:cs="Times New Roman"/>
          <w:color w:val="000000" w:themeColor="text1"/>
          <w:sz w:val="28"/>
          <w:szCs w:val="28"/>
        </w:rPr>
        <w:t>Откроем панель инструментов, затем выберем пункт «Создать файловую систему», возможные опции для выбора предоставляемые VNX следующие:</w:t>
      </w:r>
    </w:p>
    <w:p w14:paraId="40A3D5C5" w14:textId="060606BF" w:rsidR="00FB23C8" w:rsidRPr="00FB23C8" w:rsidRDefault="00FB23C8" w:rsidP="00FB23C8">
      <w:pPr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–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 </w:t>
      </w:r>
      <w:r w:rsidRPr="00FB23C8">
        <w:rPr>
          <w:rFonts w:ascii="Times New Roman" w:hAnsi="Times New Roman" w:cs="Times New Roman"/>
          <w:color w:val="000000" w:themeColor="text1"/>
          <w:sz w:val="28"/>
          <w:szCs w:val="28"/>
        </w:rPr>
        <w:t>CIFS используется в основном для операционных систем Windows для организации доступа к файлам;</w:t>
      </w:r>
    </w:p>
    <w:p w14:paraId="684CBAC9" w14:textId="4296AF2E" w:rsidR="00FB23C8" w:rsidRPr="00FB23C8" w:rsidRDefault="00FB23C8" w:rsidP="00FB23C8">
      <w:pPr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–</w:t>
      </w:r>
      <w:r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 </w:t>
      </w:r>
      <w:r w:rsidRPr="00FB23C8">
        <w:rPr>
          <w:rFonts w:ascii="Times New Roman" w:hAnsi="Times New Roman" w:cs="Times New Roman"/>
          <w:color w:val="000000" w:themeColor="text1"/>
          <w:sz w:val="28"/>
          <w:szCs w:val="28"/>
        </w:rPr>
        <w:t>NFS используется в UNIX системах для организации доступа к файлам.</w:t>
      </w:r>
    </w:p>
    <w:p w14:paraId="62A69127" w14:textId="77777777" w:rsidR="00FB23C8" w:rsidRPr="00FB23C8" w:rsidRDefault="00FB23C8" w:rsidP="00FB23C8">
      <w:pPr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23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Поскольку необходимо создать файловую систему для хоста с Windows, выбираем пункт CIFS (рисунок 3.1). После этого нажимаем Next. </w:t>
      </w: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Далее введем имя и описание файловой системы (рисунок 3.2). Затем нажимаем </w:t>
      </w: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Next</w:t>
      </w: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>.</w:t>
      </w:r>
    </w:p>
    <w:p w14:paraId="2B1B60BB" w14:textId="77777777" w:rsidR="00FB23C8" w:rsidRPr="00FB23C8" w:rsidRDefault="00FB23C8" w:rsidP="00FB23C8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5ABE6C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drawing>
          <wp:inline distT="0" distB="0" distL="0" distR="0" wp14:anchorId="30434E6A" wp14:editId="2C2567BD">
            <wp:extent cx="3048000" cy="2579907"/>
            <wp:effectExtent l="0" t="0" r="0" b="0"/>
            <wp:docPr id="2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860" cy="259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822EE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</w:p>
    <w:p w14:paraId="4270DB4E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Рисунок 3.1 – Мастер создания файловой системы</w:t>
      </w:r>
    </w:p>
    <w:p w14:paraId="7E9A06D0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</w:p>
    <w:p w14:paraId="760464B4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</w:pP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drawing>
          <wp:inline distT="0" distB="0" distL="0" distR="0" wp14:anchorId="7BF85F02" wp14:editId="0261B7CE">
            <wp:extent cx="3041150" cy="2562446"/>
            <wp:effectExtent l="0" t="0" r="6985" b="9525"/>
            <wp:docPr id="2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b="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56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83312" w14:textId="77777777" w:rsidR="00FB23C8" w:rsidRPr="00FB23C8" w:rsidRDefault="00FB23C8" w:rsidP="00FB23C8">
      <w:pPr>
        <w:spacing w:after="0" w:line="240" w:lineRule="auto"/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</w:pPr>
    </w:p>
    <w:p w14:paraId="66EBFFBF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Рисунок 3.2 – Настройка названия и описания файловой системы</w:t>
      </w:r>
    </w:p>
    <w:p w14:paraId="06BF23CC" w14:textId="77777777" w:rsidR="00FB23C8" w:rsidRPr="00FB23C8" w:rsidRDefault="00FB23C8" w:rsidP="00FB23C8">
      <w:pPr>
        <w:spacing w:after="0" w:line="240" w:lineRule="auto"/>
        <w:ind w:firstLine="708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lastRenderedPageBreak/>
        <w:t>Выберем подходящий пул для нашей системы. Определим многоуровневую политику (start high), размер (100GB) и Thin (рисунок 3.3). После этого нажимаем Next. Далее создадим общий участок памяти и зададим его имя и описание (рисунок 3.4). Этот участок будет служить как интерфейс доступа к открытым для доступа папкам для различных хостов. После этого снова нажимаем Next. На следующем шаге проведем настройку сохранения текущей конфигурации-защиты, которую рекомендуется применять для общей памяти. Выберем пункт Select a snapshot schedule и выставляем значение по умолчанию (рисунок 3.5). Затем нажимаем Next.</w:t>
      </w:r>
    </w:p>
    <w:p w14:paraId="6DCD01AE" w14:textId="77777777" w:rsidR="00FB23C8" w:rsidRPr="00FB23C8" w:rsidRDefault="00FB23C8" w:rsidP="00FB23C8">
      <w:pPr>
        <w:spacing w:after="0" w:line="240" w:lineRule="auto"/>
        <w:ind w:firstLine="708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</w:p>
    <w:p w14:paraId="6CC64F5E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drawing>
          <wp:inline distT="0" distB="0" distL="0" distR="0" wp14:anchorId="79D518D9" wp14:editId="0E6A6F04">
            <wp:extent cx="4296995" cy="1455420"/>
            <wp:effectExtent l="0" t="0" r="8890" b="0"/>
            <wp:docPr id="6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21"/>
                    <a:stretch/>
                  </pic:blipFill>
                  <pic:spPr bwMode="auto">
                    <a:xfrm>
                      <a:off x="0" y="0"/>
                      <a:ext cx="4346212" cy="147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FBD5E" w14:textId="77777777" w:rsidR="00FB23C8" w:rsidRPr="00FB23C8" w:rsidRDefault="00FB23C8" w:rsidP="00FB23C8">
      <w:pPr>
        <w:spacing w:after="0" w:line="240" w:lineRule="auto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</w:p>
    <w:p w14:paraId="38706823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Рисунок 3.3 – Настройка хранилища файловой системы</w:t>
      </w:r>
    </w:p>
    <w:p w14:paraId="4B57C7E7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</w:p>
    <w:p w14:paraId="019CC3CF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drawing>
          <wp:inline distT="0" distB="0" distL="0" distR="0" wp14:anchorId="1DFBDAEE" wp14:editId="019A01B3">
            <wp:extent cx="4318675" cy="1722120"/>
            <wp:effectExtent l="0" t="0" r="5715" b="0"/>
            <wp:docPr id="2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621" b="52881"/>
                    <a:stretch/>
                  </pic:blipFill>
                  <pic:spPr bwMode="auto">
                    <a:xfrm>
                      <a:off x="0" y="0"/>
                      <a:ext cx="4358906" cy="1738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09C56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</w:p>
    <w:p w14:paraId="764A7BA9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Рисунок 3.4 – Создание общего участка памяти файловой системы</w:t>
      </w:r>
    </w:p>
    <w:p w14:paraId="227707D8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</w:p>
    <w:p w14:paraId="4B74B047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drawing>
          <wp:inline distT="0" distB="0" distL="0" distR="0" wp14:anchorId="4B1B3208" wp14:editId="5A15A78C">
            <wp:extent cx="4239893" cy="2232660"/>
            <wp:effectExtent l="0" t="0" r="8890" b="0"/>
            <wp:docPr id="24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543"/>
                    <a:stretch/>
                  </pic:blipFill>
                  <pic:spPr bwMode="auto">
                    <a:xfrm>
                      <a:off x="0" y="0"/>
                      <a:ext cx="4267787" cy="224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B6038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</w:p>
    <w:p w14:paraId="21C728AD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Рисунок 3.5 – Настройка сохранения конфигурации-защиты </w:t>
      </w:r>
    </w:p>
    <w:p w14:paraId="1B06DB79" w14:textId="77777777" w:rsidR="00FB23C8" w:rsidRPr="00FB23C8" w:rsidRDefault="00FB23C8" w:rsidP="00FB23C8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lastRenderedPageBreak/>
        <w:t xml:space="preserve">В конце необходимо проверить конфигурацию, перед тем как закончить настройку (рисунок 3.6), затем нажимаем </w:t>
      </w: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Finish</w:t>
      </w: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>. После того, как файловая система будет создана, на экране появится сообщение о завершении.</w:t>
      </w:r>
    </w:p>
    <w:p w14:paraId="711E66FA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</w:p>
    <w:p w14:paraId="3661839A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drawing>
          <wp:inline distT="0" distB="0" distL="0" distR="0" wp14:anchorId="5E4D5AB2" wp14:editId="0C1AA6BD">
            <wp:extent cx="4671060" cy="3956688"/>
            <wp:effectExtent l="0" t="0" r="0" b="5715"/>
            <wp:docPr id="25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957" cy="399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26B4F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</w:p>
    <w:p w14:paraId="35DB90AA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Рисунок 3.6 – Подтверждение создания файловой системы </w:t>
      </w:r>
    </w:p>
    <w:p w14:paraId="434990DD" w14:textId="77777777" w:rsidR="00FB23C8" w:rsidRPr="00FB23C8" w:rsidRDefault="00FB23C8" w:rsidP="00FB23C8">
      <w:pPr>
        <w:spacing w:after="0" w:line="240" w:lineRule="auto"/>
        <w:ind w:firstLine="708"/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</w:p>
    <w:p w14:paraId="78475695" w14:textId="77777777" w:rsidR="00FB23C8" w:rsidRPr="00FB23C8" w:rsidRDefault="00FB23C8" w:rsidP="00FB23C8">
      <w:pPr>
        <w:pStyle w:val="2"/>
        <w:spacing w:before="0" w:line="240" w:lineRule="auto"/>
        <w:ind w:left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79118710"/>
      <w:r w:rsidRPr="00FB23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3.2 Проверка созданной файловой системы</w:t>
      </w:r>
      <w:bookmarkEnd w:id="13"/>
    </w:p>
    <w:p w14:paraId="63D18C56" w14:textId="77777777" w:rsidR="00FB23C8" w:rsidRPr="00FB23C8" w:rsidRDefault="00FB23C8" w:rsidP="00FB23C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901A2F8" w14:textId="77777777" w:rsidR="00FB23C8" w:rsidRPr="00FB23C8" w:rsidRDefault="00FB23C8" w:rsidP="00FB23C8">
      <w:pPr>
        <w:spacing w:after="0" w:line="240" w:lineRule="auto"/>
        <w:ind w:firstLine="709"/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Убедимся, что файловая система создана успешно. Для этого выбираем Storage -&gt; </w:t>
      </w: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File</w:t>
      </w: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 </w:t>
      </w: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t>Systems</w:t>
      </w: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14:ligatures w14:val="none"/>
        </w:rPr>
        <w:t xml:space="preserve"> для просмотра файловых систем. Результат представлен на рисунке 3.7.</w:t>
      </w:r>
    </w:p>
    <w:p w14:paraId="4ED5FB3B" w14:textId="77777777" w:rsidR="00FB23C8" w:rsidRPr="00FB23C8" w:rsidRDefault="00FB23C8" w:rsidP="00FB23C8">
      <w:pPr>
        <w:spacing w:after="0" w:line="240" w:lineRule="auto"/>
        <w:rPr>
          <w:rFonts w:ascii="Times New Roman" w:eastAsia="Arial" w:hAnsi="Times New Roman" w:cs="Times New Roman"/>
          <w:b/>
          <w:bCs/>
          <w:noProof/>
          <w:kern w:val="0"/>
          <w:sz w:val="28"/>
          <w:szCs w:val="28"/>
          <w14:ligatures w14:val="none"/>
        </w:rPr>
      </w:pPr>
    </w:p>
    <w:p w14:paraId="0213D915" w14:textId="77777777" w:rsidR="00FB23C8" w:rsidRPr="00FB23C8" w:rsidRDefault="00FB23C8" w:rsidP="00FB23C8">
      <w:pPr>
        <w:spacing w:after="0" w:line="240" w:lineRule="auto"/>
        <w:rPr>
          <w:rFonts w:ascii="Times New Roman" w:eastAsia="Arial" w:hAnsi="Times New Roman" w:cs="Times New Roman"/>
          <w:b/>
          <w:bCs/>
          <w:noProof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kern w:val="0"/>
          <w:sz w:val="28"/>
          <w:szCs w:val="28"/>
          <w:lang w:val="en-US"/>
          <w14:ligatures w14:val="none"/>
        </w:rPr>
        <w:drawing>
          <wp:inline distT="0" distB="0" distL="0" distR="0" wp14:anchorId="26535315" wp14:editId="65A7226B">
            <wp:extent cx="5943600" cy="1499235"/>
            <wp:effectExtent l="0" t="0" r="0" b="5715"/>
            <wp:docPr id="26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BBB84" w14:textId="77777777" w:rsidR="00FB23C8" w:rsidRPr="00FB23C8" w:rsidRDefault="00FB23C8" w:rsidP="00FB23C8">
      <w:pPr>
        <w:spacing w:after="0" w:line="240" w:lineRule="auto"/>
        <w:rPr>
          <w:rFonts w:ascii="Times New Roman" w:eastAsia="Arial" w:hAnsi="Times New Roman" w:cs="Times New Roman"/>
          <w:b/>
          <w:bCs/>
          <w:noProof/>
          <w:kern w:val="0"/>
          <w:sz w:val="28"/>
          <w:szCs w:val="28"/>
          <w14:ligatures w14:val="none"/>
        </w:rPr>
      </w:pPr>
    </w:p>
    <w:p w14:paraId="7BD59C55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eastAsia="Arial" w:hAnsi="Times New Roman" w:cs="Times New Roman"/>
          <w:b/>
          <w:bCs/>
          <w:noProof/>
          <w:kern w:val="0"/>
          <w:sz w:val="28"/>
          <w:szCs w:val="28"/>
          <w14:ligatures w14:val="none"/>
        </w:rPr>
      </w:pPr>
      <w:r w:rsidRPr="00FB23C8">
        <w:rPr>
          <w:rFonts w:ascii="Times New Roman" w:eastAsia="Arial" w:hAnsi="Times New Roman" w:cs="Times New Roman"/>
          <w:noProof/>
          <w:color w:val="000000"/>
          <w:kern w:val="0"/>
          <w:sz w:val="28"/>
          <w:szCs w:val="28"/>
          <w14:ligatures w14:val="none"/>
        </w:rPr>
        <w:t>Рисунок 3.7 – Созданная файловая система</w:t>
      </w:r>
    </w:p>
    <w:p w14:paraId="4CDB5081" w14:textId="77777777" w:rsidR="00FB23C8" w:rsidRPr="00FB23C8" w:rsidRDefault="00FB23C8" w:rsidP="00FB23C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4AC46CC" w14:textId="77777777" w:rsidR="00FB23C8" w:rsidRPr="00FB23C8" w:rsidRDefault="00FB23C8" w:rsidP="00FB23C8">
      <w:pPr>
        <w:pStyle w:val="1"/>
        <w:spacing w:before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B23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3024C319" w14:textId="77777777" w:rsidR="00FB23C8" w:rsidRPr="00FB23C8" w:rsidRDefault="00FB23C8" w:rsidP="00FB23C8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79118711"/>
      <w:r w:rsidRPr="00FB23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14"/>
    </w:p>
    <w:p w14:paraId="0D5D5866" w14:textId="77777777" w:rsidR="00FB23C8" w:rsidRPr="00FB23C8" w:rsidRDefault="00FB23C8" w:rsidP="00FB23C8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1D3883B1" w14:textId="77777777" w:rsidR="001F45F8" w:rsidRPr="001F45F8" w:rsidRDefault="001F45F8" w:rsidP="001F45F8">
      <w:pPr>
        <w:spacing w:after="0" w:line="24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1F45F8">
        <w:rPr>
          <w:rFonts w:ascii="Times New Roman" w:hAnsi="Times New Roman" w:cs="Times New Roman"/>
          <w:bCs/>
          <w:sz w:val="28"/>
          <w:szCs w:val="28"/>
        </w:rPr>
        <w:t>В ходе выполнения лабораторной работы был приобретен практический опыт взаимодействия с интеллектуальными системами хранения. Основное внимание было сосредоточено на изучении интерфейса управления, который играет ключевую роль в оптимизации работы с данными. Удобство и понятность интерфейса существенно облегчают процесс администрирования системы, что важно для минимизации ошибок и повышения общей эффективности.</w:t>
      </w:r>
    </w:p>
    <w:p w14:paraId="1C20F053" w14:textId="77777777" w:rsidR="001F45F8" w:rsidRPr="001F45F8" w:rsidRDefault="001F45F8" w:rsidP="006F41C9">
      <w:pPr>
        <w:spacing w:after="0" w:line="24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1F45F8">
        <w:rPr>
          <w:rFonts w:ascii="Times New Roman" w:hAnsi="Times New Roman" w:cs="Times New Roman"/>
          <w:bCs/>
          <w:sz w:val="28"/>
          <w:szCs w:val="28"/>
        </w:rPr>
        <w:t>Также было подтверждено правильное выполнение конфигурации системы хранения. Рассмотренные параметры, влияющие на стабильность и производительность, подчеркивают важность корректных настроек для надежного управления данными и предотвращения потенциальных сбоев. Эти настройки имеют критическое значение для обеспечения безопасности, сохранности данных и эффективного использования ресурсов в зависимости от потребностей организации.</w:t>
      </w:r>
    </w:p>
    <w:p w14:paraId="36B05D85" w14:textId="77777777" w:rsidR="001F45F8" w:rsidRPr="001F45F8" w:rsidRDefault="001F45F8" w:rsidP="006F41C9">
      <w:pPr>
        <w:spacing w:after="0" w:line="24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1F45F8">
        <w:rPr>
          <w:rFonts w:ascii="Times New Roman" w:hAnsi="Times New Roman" w:cs="Times New Roman"/>
          <w:bCs/>
          <w:sz w:val="28"/>
          <w:szCs w:val="28"/>
        </w:rPr>
        <w:t>В ходе работы были выполнены ключевые задания, которые на практике продемонстрировали применение теоретических знаний.</w:t>
      </w:r>
    </w:p>
    <w:p w14:paraId="2DFD480F" w14:textId="77777777" w:rsidR="000F18AC" w:rsidRPr="00FB23C8" w:rsidRDefault="000F18AC" w:rsidP="00FB23C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0F18AC" w:rsidRPr="00FB23C8" w:rsidSect="00FB23C8">
      <w:footerReference w:type="default" r:id="rId29"/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79D409" w14:textId="77777777" w:rsidR="00350F2E" w:rsidRDefault="00350F2E" w:rsidP="00FB23C8">
      <w:pPr>
        <w:spacing w:after="0" w:line="240" w:lineRule="auto"/>
      </w:pPr>
      <w:r>
        <w:separator/>
      </w:r>
    </w:p>
  </w:endnote>
  <w:endnote w:type="continuationSeparator" w:id="0">
    <w:p w14:paraId="327D3F4B" w14:textId="77777777" w:rsidR="00350F2E" w:rsidRDefault="00350F2E" w:rsidP="00FB23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513143936"/>
      <w:docPartObj>
        <w:docPartGallery w:val="Page Numbers (Bottom of Page)"/>
        <w:docPartUnique/>
      </w:docPartObj>
    </w:sdtPr>
    <w:sdtEndPr/>
    <w:sdtContent>
      <w:p w14:paraId="57E06240" w14:textId="77777777" w:rsidR="000A1807" w:rsidRPr="008F26AA" w:rsidRDefault="00676428">
        <w:pPr>
          <w:pStyle w:val="a4"/>
          <w:jc w:val="right"/>
          <w:rPr>
            <w:rFonts w:ascii="Times New Roman" w:hAnsi="Times New Roman" w:cs="Times New Roman"/>
            <w:sz w:val="28"/>
            <w:szCs w:val="28"/>
          </w:rPr>
        </w:pPr>
        <w:r w:rsidRPr="008F26A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F26A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F26A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8F26AA">
          <w:rPr>
            <w:rFonts w:ascii="Times New Roman" w:hAnsi="Times New Roman" w:cs="Times New Roman"/>
            <w:sz w:val="28"/>
            <w:szCs w:val="28"/>
          </w:rPr>
          <w:t>2</w:t>
        </w:r>
        <w:r w:rsidRPr="008F26A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62602FF" w14:textId="77777777" w:rsidR="000A1807" w:rsidRPr="008F26AA" w:rsidRDefault="00350F2E">
    <w:pPr>
      <w:pStyle w:val="a4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379E52" w14:textId="77777777" w:rsidR="00350F2E" w:rsidRDefault="00350F2E" w:rsidP="00FB23C8">
      <w:pPr>
        <w:spacing w:after="0" w:line="240" w:lineRule="auto"/>
      </w:pPr>
      <w:r>
        <w:separator/>
      </w:r>
    </w:p>
  </w:footnote>
  <w:footnote w:type="continuationSeparator" w:id="0">
    <w:p w14:paraId="577CF433" w14:textId="77777777" w:rsidR="00350F2E" w:rsidRDefault="00350F2E" w:rsidP="00FB23C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E9F"/>
    <w:rsid w:val="00011A3C"/>
    <w:rsid w:val="000F18AC"/>
    <w:rsid w:val="00104AE0"/>
    <w:rsid w:val="001F45F8"/>
    <w:rsid w:val="00350F2E"/>
    <w:rsid w:val="00676428"/>
    <w:rsid w:val="006F41C9"/>
    <w:rsid w:val="00723317"/>
    <w:rsid w:val="007631F1"/>
    <w:rsid w:val="00A121DB"/>
    <w:rsid w:val="00C17E9F"/>
    <w:rsid w:val="00C21C2B"/>
    <w:rsid w:val="00C3093F"/>
    <w:rsid w:val="00FB2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D28E2D"/>
  <w15:chartTrackingRefBased/>
  <w15:docId w15:val="{F909966F-8F91-4CB9-A19E-0619C831A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23C8"/>
    <w:pPr>
      <w:jc w:val="both"/>
    </w:pPr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FB23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B23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B23C8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character" w:customStyle="1" w:styleId="20">
    <w:name w:val="Заголовок 2 Знак"/>
    <w:basedOn w:val="a0"/>
    <w:link w:val="2"/>
    <w:uiPriority w:val="9"/>
    <w:rsid w:val="00FB23C8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paragraph" w:styleId="a3">
    <w:name w:val="List Paragraph"/>
    <w:basedOn w:val="a"/>
    <w:uiPriority w:val="34"/>
    <w:qFormat/>
    <w:rsid w:val="00FB23C8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FB23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FB23C8"/>
    <w:rPr>
      <w:kern w:val="2"/>
      <w14:ligatures w14:val="standardContextual"/>
    </w:rPr>
  </w:style>
  <w:style w:type="character" w:styleId="a6">
    <w:name w:val="Hyperlink"/>
    <w:basedOn w:val="a0"/>
    <w:uiPriority w:val="99"/>
    <w:unhideWhenUsed/>
    <w:rsid w:val="00FB23C8"/>
    <w:rPr>
      <w:color w:val="0563C1" w:themeColor="hyperlink"/>
      <w:u w:val="single"/>
    </w:rPr>
  </w:style>
  <w:style w:type="paragraph" w:styleId="a7">
    <w:name w:val="TOC Heading"/>
    <w:basedOn w:val="1"/>
    <w:next w:val="a"/>
    <w:uiPriority w:val="39"/>
    <w:unhideWhenUsed/>
    <w:qFormat/>
    <w:rsid w:val="00FB23C8"/>
    <w:pPr>
      <w:jc w:val="left"/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FB23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B23C8"/>
    <w:pPr>
      <w:spacing w:after="100"/>
      <w:ind w:left="220"/>
    </w:pPr>
  </w:style>
  <w:style w:type="table" w:customStyle="1" w:styleId="12">
    <w:name w:val="Сетка таблицы1"/>
    <w:basedOn w:val="a1"/>
    <w:next w:val="a8"/>
    <w:uiPriority w:val="39"/>
    <w:rsid w:val="00FB23C8"/>
    <w:pPr>
      <w:spacing w:after="0" w:line="240" w:lineRule="auto"/>
    </w:pPr>
    <w:rPr>
      <w:rFonts w:ascii="Arial" w:eastAsia="Arial" w:hAnsi="Arial" w:cs="Arial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1"/>
    <w:next w:val="a8"/>
    <w:uiPriority w:val="39"/>
    <w:rsid w:val="00FB23C8"/>
    <w:pPr>
      <w:spacing w:after="0" w:line="240" w:lineRule="auto"/>
    </w:pPr>
    <w:rPr>
      <w:rFonts w:ascii="Arial" w:eastAsia="Arial" w:hAnsi="Arial" w:cs="Arial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FB23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FB23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FB23C8"/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0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5EB1FD-1197-4B24-BA54-DDF1B2E87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1375</Words>
  <Characters>7842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Климович</dc:creator>
  <cp:keywords/>
  <dc:description/>
  <cp:lastModifiedBy>Алексей Климович</cp:lastModifiedBy>
  <cp:revision>9</cp:revision>
  <cp:lastPrinted>2024-10-06T11:53:00Z</cp:lastPrinted>
  <dcterms:created xsi:type="dcterms:W3CDTF">2024-10-05T07:34:00Z</dcterms:created>
  <dcterms:modified xsi:type="dcterms:W3CDTF">2024-10-06T11:56:00Z</dcterms:modified>
</cp:coreProperties>
</file>