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Тревожность</w:t>
      </w:r>
    </w:p>
    <w:p>
      <w:r>
        <w:t>Введение</w:t>
        <w:br/>
        <w:br/>
        <w:t>Тревожность — это состояние беспокойства, страха или нервозности, которое возникает как реакция на различные стрессовые ситуации или как постоянное состояние у некоторых людей. В психологии тревожность рассматривается как нормальная реакция на стресс, но в некоторых случаях она может становиться патологической и существенно влиять на качество жизни.</w:t>
      </w:r>
    </w:p>
    <w:p>
      <w:r>
        <w:t>Причины тревожности</w:t>
        <w:br/>
        <w:br/>
        <w:t>Причины тревожности могут быть разнообразными и включать генетические, биологические, психологические и социальные факторы. Важную роль играют следующие аспекты:</w:t>
        <w:br/>
        <w:br/>
        <w:t>1. Генетика. Исследования показывают, что у некоторых людей есть генетическая предрасположенность к тревожности. Это означает, что наличие определенных генов может увеличить вероятность развития тревожных расстройств.</w:t>
        <w:br/>
        <w:br/>
        <w:t>2. Биологические факторы. Нарушения в работе нейротрансмиттеров, таких как серотонин, дофамин и норадреналин, могут способствовать возникновению тревожных состояний.</w:t>
        <w:br/>
        <w:br/>
        <w:t>3. Психологические факторы. Личностные особенности, такие как повышенная чувствительность, низкая самооценка и склонность к перфекционизму, могут способствовать развитию тревожности.</w:t>
        <w:br/>
        <w:br/>
        <w:t>4. Социальные факторы. Хронический стресс, связанный с работой, учебой или личной жизнью, а также неблагоприятные жизненные события (например, утрата близкого человека, развод, финансовые проблемы) могут вызвать тревожность.</w:t>
      </w:r>
    </w:p>
    <w:p>
      <w:r>
        <w:t>Симптомы тревожности</w:t>
        <w:br/>
        <w:br/>
        <w:t>Симптомы тревожности могут проявляться как на физическом, так и на психическом уровне:</w:t>
        <w:br/>
        <w:br/>
        <w:t>- Физические симптомы: учащенное сердцебиение, потливость, тремор, головокружение, усталость, нарушения сна.</w:t>
        <w:br/>
        <w:br/>
        <w:t>- Психические симптомы: постоянное беспокойство, ощущение надвигающейся беды, раздражительность, трудности с концентрацией внимания.</w:t>
      </w:r>
    </w:p>
    <w:p>
      <w:r>
        <w:t>Виды тревожных расстройств</w:t>
        <w:br/>
        <w:br/>
        <w:t>Существует несколько видов тревожных расстройств, каждое из которых имеет свои особенности:</w:t>
        <w:br/>
        <w:br/>
        <w:t>1. Генерализованное тревожное расстройство (ГТР). Характеризуется постоянным и чрезмерным беспокойством по поводу различных аспектов жизни.</w:t>
        <w:br/>
        <w:br/>
        <w:t>2. Паническое расстройство. Проявляется внезапными приступами паники, сопровождающимися интенсивным страхом и физическими симптомами.</w:t>
        <w:br/>
        <w:br/>
        <w:t>3. Социальное тревожное расстройство. Включает сильный страх перед социальными ситуациями и взаимодействиями с другими людьми.</w:t>
        <w:br/>
        <w:br/>
        <w:t>4. Фобии. Специфические страхи перед определенными объектами или ситуациями, которые вызывают сильное избегание.</w:t>
      </w:r>
    </w:p>
    <w:p>
      <w:r>
        <w:t>Лечение тревожности</w:t>
        <w:br/>
        <w:br/>
        <w:t>Лечение тревожных расстройств может включать медикаментозную терапию, психотерапию и изменение образа жизни.</w:t>
        <w:br/>
        <w:br/>
        <w:t>- Медикаментозная терапия. Антидепрессанты, анксиолитики и бета-блокаторы могут быть назначены для уменьшения симптомов тревожности.</w:t>
        <w:br/>
        <w:br/>
        <w:t>- Психотерапия. Когнитивно-поведенческая терапия (КПТ) считается одной из наиболее эффективных форм психотерапии для лечения тревожности. Она помогает изменить негативные мыслительные паттерны и научиться справляться с тревожностью.</w:t>
        <w:br/>
        <w:br/>
        <w:t>- Изменение образа жизни. Регулярные физические упражнения, здоровое питание, техники релаксации и поддержка социальной сети могут значительно снизить уровень тревожности.</w:t>
      </w:r>
    </w:p>
    <w:p>
      <w:r>
        <w:t>Профилактика тревожности</w:t>
        <w:br/>
        <w:br/>
        <w:t>Для профилактики тревожных расстройств важно поддерживать здоровый образ жизни, избегать чрезмерного стресса и учиться техникам управления стрессом.</w:t>
      </w:r>
    </w:p>
    <w:p>
      <w:r>
        <w:t>Заключение</w:t>
        <w:br/>
        <w:br/>
        <w:t>Тревожность — это распространенное состояние, которое может существенно влиять на качество жизни. Понимание причин, симптомов и методов лечения тревожности может помочь в её управлении и улучшении психического здоровья.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