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6E64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6DC">
        <w:rPr>
          <w:rFonts w:ascii="Times New Roman" w:hAnsi="Times New Roman" w:cs="Times New Roman"/>
          <w:b/>
          <w:bCs/>
          <w:sz w:val="28"/>
          <w:szCs w:val="28"/>
        </w:rPr>
        <w:t>1. Процесс: Прием и создание заказа</w:t>
      </w:r>
    </w:p>
    <w:p w14:paraId="72A8C19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Назначение</w:t>
      </w:r>
    </w:p>
    <w:p w14:paraId="69654720" w14:textId="1C4BE79B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Цель процесса — автоматизировать регистрацию новых заказов от клиентов, включая информацию о заказчике, характеристиках дверей и установке начального статуса для последующего отслеживания выполнения заказа.</w:t>
      </w:r>
    </w:p>
    <w:p w14:paraId="6D6683B8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Входные данные и выходные данные</w:t>
      </w:r>
    </w:p>
    <w:p w14:paraId="4CC40348" w14:textId="2700D856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6BEC9E9" w14:textId="77777777" w:rsidR="008646DC" w:rsidRPr="008646DC" w:rsidRDefault="008646DC" w:rsidP="008646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Информация о клиенте</w:t>
      </w:r>
    </w:p>
    <w:p w14:paraId="3054A093" w14:textId="2F9D4FD5" w:rsidR="008646DC" w:rsidRPr="008646DC" w:rsidRDefault="008646DC" w:rsidP="008646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Перечень дверей, их количество, 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646DC">
        <w:rPr>
          <w:rFonts w:ascii="Times New Roman" w:hAnsi="Times New Roman" w:cs="Times New Roman"/>
          <w:sz w:val="28"/>
          <w:szCs w:val="28"/>
        </w:rPr>
        <w:t xml:space="preserve"> регистр</w:t>
      </w:r>
      <w:r>
        <w:rPr>
          <w:rFonts w:ascii="Times New Roman" w:hAnsi="Times New Roman" w:cs="Times New Roman"/>
          <w:sz w:val="28"/>
          <w:szCs w:val="28"/>
        </w:rPr>
        <w:t>а сведений</w:t>
      </w:r>
      <w:r w:rsidRPr="008646DC">
        <w:rPr>
          <w:rFonts w:ascii="Times New Roman" w:hAnsi="Times New Roman" w:cs="Times New Roman"/>
          <w:sz w:val="28"/>
          <w:szCs w:val="28"/>
        </w:rPr>
        <w:t xml:space="preserve"> «Цены товаров», и характеристики</w:t>
      </w:r>
    </w:p>
    <w:p w14:paraId="6E7D72EE" w14:textId="6898A9D5" w:rsidR="008646DC" w:rsidRPr="008646DC" w:rsidRDefault="008646DC" w:rsidP="008646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DAEFC4F" w14:textId="77777777" w:rsidR="008646DC" w:rsidRPr="008646DC" w:rsidRDefault="008646DC" w:rsidP="008646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Созданный документ «Заказ покупателя» со статусом «Новый»</w:t>
      </w:r>
    </w:p>
    <w:p w14:paraId="640499A0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Алгоритм работы</w:t>
      </w:r>
    </w:p>
    <w:p w14:paraId="1F8674CE" w14:textId="79608A79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 xml:space="preserve">При создании документа «Заказ покупателя»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заполняется </w:t>
      </w:r>
      <w:r w:rsidRPr="008646DC">
        <w:rPr>
          <w:rFonts w:ascii="Times New Roman" w:hAnsi="Times New Roman" w:cs="Times New Roman"/>
          <w:sz w:val="28"/>
          <w:szCs w:val="28"/>
        </w:rPr>
        <w:t>информация о характеристиках дверей (цвет, размер)</w:t>
      </w:r>
      <w:r>
        <w:rPr>
          <w:rFonts w:ascii="Times New Roman" w:hAnsi="Times New Roman" w:cs="Times New Roman"/>
          <w:sz w:val="28"/>
          <w:szCs w:val="28"/>
        </w:rPr>
        <w:t xml:space="preserve"> и цене при выборе номенклатуры</w:t>
      </w:r>
      <w:r w:rsidRPr="008646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считается сумма стоимости заказа после ввода количества дверей. </w:t>
      </w:r>
    </w:p>
    <w:p w14:paraId="043BC8F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Устанавливается начальный статус заказа как «Новый».</w:t>
      </w:r>
    </w:p>
    <w:p w14:paraId="4AF04DA7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Документ сохраняется, и данные передаются в производственный отдел для планирования.</w:t>
      </w:r>
    </w:p>
    <w:p w14:paraId="7FDFD0E3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6DC">
        <w:rPr>
          <w:rFonts w:ascii="Times New Roman" w:hAnsi="Times New Roman" w:cs="Times New Roman"/>
          <w:b/>
          <w:bCs/>
          <w:sz w:val="28"/>
          <w:szCs w:val="28"/>
        </w:rPr>
        <w:t>2. Процесс: Регистрация и учет оплат</w:t>
      </w:r>
    </w:p>
    <w:p w14:paraId="485D90C5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Назначение</w:t>
      </w:r>
    </w:p>
    <w:p w14:paraId="1A5AE3B2" w14:textId="40F2606E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Процесс регистрации поступающих оплат позволяет контролировать частичную и полную оплату заказов, определяя готовность заказа к выполнению и выдаче.</w:t>
      </w:r>
    </w:p>
    <w:p w14:paraId="2BDDDA4A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Входные данные и выходные данные</w:t>
      </w:r>
    </w:p>
    <w:p w14:paraId="5E416B8C" w14:textId="2174BD59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BB7B7E0" w14:textId="6215E3BD" w:rsidR="008646DC" w:rsidRPr="008646DC" w:rsidRDefault="008646DC" w:rsidP="008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Данные о сумме заказа и типе оплаты (наличные или безналичный расчет)</w:t>
      </w:r>
    </w:p>
    <w:p w14:paraId="5DB22173" w14:textId="7CCEC1EB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5BA2580" w14:textId="77777777" w:rsidR="008646DC" w:rsidRPr="008646DC" w:rsidRDefault="008646DC" w:rsidP="008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Запись в регистр накопления «Оплата» с информацией о сумме и статусе оплаты</w:t>
      </w:r>
    </w:p>
    <w:p w14:paraId="213D687B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Алгоритм работы</w:t>
      </w:r>
    </w:p>
    <w:p w14:paraId="4BDE0D60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При создании документа «Оплата» вводится информация о клиенте, сумме и типе оплаты.</w:t>
      </w:r>
    </w:p>
    <w:p w14:paraId="20B3FBC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случае частичной оплаты система фиксирует частично оплаченную сумму и сохраняет статус оплаты как «Частично оплачено».</w:t>
      </w:r>
    </w:p>
    <w:p w14:paraId="33CF14AE" w14:textId="151C0C7F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Если оплата закрывает весь заказ, статус заказа обновляется на «Оплачен».</w:t>
      </w:r>
    </w:p>
    <w:p w14:paraId="2A5915B4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При создании документа «Оплата перед выдачей заказа» система автоматически рассчитывает недостающую сумму для полной оплаты.</w:t>
      </w:r>
    </w:p>
    <w:p w14:paraId="36A2609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регистр «Оплата» записывается информация о полной оплате, и статус заказа обновляется, если оплачена полная сумма.</w:t>
      </w:r>
    </w:p>
    <w:p w14:paraId="0E60AEFE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6DC">
        <w:rPr>
          <w:rFonts w:ascii="Times New Roman" w:hAnsi="Times New Roman" w:cs="Times New Roman"/>
          <w:b/>
          <w:bCs/>
          <w:sz w:val="28"/>
          <w:szCs w:val="28"/>
        </w:rPr>
        <w:t>3. Процесс: Планирование и выполнение производства</w:t>
      </w:r>
    </w:p>
    <w:p w14:paraId="2E25FED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Назначение</w:t>
      </w:r>
    </w:p>
    <w:p w14:paraId="02AE83A2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Этот процесс автоматизирует планирование и выполнение производства на основе заказов покупателей, обновляя статус заказа при завершении всех производственных операций.</w:t>
      </w:r>
    </w:p>
    <w:p w14:paraId="7BFC8530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E6A25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Входные данные и выходные данные</w:t>
      </w:r>
    </w:p>
    <w:p w14:paraId="390C4990" w14:textId="70182A31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276EDCF9" w14:textId="77777777" w:rsidR="008646DC" w:rsidRPr="008646DC" w:rsidRDefault="008646DC" w:rsidP="008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Заказ покупателя с указанием требуемых дверей и характеристик</w:t>
      </w:r>
    </w:p>
    <w:p w14:paraId="3636B758" w14:textId="4B5F989F" w:rsidR="008646DC" w:rsidRPr="008646DC" w:rsidRDefault="008646DC" w:rsidP="008646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C247D50" w14:textId="77777777" w:rsidR="008646DC" w:rsidRPr="008646DC" w:rsidRDefault="008646DC" w:rsidP="008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Обновленный статус заказа «Выполнен», если все двери произведены</w:t>
      </w:r>
    </w:p>
    <w:p w14:paraId="4EE857CE" w14:textId="77777777" w:rsidR="008646DC" w:rsidRPr="008646DC" w:rsidRDefault="008646DC" w:rsidP="008646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Запись в регистр накопления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УчетПроизводства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 для контроля произведенных дверей</w:t>
      </w:r>
    </w:p>
    <w:p w14:paraId="427D497C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Алгоритм работы</w:t>
      </w:r>
    </w:p>
    <w:p w14:paraId="5B78F71B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На основании документа «Заказ покупателя» формируется документ «План производства», включающий перечень дверей, характеристики и сроки изготовления.</w:t>
      </w:r>
    </w:p>
    <w:p w14:paraId="4AACB793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документе «План производства» устанавливаются сроки, соответствующие требованиям заказа.</w:t>
      </w:r>
    </w:p>
    <w:p w14:paraId="5F0B6A67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При проведении документа «Производство» система проверяет наличие всех требуемых дверей в нужном количестве.</w:t>
      </w:r>
    </w:p>
    <w:p w14:paraId="53FDCFC0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Если весь заказ выполнен, статус заказа обновляется на «Выполнен», и фиксируется дата выполнения.</w:t>
      </w:r>
    </w:p>
    <w:p w14:paraId="4B17ECE3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регистр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УчетПроизводства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 записываются данные о количестве произведенных дверей для учета.</w:t>
      </w:r>
    </w:p>
    <w:p w14:paraId="6FE7AF22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6DC">
        <w:rPr>
          <w:rFonts w:ascii="Times New Roman" w:hAnsi="Times New Roman" w:cs="Times New Roman"/>
          <w:b/>
          <w:bCs/>
          <w:sz w:val="28"/>
          <w:szCs w:val="28"/>
        </w:rPr>
        <w:t>4. Процесс: Отгрузка и выдача заказа</w:t>
      </w:r>
    </w:p>
    <w:p w14:paraId="2636900F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Назначение</w:t>
      </w:r>
    </w:p>
    <w:p w14:paraId="164147B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Цель процесса — автоматизация отгрузки готовых дверей клиентам, включая проверку на выполнение и оплату заказа перед выдачей.</w:t>
      </w:r>
    </w:p>
    <w:p w14:paraId="6169477E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88AF6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Входные данные и выходные данные</w:t>
      </w:r>
    </w:p>
    <w:p w14:paraId="41DF24CD" w14:textId="29AB65F8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2893B06E" w14:textId="77777777" w:rsidR="008646DC" w:rsidRPr="008646DC" w:rsidRDefault="008646DC" w:rsidP="008646D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Заказ покупателя со статусом «Выполнен» и отметкой об оплате</w:t>
      </w:r>
    </w:p>
    <w:p w14:paraId="44E42B46" w14:textId="77777777" w:rsidR="008646DC" w:rsidRPr="008646DC" w:rsidRDefault="008646DC" w:rsidP="008646D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Документ «Реализация», отражающий информацию для отгрузки</w:t>
      </w:r>
    </w:p>
    <w:p w14:paraId="0C2C468A" w14:textId="2F73A653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99AD8D4" w14:textId="77777777" w:rsidR="008646DC" w:rsidRPr="008646DC" w:rsidRDefault="008646DC" w:rsidP="008646D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Обновленный статус заказа на «Выдано»</w:t>
      </w:r>
    </w:p>
    <w:p w14:paraId="647D03D0" w14:textId="77777777" w:rsidR="008646DC" w:rsidRPr="008646DC" w:rsidRDefault="008646DC" w:rsidP="008646D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Запись в регистр накопления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УчетСклада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 для фиксации отгруженных дверей</w:t>
      </w:r>
    </w:p>
    <w:p w14:paraId="2B08261B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Алгоритм работы</w:t>
      </w:r>
    </w:p>
    <w:p w14:paraId="72AAAC60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Перед отгрузкой проверяется статус заказа: заказ должен быть полностью выполнен и оплачен.</w:t>
      </w:r>
    </w:p>
    <w:p w14:paraId="18A3E586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На основании документа «Производство» создается документ «Реализация», указывающий количество и характеристики дверей для отгрузки.</w:t>
      </w:r>
    </w:p>
    <w:p w14:paraId="62A908E3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Документ «Реализация» фиксирует отгрузку дверей и изменяет статус заказа на «Выдано».</w:t>
      </w:r>
    </w:p>
    <w:p w14:paraId="09C6EA0C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регистр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УчетСклада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 записываются данные об отгруженных дверях, включая их количество и характеристики.</w:t>
      </w:r>
    </w:p>
    <w:p w14:paraId="2F0D9252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6DC">
        <w:rPr>
          <w:rFonts w:ascii="Times New Roman" w:hAnsi="Times New Roman" w:cs="Times New Roman"/>
          <w:b/>
          <w:bCs/>
          <w:sz w:val="28"/>
          <w:szCs w:val="28"/>
        </w:rPr>
        <w:t>5. Процесс: Формирование отчетов «Ведомость заказов покупателей» и «Производство»</w:t>
      </w:r>
    </w:p>
    <w:p w14:paraId="36B323F7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Назначение</w:t>
      </w:r>
    </w:p>
    <w:p w14:paraId="11777BD9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Процесс формирования отчетов обеспечивает управляемость и прозрачность данных, позволяя отслеживать статус заказов, оплат, производства и отгрузки.</w:t>
      </w:r>
    </w:p>
    <w:p w14:paraId="2FD6E164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17D96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Входные данные и выходные данные</w:t>
      </w:r>
    </w:p>
    <w:p w14:paraId="7FA5B81F" w14:textId="595A7D1D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1395790C" w14:textId="554465ED" w:rsidR="008646DC" w:rsidRPr="008646DC" w:rsidRDefault="008646DC" w:rsidP="008646D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Данные из регистров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УчетПроизводства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646DC">
        <w:rPr>
          <w:rFonts w:ascii="Times New Roman" w:hAnsi="Times New Roman" w:cs="Times New Roman"/>
          <w:sz w:val="28"/>
          <w:szCs w:val="28"/>
        </w:rPr>
        <w:t>УчетСклада</w:t>
      </w:r>
      <w:proofErr w:type="spellEnd"/>
      <w:r w:rsidRPr="008646DC">
        <w:rPr>
          <w:rFonts w:ascii="Times New Roman" w:hAnsi="Times New Roman" w:cs="Times New Roman"/>
          <w:sz w:val="28"/>
          <w:szCs w:val="28"/>
        </w:rPr>
        <w:t>»</w:t>
      </w:r>
    </w:p>
    <w:p w14:paraId="186382C3" w14:textId="2D0E539B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C9C2AF6" w14:textId="77777777" w:rsidR="008646DC" w:rsidRPr="008646DC" w:rsidRDefault="008646DC" w:rsidP="008646D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Отчет «Ведомость заказов покупателей» с перечнем заказов в разных статусах за выбранный период</w:t>
      </w:r>
    </w:p>
    <w:p w14:paraId="4E28FB14" w14:textId="77777777" w:rsidR="008646DC" w:rsidRPr="008646DC" w:rsidRDefault="008646DC" w:rsidP="008646D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Отчет «Производство» с детализацией дверей по каждому статусу (планируется, выполнено, выдано)</w:t>
      </w:r>
    </w:p>
    <w:p w14:paraId="153514B2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46DC">
        <w:rPr>
          <w:rFonts w:ascii="Times New Roman" w:hAnsi="Times New Roman" w:cs="Times New Roman"/>
          <w:i/>
          <w:iCs/>
          <w:sz w:val="28"/>
          <w:szCs w:val="28"/>
        </w:rPr>
        <w:t>Алгоритм работы</w:t>
      </w:r>
    </w:p>
    <w:p w14:paraId="3067AFC1" w14:textId="77777777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Пользователь выбирает период формирования отчетов.</w:t>
      </w:r>
    </w:p>
    <w:p w14:paraId="14CE56B5" w14:textId="75B878AD" w:rsidR="008646DC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>В отчет «Ведомость заказов покупателей» выводятся заказы по</w:t>
      </w:r>
      <w:r>
        <w:rPr>
          <w:rFonts w:ascii="Times New Roman" w:hAnsi="Times New Roman" w:cs="Times New Roman"/>
          <w:sz w:val="28"/>
          <w:szCs w:val="28"/>
        </w:rPr>
        <w:t xml:space="preserve"> номеру, дате создания, датам выполнения и выдачи,</w:t>
      </w:r>
      <w:r w:rsidRPr="008646DC">
        <w:rPr>
          <w:rFonts w:ascii="Times New Roman" w:hAnsi="Times New Roman" w:cs="Times New Roman"/>
          <w:sz w:val="28"/>
          <w:szCs w:val="28"/>
        </w:rPr>
        <w:t xml:space="preserve"> статусам и клиентами.</w:t>
      </w:r>
    </w:p>
    <w:p w14:paraId="7425917B" w14:textId="0B131898" w:rsidR="00A753D9" w:rsidRPr="008646DC" w:rsidRDefault="008646DC" w:rsidP="008646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DC">
        <w:rPr>
          <w:rFonts w:ascii="Times New Roman" w:hAnsi="Times New Roman" w:cs="Times New Roman"/>
          <w:sz w:val="28"/>
          <w:szCs w:val="28"/>
        </w:rPr>
        <w:t xml:space="preserve">В отчете «Производство» для каждого статуса заказа (Новый, Выполнен, Выдан) система </w:t>
      </w:r>
      <w:r>
        <w:rPr>
          <w:rFonts w:ascii="Times New Roman" w:hAnsi="Times New Roman" w:cs="Times New Roman"/>
          <w:sz w:val="28"/>
          <w:szCs w:val="28"/>
        </w:rPr>
        <w:t>выводит название и количество дверей</w:t>
      </w:r>
      <w:r w:rsidRPr="008646DC">
        <w:rPr>
          <w:rFonts w:ascii="Times New Roman" w:hAnsi="Times New Roman" w:cs="Times New Roman"/>
          <w:sz w:val="28"/>
          <w:szCs w:val="28"/>
        </w:rPr>
        <w:t>.</w:t>
      </w:r>
    </w:p>
    <w:sectPr w:rsidR="00A753D9" w:rsidRPr="0086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46D6"/>
    <w:multiLevelType w:val="hybridMultilevel"/>
    <w:tmpl w:val="7ED66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3D53AD"/>
    <w:multiLevelType w:val="hybridMultilevel"/>
    <w:tmpl w:val="B4CA2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6674EA"/>
    <w:multiLevelType w:val="hybridMultilevel"/>
    <w:tmpl w:val="01380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6F7D18"/>
    <w:multiLevelType w:val="hybridMultilevel"/>
    <w:tmpl w:val="F9B42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BF1E03"/>
    <w:multiLevelType w:val="hybridMultilevel"/>
    <w:tmpl w:val="ED846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9085787">
    <w:abstractNumId w:val="3"/>
  </w:num>
  <w:num w:numId="2" w16cid:durableId="477649399">
    <w:abstractNumId w:val="1"/>
  </w:num>
  <w:num w:numId="3" w16cid:durableId="1941331557">
    <w:abstractNumId w:val="0"/>
  </w:num>
  <w:num w:numId="4" w16cid:durableId="1738286587">
    <w:abstractNumId w:val="2"/>
  </w:num>
  <w:num w:numId="5" w16cid:durableId="43078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42"/>
    <w:rsid w:val="003A2814"/>
    <w:rsid w:val="004A3C42"/>
    <w:rsid w:val="007F54A3"/>
    <w:rsid w:val="007F7033"/>
    <w:rsid w:val="008525E4"/>
    <w:rsid w:val="008646DC"/>
    <w:rsid w:val="00A7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2C7"/>
  <w15:chartTrackingRefBased/>
  <w15:docId w15:val="{1DB583F9-5893-44A6-9861-EF48549A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2024-10-27T17:08:00Z</dcterms:created>
  <dcterms:modified xsi:type="dcterms:W3CDTF">2024-10-27T17:21:00Z</dcterms:modified>
</cp:coreProperties>
</file>