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internal_mark_view</w:t>
      </w:r>
    </w:p>
    <w:p>
      <w:r>
        <w:rPr>
          <w:b/>
        </w:rPr>
        <w:t xml:space="preserve">Source file: </w:t>
      </w:r>
      <w:r>
        <w:t>pre_exam/internal_mark_view.py (196 lines, Windows CRLF line endings — the only file in this app with that ending style)</w:t>
      </w:r>
    </w:p>
    <w:p>
      <w:r>
        <w:rPr>
          <w:b/>
        </w:rPr>
        <w:t xml:space="preserve">URL mapping: </w:t>
      </w:r>
      <w:r>
        <w:t>defined in pre_exam/urls.py</w:t>
      </w:r>
    </w:p>
    <w:p>
      <w:r>
        <w:rPr>
          <w:b/>
        </w:rPr>
        <w:t xml:space="preserve">Status: </w:t>
      </w:r>
      <w:r>
        <w:t>Complete — 8 endpoints. Contains a routed endpoint that does nothing with its own URL parameter, a POST handler that reads the wrong request object and likely never sees its parameters, and the format_response(True, {}, ...) message-slot bug flagged as a placeholder in 00-overview.docx — now confirmed here.</w:t>
      </w:r>
    </w:p>
    <w:p/>
    <w:p>
      <w:pPr>
        <w:pStyle w:val="Heading2"/>
      </w:pPr>
      <w:r>
        <w:t>1. InternalMarkDetails (GET)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Internalmarkdetail/&lt;pk&gt;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External, not confirmable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InternalMarkDetails(ListAPIView)</w:t>
            </w:r>
          </w:p>
        </w:tc>
      </w:tr>
    </w:tbl>
    <w:p/>
    <w:p>
      <w:pPr>
        <w:pStyle w:val="Heading3"/>
      </w:pPr>
      <w:r>
        <w:t>Request body</w:t>
      </w:r>
    </w:p>
    <w:p>
      <w:r>
        <w:t>pk is captured from the URL path but never used.</w:t>
      </w:r>
    </w:p>
    <w:p>
      <w:pPr>
        <w:pStyle w:val="Heading3"/>
      </w:pPr>
      <w:r>
        <w:t>Response — success (200)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"status": true,</w:t>
            </w:r>
            <w:r>
              <w:rPr>
                <w:rFonts w:ascii="Consolas" w:hAnsi="Consolas"/>
                <w:sz w:val="18"/>
              </w:rPr>
              <w:br/>
              <w:t xml:space="preserve">  "message": "",</w:t>
            </w:r>
            <w:r>
              <w:rPr>
                <w:rFonts w:ascii="Consolas" w:hAnsi="Consolas"/>
                <w:sz w:val="18"/>
              </w:rPr>
              <w:br/>
              <w:t xml:space="preserve">  "data": {}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>
      <w:pPr>
        <w:pStyle w:val="Heading3"/>
      </w:pPr>
      <w:r>
        <w:t>Response — failure (500)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"status": false,</w:t>
            </w:r>
            <w:r>
              <w:rPr>
                <w:rFonts w:ascii="Consolas" w:hAnsi="Consolas"/>
                <w:sz w:val="18"/>
              </w:rPr>
              <w:br/>
              <w:t xml:space="preserve">  "message": "&lt;value of BAD_GATEWAY&gt;",</w:t>
            </w:r>
            <w:r>
              <w:rPr>
                <w:rFonts w:ascii="Consolas" w:hAnsi="Consolas"/>
                <w:sz w:val="18"/>
              </w:rPr>
              <w:br/>
              <w:t xml:space="preserve">  "data": {}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>
      <w:pPr>
        <w:pStyle w:val="Heading3"/>
      </w:pPr>
      <w:r>
        <w:t>Notes</w:t>
      </w:r>
    </w:p>
    <w:p>
      <w:r>
        <w:rPr>
          <w:i w:val="0"/>
        </w:rPr>
        <w:t>Stub endpoint — the routed pk is never read, and the method does nothing but return an empty success.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def get(self,request,pk):</w:t>
            </w:r>
            <w:r>
              <w:rPr>
                <w:rFonts w:ascii="Consolas" w:hAnsi="Consolas"/>
                <w:sz w:val="18"/>
              </w:rPr>
              <w:br/>
              <w:t xml:space="preserve">    try:</w:t>
            </w:r>
            <w:r>
              <w:rPr>
                <w:rFonts w:ascii="Consolas" w:hAnsi="Consolas"/>
                <w:sz w:val="18"/>
              </w:rPr>
              <w:br/>
              <w:t xml:space="preserve">        return format_response(True,'',data={},status_code=status.HTTP_200_OK, template_name='internal_mark_indiv.html')</w:t>
            </w:r>
            <w:r>
              <w:rPr>
                <w:rFonts w:ascii="Consolas" w:hAnsi="Consolas"/>
                <w:sz w:val="18"/>
              </w:rPr>
              <w:br/>
              <w:t xml:space="preserve">    except Exception as e:</w:t>
            </w:r>
            <w:r>
              <w:rPr>
                <w:rFonts w:ascii="Consolas" w:hAnsi="Consolas"/>
                <w:sz w:val="18"/>
              </w:rPr>
              <w:br/>
              <w:t xml:space="preserve">        ...</w:t>
            </w:r>
          </w:p>
        </w:tc>
      </w:tr>
    </w:tbl>
    <w:p>
      <w:r>
        <w:t>The URL pattern Internalmarkdetail/&lt;pk&gt; captures a specific record id, but pk is never referenced inside the method body — no lookup, no query, nothing. Every call to this endpoint returns the same empty success envelope regardless of which pk was requested. This reads as an unfinished or abandoned endpoint — whatever per-record detail view it was meant to provide (the URL and template name suggest an individual mark-record detail page) isn't implemented.</w:t>
      </w:r>
    </w:p>
    <w:p>
      <w:pPr>
        <w:pStyle w:val="Heading2"/>
      </w:pPr>
      <w:r>
        <w:t>2. InternalMarkView (GET)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Internalmarkview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External, not confirmable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InternalMarkView(ListAPIView)</w:t>
            </w:r>
          </w:p>
        </w:tc>
      </w:tr>
    </w:tbl>
    <w:p/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320"/>
          </w:tcPr>
          <w:p>
            <w:r>
              <w:t>id (query param)</w:t>
            </w:r>
          </w:p>
        </w:tc>
        <w:tc>
          <w:tcPr>
            <w:tcW w:type="dxa" w:w="4320"/>
          </w:tcPr>
          <w:p>
            <w:r>
              <w:t>77</w:t>
            </w:r>
          </w:p>
        </w:tc>
      </w:tr>
    </w:tbl>
    <w:p/>
    <w:p>
      <w:pPr>
        <w:pStyle w:val="Heading3"/>
      </w:pPr>
      <w:r>
        <w:t>Response — success (200)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"status": true,</w:t>
            </w:r>
            <w:r>
              <w:rPr>
                <w:rFonts w:ascii="Consolas" w:hAnsi="Consolas"/>
                <w:sz w:val="18"/>
              </w:rPr>
              <w:br/>
              <w:t xml:space="preserve">  "message": "",</w:t>
            </w:r>
            <w:r>
              <w:rPr>
                <w:rFonts w:ascii="Consolas" w:hAnsi="Consolas"/>
                <w:sz w:val="18"/>
              </w:rPr>
              <w:br/>
              <w:t xml:space="preserve">  "data": {</w:t>
            </w:r>
            <w:r>
              <w:rPr>
                <w:rFonts w:ascii="Consolas" w:hAnsi="Consolas"/>
                <w:sz w:val="18"/>
              </w:rPr>
              <w:br/>
              <w:t xml:space="preserve">    "stud_marks": "external, not confirmable (InternalMarkStudentSerializer)",</w:t>
            </w:r>
            <w:r>
              <w:rPr>
                <w:rFonts w:ascii="Consolas" w:hAnsi="Consolas"/>
                <w:sz w:val="18"/>
              </w:rPr>
              <w:br/>
              <w:t xml:space="preserve">    "prg_cours_int_mark": "external, not confirmable (ProgrammeCourseSemesterInnternalmarkserializer)",</w:t>
            </w:r>
            <w:r>
              <w:rPr>
                <w:rFonts w:ascii="Consolas" w:hAnsi="Consolas"/>
                <w:sz w:val="18"/>
              </w:rPr>
              <w:br/>
              <w:t xml:space="preserve">    "id": "string, echoes the id query param back"</w:t>
            </w:r>
            <w:r>
              <w:rPr>
                <w:rFonts w:ascii="Consolas" w:hAnsi="Consolas"/>
                <w:sz w:val="18"/>
              </w:rPr>
              <w:br/>
              <w:t xml:space="preserve">  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>
      <w:pPr>
        <w:pStyle w:val="Heading3"/>
      </w:pPr>
      <w:r>
        <w:t>Response — failure (500)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"status": false,</w:t>
            </w:r>
            <w:r>
              <w:rPr>
                <w:rFonts w:ascii="Consolas" w:hAnsi="Consolas"/>
                <w:sz w:val="18"/>
              </w:rPr>
              <w:br/>
              <w:t xml:space="preserve">  "message": "&lt;value of BAD_GATEWAY&gt;",</w:t>
            </w:r>
            <w:r>
              <w:rPr>
                <w:rFonts w:ascii="Consolas" w:hAnsi="Consolas"/>
                <w:sz w:val="18"/>
              </w:rPr>
              <w:br/>
              <w:t xml:space="preserve">  "data": {}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>
      <w:pPr>
        <w:pStyle w:val="Heading3"/>
      </w:pPr>
      <w:r>
        <w:t>Notes</w:t>
      </w:r>
    </w:p>
    <w:p>
      <w:r>
        <w:t>collegecourseinternalmark=CollegewiseCourseInternalMarkPublish.objects.filter(id=pk).first() is read via .colg_batch_prgm_sem on the very next line with no None check — an unmatched id raises AttributeError, caught generically. The success message is an empty string in every branch of this file that returns 200 (endpoints 1, 2, and 3 all use '' rather than a named constant) — no message is ever shown to the caller for a successful fetch here, unlike every other module in this app.</w:t>
      </w:r>
    </w:p>
    <w:p>
      <w:pPr>
        <w:pStyle w:val="Heading2"/>
      </w:pPr>
      <w:r>
        <w:t>3. CollegeList (POST)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Internalmarkview-collegelist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External, not confirmable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CollegeList(ListAPIView)</w:t>
            </w:r>
          </w:p>
        </w:tc>
      </w:tr>
    </w:tbl>
    <w:p/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320"/>
          </w:tcPr>
          <w:p>
            <w:r>
              <w:t>sem_id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prg_id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adm_id</w:t>
            </w:r>
          </w:p>
        </w:tc>
        <w:tc>
          <w:tcPr>
            <w:tcW w:type="dxa" w:w="4320"/>
          </w:tcPr>
          <w:p>
            <w:r>
              <w:t>2023</w:t>
            </w:r>
          </w:p>
        </w:tc>
      </w:tr>
    </w:tbl>
    <w:p/>
    <w:p>
      <w:pPr>
        <w:pStyle w:val="Heading3"/>
      </w:pPr>
      <w:r>
        <w:t>Response — success (200)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"status": true,</w:t>
            </w:r>
            <w:r>
              <w:rPr>
                <w:rFonts w:ascii="Consolas" w:hAnsi="Consolas"/>
                <w:sz w:val="18"/>
              </w:rPr>
              <w:br/>
              <w:t xml:space="preserve">  "message": "",</w:t>
            </w:r>
            <w:r>
              <w:rPr>
                <w:rFonts w:ascii="Consolas" w:hAnsi="Consolas"/>
                <w:sz w:val="18"/>
              </w:rPr>
              <w:br/>
              <w:t xml:space="preserve">  "data": {"colleges": "external, not confirmable (CollegeWiseInternalMarkPublishSerializer)"}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>
      <w:pPr>
        <w:pStyle w:val="Heading3"/>
      </w:pPr>
      <w:r>
        <w:t>Response — failure (500)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"status": false,</w:t>
            </w:r>
            <w:r>
              <w:rPr>
                <w:rFonts w:ascii="Consolas" w:hAnsi="Consolas"/>
                <w:sz w:val="18"/>
              </w:rPr>
              <w:br/>
              <w:t xml:space="preserve">  "message": "&lt;value of BAD_GATEWAY&gt;",</w:t>
            </w:r>
            <w:r>
              <w:rPr>
                <w:rFonts w:ascii="Consolas" w:hAnsi="Consolas"/>
                <w:sz w:val="18"/>
              </w:rPr>
              <w:br/>
              <w:t xml:space="preserve">  "data": {}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>
      <w:pPr>
        <w:pStyle w:val="Heading3"/>
      </w:pPr>
      <w:r>
        <w:t>Notes</w:t>
      </w:r>
    </w:p>
    <w:p>
      <w:r>
        <w:rPr>
          <w:i w:val="0"/>
        </w:rPr>
        <w:t>Reads request.POST instead of request.data — likely returns None for every field if the caller sends a JSON body, which is how every other POST endpoint in this app is read.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jsondata = request.POST.get</w:t>
            </w:r>
            <w:r>
              <w:rPr>
                <w:rFonts w:ascii="Consolas" w:hAnsi="Consolas"/>
                <w:sz w:val="18"/>
              </w:rPr>
              <w:br/>
              <w:t>sem_id=jsondata('sem_id')</w:t>
            </w:r>
            <w:r>
              <w:rPr>
                <w:rFonts w:ascii="Consolas" w:hAnsi="Consolas"/>
                <w:sz w:val="18"/>
              </w:rPr>
              <w:br/>
              <w:t>prg_id=jsondata('prg_id')</w:t>
            </w:r>
            <w:r>
              <w:rPr>
                <w:rFonts w:ascii="Consolas" w:hAnsi="Consolas"/>
                <w:sz w:val="18"/>
              </w:rPr>
              <w:br/>
              <w:t>adm_id=jsondata('adm_id')</w:t>
            </w:r>
          </w:p>
        </w:tc>
      </w:tr>
    </w:tbl>
    <w:p>
      <w:r>
        <w:t>Every other POST endpoint documented across this app reads its body via request.data (DRF's parser, which handles JSON, form-encoded, and multipart bodies alike) or request.data.get(...). This endpoint uses Django's request.POST instead, which is populated only for traditional form-encoded or multipart request bodies — for a JSON request body (application/json), request.POST is empty and .get('sem_id') etc. all return None silently, no exception raised. Given how consistently this app's frontend appears to send JSON to every other POST endpoint, this is a strong candidate for a real bug: sem_id, prg_id, and adm_id would all be None on a typical call, and the queries built from them would either come back empty (colg_batch_prgm_sem filtered on prgm_semester=None resolves to an IS NULL filter, not an error) or, depending on the data, return unrelated rows — either way, silently wrong rather than an obvious crash, which makes it harder to notice.</w:t>
      </w:r>
    </w:p>
    <w:p>
      <w:pPr>
        <w:pStyle w:val="Heading2"/>
      </w:pPr>
      <w:r>
        <w:t>4. InternalMarkList (GET)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Internalmarklist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External, not confirmable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InternalMarkList(ListAPIView)</w:t>
            </w:r>
          </w:p>
        </w:tc>
      </w:tr>
    </w:tbl>
    <w:p/>
    <w:p>
      <w:pPr>
        <w:pStyle w:val="Heading3"/>
      </w:pPr>
      <w:r>
        <w:t>Request body</w:t>
      </w:r>
    </w:p>
    <w:p>
      <w:r>
        <w:t>No parameters. Uses request.user to resolve the calling staff member's accessible programme types — the same staff → section → subsection-programme pattern seen repeatedly across this app, implemented correctly here.</w:t>
      </w:r>
    </w:p>
    <w:p>
      <w:pPr>
        <w:pStyle w:val="Heading3"/>
      </w:pPr>
      <w:r>
        <w:t>Response — success (200)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"status": true,</w:t>
            </w:r>
            <w:r>
              <w:rPr>
                <w:rFonts w:ascii="Consolas" w:hAnsi="Consolas"/>
                <w:sz w:val="18"/>
              </w:rPr>
              <w:br/>
              <w:t xml:space="preserve">  "message": "",</w:t>
            </w:r>
            <w:r>
              <w:rPr>
                <w:rFonts w:ascii="Consolas" w:hAnsi="Consolas"/>
                <w:sz w:val="18"/>
              </w:rPr>
              <w:br/>
              <w:t xml:space="preserve">  "data": {"program_typ": "external, not confirmable (ProgrammeTypeMasterSerializers)"}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>
      <w:pPr>
        <w:pStyle w:val="Heading3"/>
      </w:pPr>
      <w:r>
        <w:t>Response — failure (500)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"status": false,</w:t>
            </w:r>
            <w:r>
              <w:rPr>
                <w:rFonts w:ascii="Consolas" w:hAnsi="Consolas"/>
                <w:sz w:val="18"/>
              </w:rPr>
              <w:br/>
              <w:t xml:space="preserve">  "message": "&lt;value of BAD_GATEWAY&gt;",</w:t>
            </w:r>
            <w:r>
              <w:rPr>
                <w:rFonts w:ascii="Consolas" w:hAnsi="Consolas"/>
                <w:sz w:val="18"/>
              </w:rPr>
              <w:br/>
              <w:t xml:space="preserve">  "data": {}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>
      <w:pPr>
        <w:pStyle w:val="Heading3"/>
      </w:pPr>
      <w:r>
        <w:t>Notes</w:t>
      </w:r>
    </w:p>
    <w:p>
      <w:r>
        <w:t>No bugs found — correctly declares and populates its list once, after the loop, and de-duplicates with an explicit not-in-list check.</w:t>
      </w:r>
    </w:p>
    <w:p>
      <w:pPr>
        <w:pStyle w:val="Heading2"/>
      </w:pPr>
      <w:r>
        <w:t>5. ProgrammeTypeGroup (GET)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api/v1/Internalmarklist-getprg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External, not confirmable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ProgrammeTypeGroup(ListAPIView)</w:t>
            </w:r>
          </w:p>
        </w:tc>
      </w:tr>
    </w:tbl>
    <w:p/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320"/>
          </w:tcPr>
          <w:p>
            <w:r>
              <w:t>prg_typ_id (query param)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pPr>
        <w:pStyle w:val="Heading3"/>
      </w:pPr>
      <w:r>
        <w:t>Response — success (202)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"status": true,</w:t>
            </w:r>
            <w:r>
              <w:rPr>
                <w:rFonts w:ascii="Consolas" w:hAnsi="Consolas"/>
                <w:sz w:val="18"/>
              </w:rPr>
              <w:br/>
              <w:t xml:space="preserve">  "message": "{}   — SEE NOTE: empty dict passed as the message, not a string",</w:t>
            </w:r>
            <w:r>
              <w:rPr>
                <w:rFonts w:ascii="Consolas" w:hAnsi="Consolas"/>
                <w:sz w:val="18"/>
              </w:rPr>
              <w:br/>
              <w:t xml:space="preserve">  "data": {"prg": "external, not confirmable (ProgrammeTypeProgrammeSerializers)"}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>
      <w:pPr>
        <w:pStyle w:val="Heading3"/>
      </w:pPr>
      <w:r>
        <w:t>Response — failure (500)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"status": false,</w:t>
            </w:r>
            <w:r>
              <w:rPr>
                <w:rFonts w:ascii="Consolas" w:hAnsi="Consolas"/>
                <w:sz w:val="18"/>
              </w:rPr>
              <w:br/>
              <w:t xml:space="preserve">  "message": "&lt;value of BAD_GATEWAY&gt;",</w:t>
            </w:r>
            <w:r>
              <w:rPr>
                <w:rFonts w:ascii="Consolas" w:hAnsi="Consolas"/>
                <w:sz w:val="18"/>
              </w:rPr>
              <w:br/>
              <w:t xml:space="preserve">  "data": {}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>
      <w:pPr>
        <w:pStyle w:val="Heading3"/>
      </w:pPr>
      <w:r>
        <w:t>Notes</w:t>
      </w:r>
    </w:p>
    <w:p>
      <w:r>
        <w:rPr>
          <w:i w:val="0"/>
        </w:rPr>
        <w:t>format_response(True, {}, ...) passes an empty dict as the message argument — the same bug pattern flagged as a placeholder in 00-overview.docx, confirmed here as one of two occurrences in this app.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return format_response(True,{},data={"prg":prgser.data},status_code=status.HTTP_202_ACCEPTED,template_name='exam_creation_ajax.html')</w:t>
            </w:r>
          </w:p>
        </w:tc>
      </w:tr>
    </w:tbl>
    <w:p>
      <w:r>
        <w:t>Every other successful format_response() call in this app passes a string (usually a named constant) as its second argument. Here, {} — an empty dict — is passed instead, in the message slot. What a caller sees for "message" from this specific call depends on how format_response() serializes a dict where a string is expected (external, not confirmable), but it's clearly not the intended value. absentee_stmt.py's AbsenteeStatementView.post has the identical shape (format_response(True,{},data=...)) — two independent files repeat the exact same mistake. This endpoint also introduces the first use of HTTP 202 Accepted anywhere in this app documented so far — a third distinct status code (alongside 200/201) used for a plain fetch, adding to the status-code inconsistency tracked in 00-overview.docx.</w:t>
      </w:r>
    </w:p>
    <w:p>
      <w:r>
        <w:t>A debug print(e) remains in the except branch, alongside the normal logger.error(e, exc_info=True) call.</w:t>
      </w:r>
    </w:p>
    <w:p>
      <w:pPr>
        <w:pStyle w:val="Heading2"/>
      </w:pPr>
      <w:r>
        <w:t>6. PrgmwiseSchemeSyllabusList (POST)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api/v1/Internalmarklist-getadm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External, not confirmable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PrgmwiseSchemeSyllabusList(ListAPIView)</w:t>
            </w:r>
          </w:p>
        </w:tc>
      </w:tr>
    </w:tbl>
    <w:p/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320"/>
          </w:tcPr>
          <w:p>
            <w:r>
              <w:t>programme_id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/>
    <w:p>
      <w:pPr>
        <w:pStyle w:val="Heading3"/>
      </w:pPr>
      <w:r>
        <w:t>Response — success (201)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"status": true,</w:t>
            </w:r>
            <w:r>
              <w:rPr>
                <w:rFonts w:ascii="Consolas" w:hAnsi="Consolas"/>
                <w:sz w:val="18"/>
              </w:rPr>
              <w:br/>
              <w:t xml:space="preserve">  "message": "success",</w:t>
            </w:r>
            <w:r>
              <w:rPr>
                <w:rFonts w:ascii="Consolas" w:hAnsi="Consolas"/>
                <w:sz w:val="18"/>
              </w:rPr>
              <w:br/>
              <w:t xml:space="preserve">  "data": {"adm_list": "external, not confirmable (AdmissionYearSerializer)"}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>
      <w:pPr>
        <w:pStyle w:val="Heading3"/>
      </w:pPr>
      <w:r>
        <w:t>Response — failure (400)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"status": false,</w:t>
            </w:r>
            <w:r>
              <w:rPr>
                <w:rFonts w:ascii="Consolas" w:hAnsi="Consolas"/>
                <w:sz w:val="18"/>
              </w:rPr>
              <w:br/>
              <w:t xml:space="preserve">  "message": "&lt;value of BAD_GATEWAY&gt;",</w:t>
            </w:r>
            <w:r>
              <w:rPr>
                <w:rFonts w:ascii="Consolas" w:hAnsi="Consolas"/>
                <w:sz w:val="18"/>
              </w:rPr>
              <w:br/>
              <w:t xml:space="preserve">  "data": {}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>
      <w:pPr>
        <w:pStyle w:val="Heading3"/>
      </w:pPr>
      <w:r>
        <w:t>Notes</w:t>
      </w:r>
    </w:p>
    <w:p>
      <w:r>
        <w:t>SchemeSyllabusYear.objects.filter(scheme_id__in=scheme_list).distinct('admission_year') — the same .distinct(field) call with no matching .order_by() flagged as a possible database error in ca_datextension.py's cadatePrgmwiseSchemeSyllabusList. This is the second occurrence of the identical query shape in a different file, which strengthens the case that this is a genuine, systemic risk rather than a one-off: if SchemeSyllabusYear's default ordering doesn't start with admission_year, both of these endpoints would fail on every call.</w:t>
      </w:r>
    </w:p>
    <w:p>
      <w:pPr>
        <w:pStyle w:val="Heading2"/>
      </w:pPr>
      <w:r>
        <w:t>7. PrgmSchemeWiseSemesterList (POST)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api/v1/prgm-wise-semester-list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External, not confirmable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PrgmSchemeWiseSemesterList(ListAPIView)</w:t>
            </w:r>
          </w:p>
        </w:tc>
      </w:tr>
    </w:tbl>
    <w:p/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320"/>
          </w:tcPr>
          <w:p>
            <w:r>
              <w:t>programme_id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/>
    <w:p>
      <w:pPr>
        <w:pStyle w:val="Heading3"/>
      </w:pPr>
      <w:r>
        <w:t>Response — success (201)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"status": true,</w:t>
            </w:r>
            <w:r>
              <w:rPr>
                <w:rFonts w:ascii="Consolas" w:hAnsi="Consolas"/>
                <w:sz w:val="18"/>
              </w:rPr>
              <w:br/>
              <w:t xml:space="preserve">  "message": "success",</w:t>
            </w:r>
            <w:r>
              <w:rPr>
                <w:rFonts w:ascii="Consolas" w:hAnsi="Consolas"/>
                <w:sz w:val="18"/>
              </w:rPr>
              <w:br/>
              <w:t xml:space="preserve">  "data": {"sem_list": "external, not confirmable (ProgrammeSemesterExamAddSerializer)"}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>
      <w:pPr>
        <w:pStyle w:val="Heading3"/>
      </w:pPr>
      <w:r>
        <w:t>Response — failure (400)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"status": false,</w:t>
            </w:r>
            <w:r>
              <w:rPr>
                <w:rFonts w:ascii="Consolas" w:hAnsi="Consolas"/>
                <w:sz w:val="18"/>
              </w:rPr>
              <w:br/>
              <w:t xml:space="preserve">  "message": "&lt;value of BAD_GATEWAY&gt;",</w:t>
            </w:r>
            <w:r>
              <w:rPr>
                <w:rFonts w:ascii="Consolas" w:hAnsi="Consolas"/>
                <w:sz w:val="18"/>
              </w:rPr>
              <w:br/>
              <w:t xml:space="preserve">  "data": {}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>
      <w:pPr>
        <w:pStyle w:val="Heading3"/>
      </w:pPr>
      <w:r>
        <w:t>Notes</w:t>
      </w:r>
    </w:p>
    <w:p>
      <w:r>
        <w:t>No bugs found. request.data['programme_id'] is unguarded (KeyError risk on a missing key, caught generically), consistent with the rest of this app.</w:t>
      </w:r>
    </w:p>
    <w:p>
      <w:pPr>
        <w:pStyle w:val="Heading2"/>
      </w:pPr>
      <w:r>
        <w:t>8. InternalViewMarkPrint (GET)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internal-view-mark-print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External, not confirmable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InternalViewMarkPrint(APIView)</w:t>
            </w:r>
          </w:p>
        </w:tc>
      </w:tr>
    </w:tbl>
    <w:p/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320"/>
          </w:tcPr>
          <w:p>
            <w:r>
              <w:t>id (query param)</w:t>
            </w:r>
          </w:p>
        </w:tc>
        <w:tc>
          <w:tcPr>
            <w:tcW w:type="dxa" w:w="4320"/>
          </w:tcPr>
          <w:p>
            <w:r>
              <w:t>77</w:t>
            </w:r>
          </w:p>
        </w:tc>
      </w:tr>
    </w:tbl>
    <w:p/>
    <w:p>
      <w:pPr>
        <w:pStyle w:val="Heading3"/>
      </w:pPr>
      <w:r>
        <w:t>Response — success (200)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"status": true,</w:t>
            </w:r>
            <w:r>
              <w:rPr>
                <w:rFonts w:ascii="Consolas" w:hAnsi="Consolas"/>
                <w:sz w:val="18"/>
              </w:rPr>
              <w:br/>
              <w:t xml:space="preserve">  "message": "&lt;value of INTERNALMARK_PRINT_SUCCESS_MSG&gt;",</w:t>
            </w:r>
            <w:r>
              <w:rPr>
                <w:rFonts w:ascii="Consolas" w:hAnsi="Consolas"/>
                <w:sz w:val="18"/>
              </w:rPr>
              <w:br/>
              <w:t xml:space="preserve">  "data": {</w:t>
            </w:r>
            <w:r>
              <w:rPr>
                <w:rFonts w:ascii="Consolas" w:hAnsi="Consolas"/>
                <w:sz w:val="18"/>
              </w:rPr>
              <w:br/>
              <w:t xml:space="preserve">    "studentmarks": "external, not confirmable (InternalMarkStudentprintSerializer)",</w:t>
            </w:r>
            <w:r>
              <w:rPr>
                <w:rFonts w:ascii="Consolas" w:hAnsi="Consolas"/>
                <w:sz w:val="18"/>
              </w:rPr>
              <w:br/>
              <w:t xml:space="preserve">    "prg_cours_int_mark": "external, not confirmable (ProgrammeCourseSemesterInnternalmarkserializer)",</w:t>
            </w:r>
            <w:r>
              <w:rPr>
                <w:rFonts w:ascii="Consolas" w:hAnsi="Consolas"/>
                <w:sz w:val="18"/>
              </w:rPr>
              <w:br/>
              <w:t xml:space="preserve">    "prgmname": "string", "programmecode": "string",</w:t>
            </w:r>
            <w:r>
              <w:rPr>
                <w:rFonts w:ascii="Consolas" w:hAnsi="Consolas"/>
                <w:sz w:val="18"/>
              </w:rPr>
              <w:br/>
              <w:t xml:space="preserve">    "collegename": "string", "collegecode": "string", "semester": "string"</w:t>
            </w:r>
            <w:r>
              <w:rPr>
                <w:rFonts w:ascii="Consolas" w:hAnsi="Consolas"/>
                <w:sz w:val="18"/>
              </w:rPr>
              <w:br/>
              <w:t xml:space="preserve">  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>
      <w:pPr>
        <w:pStyle w:val="Heading3"/>
      </w:pPr>
      <w:r>
        <w:t>Response — failure (200, not found / 500)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"status": false,</w:t>
            </w:r>
            <w:r>
              <w:rPr>
                <w:rFonts w:ascii="Consolas" w:hAnsi="Consolas"/>
                <w:sz w:val="18"/>
              </w:rPr>
              <w:br/>
              <w:t xml:space="preserve">  "message": "&lt;value of INTERNALMARK_NOT_PUSHLISH_MSG&gt;",</w:t>
            </w:r>
            <w:r>
              <w:rPr>
                <w:rFonts w:ascii="Consolas" w:hAnsi="Consolas"/>
                <w:sz w:val="18"/>
              </w:rPr>
              <w:br/>
              <w:t xml:space="preserve">  "data": {}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>
      <w:r>
        <w:t>Note the constant's own name carries a typo (PUSHLISH for PUBLISH) — external, not this file's mistake to fix, but worth knowing when searching for it. This “not found” case is deliberately returned with HTTP 200, not an error code — the opposite inconsistency from question_paper.py's 201-for-failure, but the same underlying pattern of a response's HTTP status not matching its status field.</w:t>
      </w:r>
    </w:p>
    <w:p>
      <w:pPr>
        <w:pStyle w:val="Heading3"/>
      </w:pPr>
      <w:r>
        <w:t>Notes</w:t>
      </w:r>
    </w:p>
    <w:p>
      <w:r>
        <w:t>The best-guarded endpoint in this file: it explicitly checks CollegewiseCourseInternalMarkPublishobj != None before doing any attribute access on it, with a distinct “not published” message for the negative case, rather than falling through to a generic failure. user=request.user is fetched but never referenced again anywhere in the method — the fourth occurrence of an unused request.user fetch found across this app (three in ca_datextension.py, one here).</w:t>
      </w:r>
    </w:p>
    <w:p>
      <w:pPr>
        <w:pStyle w:val="Heading2"/>
      </w:pPr>
      <w:r>
        <w:t>Notes on this source file</w:t>
      </w:r>
    </w:p>
    <w:p>
      <w:r>
        <w:t>This file confirms two patterns first flagged elsewhere: the format_response(True, {}, ...) message-slot bug (also confirmed independently in absentee_stmt.py's AbsenteeStatementView.post — two files, same mistake) and the risky .distinct(field)-without-order_by() query shape (previously seen once, in ca_datextension.py, now twice — and absentee_stmt.py alone adds three more occurrences). It also introduces a new status code (202) into the app's already-inconsistent success-status mix, and contains one endpoint (InternalMarkDetails) that appears entirely unimplemented despite being fully routed. This is also the only file in the app using Windows-style CRLF line endings, suggesting it may have been last edited on a different machine/editor than the rest of the codebase.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