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certificate.py"/>
    <w:p>
      <w:pPr>
        <w:pStyle w:val="Heading1"/>
      </w:pPr>
      <w:r>
        <w:t xml:space="preserve">certificate.py</w:t>
      </w:r>
    </w:p>
    <w:p>
      <w:pPr>
        <w:pStyle w:val="FirstParagraph"/>
      </w:pPr>
      <w:r>
        <w:t xml:space="preserve">Two near-identical certificate request flows — migration certificate and</w:t>
      </w:r>
      <w:r>
        <w:t xml:space="preserve"> </w:t>
      </w:r>
      <w:r>
        <w:t xml:space="preserve">matriculation certificate — plus a principal approval flow. 9 endpoint</w:t>
      </w:r>
      <w:r>
        <w:t xml:space="preserve"> </w:t>
      </w:r>
      <w:r>
        <w:t xml:space="preserve">classes, all in one file (451 lines).</w:t>
      </w:r>
    </w:p>
    <w:p>
      <w:pPr>
        <w:pStyle w:val="BodyText"/>
      </w:pPr>
      <w:r>
        <w:t xml:space="preserve">This file repeats the same</w:t>
      </w:r>
      <w:r>
        <w:t xml:space="preserve"> </w:t>
      </w:r>
      <w:r>
        <w:t xml:space="preserve">“</w:t>
      </w:r>
      <w:r>
        <w:t xml:space="preserve">payment marked complete before it happens</w:t>
      </w:r>
      <w:r>
        <w:t xml:space="preserve">”</w:t>
      </w:r>
      <w:r>
        <w:t xml:space="preserve"> </w:t>
      </w:r>
      <w:r>
        <w:t xml:space="preserve">bug already found in</w:t>
      </w:r>
      <w:r>
        <w:t xml:space="preserve"> </w:t>
      </w:r>
      <w:r>
        <w:rPr>
          <w:rStyle w:val="VerbatimChar"/>
        </w:rPr>
        <w:t xml:space="preserve">condonation.py</w:t>
      </w:r>
      <w:r>
        <w:t xml:space="preserve">, and the same base64</w:t>
      </w:r>
      <w:r>
        <w:t xml:space="preserve"> </w:t>
      </w:r>
      <w:r>
        <w:t xml:space="preserve">decode-then-re-encode no-op already found in</w:t>
      </w:r>
      <w:r>
        <w:t xml:space="preserve"> </w:t>
      </w:r>
      <w:r>
        <w:rPr>
          <w:rStyle w:val="VerbatimChar"/>
        </w:rPr>
        <w:t xml:space="preserve">smp/serializers.py</w:t>
      </w:r>
      <w:r>
        <w:t xml:space="preserve"> </w:t>
      </w:r>
      <w:r>
        <w:t xml:space="preserve">in the</w:t>
      </w:r>
      <w:r>
        <w:t xml:space="preserve"> </w:t>
      </w:r>
      <w:r>
        <w:t xml:space="preserve">other module — both are called out explicitly where they occur below</w:t>
      </w:r>
      <w:r>
        <w:t xml:space="preserve"> </w:t>
      </w:r>
      <w:r>
        <w:t xml:space="preserve">rather than re-explained in full.</w:t>
      </w:r>
    </w:p>
    <w:p>
      <w:r>
        <w:pict>
          <v:rect style="width:0;height:1.5pt" o:hralign="center" o:hrstd="t" o:hr="t"/>
        </w:pict>
      </w:r>
    </w:p>
    <w:bookmarkStart w:id="26" w:name="migrationcertificateapply"/>
    <w:p>
      <w:pPr>
        <w:pStyle w:val="Heading2"/>
      </w:pPr>
      <w:r>
        <w:t xml:space="preserve">MigrationCertificateApply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loads the migration-certificate application form pre-filled with</w:t>
      </w:r>
      <w:r>
        <w:t xml:space="preserve"> </w:t>
      </w:r>
      <w:r>
        <w:t xml:space="preserve">the student’s profile (or redirects if they’ve already applied).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submits the application with supporting documents and redirects to the</w:t>
      </w:r>
      <w:r>
        <w:t xml:space="preserve"> </w:t>
      </w:r>
      <w:r>
        <w:t xml:space="preserve">payment gateway.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migration-certificate</w:t>
      </w:r>
      <w:r>
        <w:t xml:space="preserve"> </w:t>
      </w:r>
      <w:r>
        <w:t xml:space="preserve">— no parameters.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migration-certificate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currentcollege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admissionyear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dateofleaving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centerofexam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schooltype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monthandyearofpass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lastregisterno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lastexam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joincollege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additionaldetail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Free-form application fields, stored together as one JSON blob.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documents.</w:t>
            </w:r>
          </w:p>
        </w:tc>
      </w:tr>
    </w:tbl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1. If the student already has a migration-certificate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student_service__code="02"</w:t>
      </w:r>
      <w:r>
        <w:t xml:space="preserve">)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, redirects to</w:t>
      </w:r>
      <w:r>
        <w:t xml:space="preserve"> </w:t>
      </w:r>
      <w:r>
        <w:rPr>
          <w:rStyle w:val="VerbatimChar"/>
        </w:rPr>
        <w:t xml:space="preserve">general_purpose_list</w:t>
      </w:r>
      <w:r>
        <w:t xml:space="preserve"> </w:t>
      </w:r>
      <w:r>
        <w:t xml:space="preserve">instead of showing the form again.</w:t>
      </w:r>
      <w:r>
        <w:t xml:space="preserve"> </w:t>
      </w:r>
      <w:r>
        <w:t xml:space="preserve">2. Otherwise fetches the student’s profile, address, qualifications,</w:t>
      </w:r>
      <w:r>
        <w:t xml:space="preserve"> </w:t>
      </w:r>
      <w:r>
        <w:t xml:space="preserve">student detail, current semester, and scheme.</w:t>
      </w:r>
      <w:r>
        <w:t xml:space="preserve"> </w:t>
      </w:r>
      <w:r>
        <w:t xml:space="preserve">3. Decodes and immediately re-encodes the profile picture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base64.b64decode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base64.b64encode(...).decode()</w:t>
      </w:r>
      <w:r>
        <w:t xml:space="preserve">) — a no-op</w:t>
      </w:r>
      <w:r>
        <w:t xml:space="preserve"> </w:t>
      </w:r>
      <w:r>
        <w:t xml:space="preserve">round trip, same pattern as</w:t>
      </w:r>
      <w:r>
        <w:t xml:space="preserve"> </w:t>
      </w:r>
      <w:r>
        <w:rPr>
          <w:rStyle w:val="VerbatimChar"/>
        </w:rPr>
        <w:t xml:space="preserve">SmpStudentsinglefetchSerializer.get_smpImages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module.</w:t>
      </w:r>
      <w:r>
        <w:t xml:space="preserve"> </w:t>
      </w:r>
      <w:r>
        <w:t xml:space="preserve">4. Returns all of it as form-prefill data.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Reads all the application fields into</w:t>
      </w:r>
      <w:r>
        <w:t xml:space="preserve"> </w:t>
      </w:r>
      <w:r>
        <w:rPr>
          <w:rStyle w:val="VerbatimChar"/>
        </w:rPr>
        <w:t xml:space="preserve">migrationdict</w:t>
      </w:r>
      <w:r>
        <w:t xml:space="preserve">.</w:t>
      </w:r>
      <w:r>
        <w:t xml:space="preserve"> </w:t>
      </w:r>
      <w:r>
        <w:t xml:space="preserve">2. Fetches the student’s detail/semester, the</w:t>
      </w:r>
      <w:r>
        <w:t xml:space="preserve"> </w:t>
      </w:r>
      <w:r>
        <w:rPr>
          <w:rStyle w:val="VerbatimChar"/>
        </w:rPr>
        <w:t xml:space="preserve">StudentService</w:t>
      </w:r>
      <w:r>
        <w:t xml:space="preserve"> </w:t>
      </w:r>
      <w:r>
        <w:t xml:space="preserve">row for</w:t>
      </w:r>
      <w:r>
        <w:t xml:space="preserve"> </w:t>
      </w:r>
      <w:r>
        <w:t xml:space="preserve">code</w:t>
      </w:r>
      <w:r>
        <w:t xml:space="preserve"> </w:t>
      </w:r>
      <w:r>
        <w:rPr>
          <w:rStyle w:val="VerbatimChar"/>
        </w:rPr>
        <w:t xml:space="preserve">"02"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StudentServicePurpose</w:t>
      </w:r>
      <w:r>
        <w:t xml:space="preserve"> </w:t>
      </w:r>
      <w:r>
        <w:t xml:space="preserve">row for code</w:t>
      </w:r>
      <w:r>
        <w:t xml:space="preserve"> </w:t>
      </w:r>
      <w:r>
        <w:rPr>
          <w:rStyle w:val="VerbatimChar"/>
        </w:rPr>
        <w:t xml:space="preserve">"01"</w:t>
      </w:r>
      <w:r>
        <w:t xml:space="preserve">.</w:t>
      </w:r>
      <w:r>
        <w:t xml:space="preserve"> </w:t>
      </w:r>
      <w:r>
        <w:t xml:space="preserve">3. Builds a request tracking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takes the last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 </w:t>
      </w:r>
      <w:r>
        <w:t xml:space="preserve">for this user (if any), reads the last 2</w:t>
      </w:r>
      <w:r>
        <w:t xml:space="preserve"> </w:t>
      </w:r>
      <w:r>
        <w:t xml:space="preserve">digits of its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increments them, and appends to</w:t>
      </w:r>
      <w:r>
        <w:t xml:space="preserve"> </w:t>
      </w:r>
      <w:r>
        <w:rPr>
          <w:rStyle w:val="VerbatimChar"/>
        </w:rPr>
        <w:t xml:space="preserve">"&lt;username&gt;&lt;service_code&gt;"</w:t>
      </w:r>
      <w:r>
        <w:t xml:space="preserve">; if none exists yet, starts at</w:t>
      </w:r>
      <w:r>
        <w:t xml:space="preserve"> </w:t>
      </w:r>
      <w:r>
        <w:rPr>
          <w:rStyle w:val="VerbatimChar"/>
        </w:rPr>
        <w:t xml:space="preserve">"01"</w:t>
      </w:r>
      <w:r>
        <w:t xml:space="preserve">.</w:t>
      </w:r>
      <w:r>
        <w:t xml:space="preserve"> </w:t>
      </w:r>
      <w:r>
        <w:t xml:space="preserve">4. Creates a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1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migrationdict</w:t>
      </w:r>
      <w:r>
        <w:t xml:space="preserve"> </w:t>
      </w: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  <w:r>
        <w:t xml:space="preserve"> </w:t>
      </w:r>
      <w:r>
        <w:t xml:space="preserve">5. For each uploaded file, uploads it via</w:t>
      </w:r>
      <w:r>
        <w:t xml:space="preserve"> </w:t>
      </w:r>
      <w:r>
        <w:rPr>
          <w:rStyle w:val="VerbatimChar"/>
        </w:rPr>
        <w:t xml:space="preserve">ans_uploads()</w:t>
      </w:r>
      <w:r>
        <w:t xml:space="preserve"> </w:t>
      </w:r>
      <w:r>
        <w:t xml:space="preserve">(below) and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StudentServiceRequestDocument</w:t>
      </w:r>
      <w:r>
        <w:t xml:space="preserve"> </w:t>
      </w:r>
      <w:r>
        <w:t xml:space="preserve">row for it.</w:t>
      </w:r>
      <w:r>
        <w:t xml:space="preserve"> </w:t>
      </w:r>
      <w:r>
        <w:t xml:space="preserve">6. Creates a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status=23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payment_status=State.objects.get(label="SUCCESS")</w:t>
      </w:r>
      <w:r>
        <w:t xml:space="preserve"> </w:t>
      </w:r>
      <w:r>
        <w:t xml:space="preserve">— see Notes,</w:t>
      </w:r>
      <w:r>
        <w:t xml:space="preserve"> </w:t>
      </w:r>
      <w:r>
        <w:t xml:space="preserve">same bug pattern as</w:t>
      </w:r>
      <w:r>
        <w:t xml:space="preserve"> </w:t>
      </w:r>
      <w:r>
        <w:rPr>
          <w:rStyle w:val="VerbatimChar"/>
        </w:rPr>
        <w:t xml:space="preserve">condonation.py</w:t>
      </w:r>
      <w:r>
        <w:t xml:space="preserve">.</w:t>
      </w:r>
      <w:r>
        <w:t xml:space="preserve"> </w:t>
      </w:r>
      <w:r>
        <w:t xml:space="preserve">7. Creates a</w:t>
      </w:r>
      <w:r>
        <w:t xml:space="preserve"> </w:t>
      </w:r>
      <w:r>
        <w:rPr>
          <w:rStyle w:val="VerbatimChar"/>
        </w:rPr>
        <w:t xml:space="preserve">StudentServiceRequestPaymentStatus</w:t>
      </w:r>
      <w:r>
        <w:t xml:space="preserve"> </w:t>
      </w:r>
      <w:r>
        <w:t xml:space="preserve">row.</w:t>
      </w:r>
      <w:r>
        <w:t xml:space="preserve"> </w:t>
      </w:r>
      <w:r>
        <w:t xml:space="preserve">8. Renders</w:t>
      </w:r>
      <w:r>
        <w:t xml:space="preserve"> </w:t>
      </w:r>
      <w:r>
        <w:rPr>
          <w:rStyle w:val="VerbatimChar"/>
        </w:rPr>
        <w:t xml:space="preserve">payment_redirect.html</w:t>
      </w:r>
      <w:r>
        <w:t xml:space="preserve"> </w:t>
      </w:r>
      <w:r>
        <w:t xml:space="preserve">with the gateway parameters.</w:t>
      </w:r>
      <w:r>
        <w:t xml:space="preserve"> </w:t>
      </w:r>
      <w:r>
        <w:t xml:space="preserve">9. 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22"/>
    <w:bookmarkStart w:id="23" w:name="ans_uploadsf-helper"/>
    <w:p>
      <w:pPr>
        <w:pStyle w:val="Heading3"/>
      </w:pPr>
      <w:r>
        <w:rPr>
          <w:rStyle w:val="VerbatimChar"/>
        </w:rPr>
        <w:t xml:space="preserve">ans_uploads(f)</w:t>
      </w:r>
      <w:r>
        <w:t xml:space="preserve"> </w:t>
      </w:r>
      <w:r>
        <w:t xml:space="preserve">helper</w:t>
      </w:r>
    </w:p>
    <w:p>
      <w:pPr>
        <w:pStyle w:val="FirstParagraph"/>
      </w:pPr>
      <w:r>
        <w:t xml:space="preserve">Saves the uploaded file via Django’s local</w:t>
      </w:r>
      <w:r>
        <w:t xml:space="preserve"> </w:t>
      </w:r>
      <w:r>
        <w:rPr>
          <w:rStyle w:val="VerbatimChar"/>
        </w:rPr>
        <w:t xml:space="preserve">FileSystemStorage</w:t>
      </w:r>
      <w:r>
        <w:t xml:space="preserve"> </w:t>
      </w:r>
      <w:r>
        <w:t xml:space="preserve">(location</w:t>
      </w:r>
      <w:r>
        <w:t xml:space="preserve"> </w:t>
      </w:r>
      <w:r>
        <w:rPr>
          <w:rStyle w:val="VerbatimChar"/>
        </w:rPr>
        <w:t xml:space="preserve">media/</w:t>
      </w:r>
      <w:r>
        <w:t xml:space="preserve">) and returns its URL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shared FTP-backed</w:t>
      </w:r>
      <w:r>
        <w:t xml:space="preserve"> </w:t>
      </w:r>
      <w:r>
        <w:rPr>
          <w:rStyle w:val="VerbatimChar"/>
        </w:rPr>
        <w:t xml:space="preserve">FileStorage</w:t>
      </w:r>
      <w:r>
        <w:t xml:space="preserve"> </w:t>
      </w:r>
      <w:r>
        <w:t xml:space="preserve">abstraction used everywhere else in the codebase for</w:t>
      </w:r>
      <w:r>
        <w:t xml:space="preserve"> </w:t>
      </w:r>
      <w:r>
        <w:t xml:space="preserve">document uploads (</w:t>
      </w:r>
      <w:r>
        <w:rPr>
          <w:rStyle w:val="VerbatimChar"/>
        </w:rPr>
        <w:t xml:space="preserve">smp_file_uploads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pr_uploads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doc_uploads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/</w:t>
      </w:r>
      <w:r>
        <w:rPr>
          <w:rStyle w:val="VerbatimChar"/>
        </w:rPr>
        <w:t xml:space="preserve">student_grievance.py</w:t>
      </w:r>
      <w:r>
        <w:t xml:space="preserve">/</w:t>
      </w:r>
      <w:r>
        <w:rPr>
          <w:rStyle w:val="VerbatimChar"/>
        </w:rPr>
        <w:t xml:space="preserve">matriculation.py</w:t>
      </w:r>
      <w:r>
        <w:t xml:space="preserve"> </w:t>
      </w:r>
      <w:r>
        <w:t xml:space="preserve">files all push to remote</w:t>
      </w:r>
      <w:r>
        <w:t xml:space="preserve"> </w:t>
      </w:r>
      <w:r>
        <w:t xml:space="preserve">storage). Worth confirming this is intentional, since migration</w:t>
      </w:r>
      <w:r>
        <w:t xml:space="preserve"> </w:t>
      </w:r>
      <w:r>
        <w:t xml:space="preserve">certificate attachments end up stored differently from every other</w:t>
      </w:r>
      <w:r>
        <w:t xml:space="preserve"> </w:t>
      </w:r>
      <w:r>
        <w:t xml:space="preserve">document type in the system.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 renders a payment-gateway redirect page rather than returning</w:t>
      </w:r>
      <w:r>
        <w:t xml:space="preserve"> </w:t>
      </w:r>
      <w:r>
        <w:t xml:space="preserve">JSON.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Payment 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SUCCESS</w:t>
      </w:r>
      <w:r>
        <w:rPr>
          <w:bCs/>
          <w:b/>
        </w:rPr>
        <w:t xml:space="preserve"> </w:t>
      </w:r>
      <w:r>
        <w:rPr>
          <w:bCs/>
          <w:b/>
        </w:rPr>
        <w:t xml:space="preserve">before the gateway confirms anything</w:t>
      </w:r>
      <w:r>
        <w:t xml:space="preserve"> </w:t>
      </w:r>
      <w:r>
        <w:t xml:space="preserve">—</w:t>
      </w:r>
      <w:r>
        <w:t xml:space="preserve"> </w:t>
      </w:r>
      <w:r>
        <w:t xml:space="preserve">same issue already flagged in</w:t>
      </w:r>
      <w:r>
        <w:t xml:space="preserve"> </w:t>
      </w:r>
      <w:r>
        <w:rPr>
          <w:rStyle w:val="VerbatimChar"/>
        </w:rPr>
        <w:t xml:space="preserve">condonation.py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CondonationApplicationBystudent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payment_history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tbl_payment_details(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amount_to_pay, system_unique_id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uniqueid,</w:t>
      </w:r>
      <w:r>
        <w:br/>
      </w:r>
      <w:r>
        <w:rPr>
          <w:rStyle w:val="NormalTok"/>
        </w:rPr>
        <w:t xml:space="preserve">    created_by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request.user, status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This repeats across every payment-creating view in this file (see</w:t>
      </w:r>
      <w:r>
        <w:t xml:space="preserve"> </w:t>
      </w:r>
      <w:r>
        <w:t xml:space="preserve">Notes on</w:t>
      </w:r>
      <w:r>
        <w:t xml:space="preserve"> </w:t>
      </w:r>
      <w:r>
        <w:rPr>
          <w:rStyle w:val="VerbatimChar"/>
        </w:rPr>
        <w:t xml:space="preserve">PaymentView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MatriculationCertificateApply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MatriculationPaymentView</w:t>
      </w:r>
      <w:r>
        <w:t xml:space="preserve"> </w:t>
      </w:r>
      <w:r>
        <w:t xml:space="preserve">below) — it’s a systemic pattern in this</w:t>
      </w:r>
      <w:r>
        <w:t xml:space="preserve"> </w:t>
      </w:r>
      <w:r>
        <w:t xml:space="preserve">module, not a one-off.</w:t>
      </w:r>
    </w:p>
    <w:p>
      <w:pPr>
        <w:numPr>
          <w:ilvl w:val="0"/>
          <w:numId w:val="1001"/>
        </w:numPr>
      </w:pPr>
      <w:r>
        <w:t xml:space="preserve">The request-code generation (</w:t>
      </w:r>
      <w:r>
        <w:rPr>
          <w:rStyle w:val="VerbatimChar"/>
        </w:rPr>
        <w:t xml:space="preserve">stdservs.last()</w:t>
      </w:r>
      <w:r>
        <w:t xml:space="preserve">, read+increment) has</w:t>
      </w:r>
      <w:r>
        <w:t xml:space="preserve"> </w:t>
      </w:r>
      <w:r>
        <w:t xml:space="preserve">the same read-then-increment race condition already flagged in</w:t>
      </w:r>
      <w:r>
        <w:t xml:space="preserve"> </w:t>
      </w:r>
      <w:r>
        <w:rPr>
          <w:rStyle w:val="VerbatimChar"/>
        </w:rPr>
        <w:t xml:space="preserve">student_grievance.py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get_token()</w:t>
      </w:r>
      <w:r>
        <w:t xml:space="preserve"> </w:t>
      </w:r>
      <w:r>
        <w:t xml:space="preserve">— two concurrent submissions</w:t>
      </w:r>
      <w:r>
        <w:t xml:space="preserve"> </w:t>
      </w:r>
      <w:r>
        <w:t xml:space="preserve">from the same user could compute the same next code.</w:t>
      </w:r>
    </w:p>
    <w:p>
      <w:pPr>
        <w:numPr>
          <w:ilvl w:val="0"/>
          <w:numId w:val="1001"/>
        </w:numPr>
      </w:pPr>
      <w:r>
        <w:t xml:space="preserve">No transaction across the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 </w:t>
      </w:r>
      <w:r>
        <w:t xml:space="preserve">create, the document</w:t>
      </w:r>
      <w:r>
        <w:t xml:space="preserve"> </w:t>
      </w:r>
      <w:r>
        <w:t xml:space="preserve">creates, and the two payment-record creates — five or more separate</w:t>
      </w:r>
      <w:r>
        <w:t xml:space="preserve"> </w:t>
      </w:r>
      <w:r>
        <w:t xml:space="preserve">writes with no atomicity.</w:t>
      </w:r>
    </w:p>
    <w:p>
      <w:pPr>
        <w:numPr>
          <w:ilvl w:val="0"/>
          <w:numId w:val="1001"/>
        </w:numPr>
      </w:pPr>
      <w:r>
        <w:t xml:space="preserve">No None-checks on any of the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/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results before they’re</w:t>
      </w:r>
      <w:r>
        <w:t xml:space="preserve"> </w:t>
      </w:r>
      <w:r>
        <w:t xml:space="preserve">used (</w:t>
      </w:r>
      <w:r>
        <w:rPr>
          <w:rStyle w:val="VerbatimChar"/>
        </w:rPr>
        <w:t xml:space="preserve">userprofile.profile_pic</w:t>
      </w:r>
      <w:r>
        <w:t xml:space="preserve">,</w:t>
      </w:r>
      <w:r>
        <w:t xml:space="preserve"> </w:t>
      </w:r>
      <w:r>
        <w:rPr>
          <w:rStyle w:val="VerbatimChar"/>
        </w:rPr>
        <w:t xml:space="preserve">stddetail.admission_year</w:t>
      </w:r>
      <w:r>
        <w:t xml:space="preserve">, etc.).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migrationcertificateview"/>
    <w:p>
      <w:pPr>
        <w:pStyle w:val="Heading2"/>
      </w:pPr>
      <w:r>
        <w:t xml:space="preserve">MigrationCertificateView</w:t>
      </w:r>
    </w:p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Fetches a single migration certificate request by id, for a detail/status</w:t>
      </w:r>
      <w:r>
        <w:t xml:space="preserve"> </w:t>
      </w:r>
      <w:r>
        <w:t xml:space="preserve">view.</w:t>
      </w:r>
    </w:p>
    <w:bookmarkEnd w:id="27"/>
    <w:bookmarkStart w:id="28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migration-certificate-view/&lt;pk&gt;</w:t>
            </w:r>
          </w:p>
        </w:tc>
      </w:tr>
    </w:tbl>
    <w:bookmarkEnd w:id="28"/>
    <w:bookmarkStart w:id="29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Fetches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id=pk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.last()</w:t>
      </w:r>
      <w:r>
        <w:t xml:space="preserve"> </w:t>
      </w:r>
      <w:r>
        <w:t xml:space="preserve">(no</w:t>
      </w:r>
      <w:r>
        <w:t xml:space="preserve"> </w:t>
      </w:r>
      <w:r>
        <w:t xml:space="preserve">None-check).</w:t>
      </w:r>
    </w:p>
    <w:p>
      <w:pPr>
        <w:numPr>
          <w:ilvl w:val="0"/>
          <w:numId w:val="1002"/>
        </w:numPr>
        <w:pStyle w:val="Compact"/>
      </w:pPr>
      <w:r>
        <w:t xml:space="preserve">Returns it directly as</w:t>
      </w:r>
      <w:r>
        <w:t xml:space="preserve"> </w:t>
      </w:r>
      <w:r>
        <w:rPr>
          <w:rStyle w:val="VerbatimChar"/>
        </w:rPr>
        <w:t xml:space="preserve">stdserv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run through a serializer</w:t>
      </w:r>
      <w:r>
        <w:t xml:space="preserve">,</w:t>
      </w:r>
      <w:r>
        <w:t xml:space="preserve"> </w:t>
      </w:r>
      <w:r>
        <w:t xml:space="preserve">unlike most other</w:t>
      </w:r>
      <w:r>
        <w:t xml:space="preserve"> </w:t>
      </w:r>
      <w:r>
        <w:t xml:space="preserve">“</w:t>
      </w:r>
      <w:r>
        <w:t xml:space="preserve">fetch by id</w:t>
      </w:r>
      <w:r>
        <w:t xml:space="preserve">”</w:t>
      </w:r>
      <w:r>
        <w:t xml:space="preserve"> </w:t>
      </w:r>
      <w:r>
        <w:t xml:space="preserve">endpoints in this module.</w:t>
      </w:r>
    </w:p>
    <w:p>
      <w:pPr>
        <w:numPr>
          <w:ilvl w:val="0"/>
          <w:numId w:val="1002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29"/>
    <w:bookmarkStart w:id="30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3"/>
        </w:numPr>
        <w:pStyle w:val="Compact"/>
      </w:pPr>
      <w:r>
        <w:t xml:space="preserve">Returns the raw model instance rather than serialized data — depending</w:t>
      </w:r>
      <w:r>
        <w:t xml:space="preserve"> </w:t>
      </w:r>
      <w:r>
        <w:t xml:space="preserve">on how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handles non-serializable objects, this may</w:t>
      </w:r>
      <w:r>
        <w:t xml:space="preserve"> </w:t>
      </w:r>
      <w:r>
        <w:t xml:space="preserve">not produce the JSON shape a client expects.</w:t>
      </w:r>
    </w:p>
    <w:p>
      <w:pPr>
        <w:numPr>
          <w:ilvl w:val="0"/>
          <w:numId w:val="1003"/>
        </w:numPr>
        <w:pStyle w:val="Compact"/>
      </w:pPr>
      <w:r>
        <w:t xml:space="preserve">Leftover</w:t>
      </w:r>
      <w:r>
        <w:t xml:space="preserve"> </w:t>
      </w:r>
      <w:r>
        <w:rPr>
          <w:rStyle w:val="VerbatimChar"/>
        </w:rPr>
        <w:t xml:space="preserve">print('pk', pk)</w:t>
      </w:r>
      <w:r>
        <w:t xml:space="preserve"> </w:t>
      </w:r>
      <w:r>
        <w:t xml:space="preserve">debug statement.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aymentview"/>
    <w:p>
      <w:pPr>
        <w:pStyle w:val="Heading2"/>
      </w:pPr>
      <w:r>
        <w:t xml:space="preserve">PaymentView</w:t>
      </w:r>
    </w:p>
    <w:bookmarkStart w:id="32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Re-triggers the payment-gateway redirect for a migration certificate</w:t>
      </w:r>
      <w:r>
        <w:t xml:space="preserve"> </w:t>
      </w:r>
      <w:r>
        <w:t xml:space="preserve">request, independent of the initial application submission.</w:t>
      </w:r>
    </w:p>
    <w:bookmarkEnd w:id="32"/>
    <w:bookmarkStart w:id="33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migration-paymentnew</w:t>
            </w:r>
          </w:p>
        </w:tc>
      </w:tr>
    </w:tbl>
    <w:p>
      <w:pPr>
        <w:pStyle w:val="BodyText"/>
      </w:pPr>
      <w:r>
        <w:t xml:space="preserve">No body parameters — resolves the request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33"/>
    <w:bookmarkStart w:id="34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Fetches the user’s migration-certificate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.last()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Creates a new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status=23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payment_status=SUCCESS</w:t>
      </w:r>
      <w:r>
        <w:t xml:space="preserve"> </w:t>
      </w:r>
      <w:r>
        <w:t xml:space="preserve">— same pattern as above) and a new</w:t>
      </w:r>
      <w:r>
        <w:t xml:space="preserve"> </w:t>
      </w:r>
      <w:r>
        <w:rPr>
          <w:rStyle w:val="VerbatimChar"/>
        </w:rPr>
        <w:t xml:space="preserve">StudentServiceRequestPaymentStatus</w:t>
      </w:r>
      <w:r>
        <w:t xml:space="preserve"> </w:t>
      </w:r>
      <w:r>
        <w:t xml:space="preserve">row.</w:t>
      </w:r>
    </w:p>
    <w:p>
      <w:pPr>
        <w:numPr>
          <w:ilvl w:val="0"/>
          <w:numId w:val="1004"/>
        </w:numPr>
        <w:pStyle w:val="Compact"/>
      </w:pPr>
      <w:r>
        <w:t xml:space="preserve">Renders the payment-gateway redirect page.</w:t>
      </w:r>
    </w:p>
    <w:bookmarkEnd w:id="34"/>
    <w:bookmarkStart w:id="35" w:name="notes-issues-found-2"/>
    <w:p>
      <w:pPr>
        <w:pStyle w:val="Heading3"/>
      </w:pPr>
      <w:r>
        <w:t xml:space="preserve">Notes / issues found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This entire method has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at all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try:</w:t>
      </w:r>
      <w:r>
        <w:t xml:space="preserve"> </w:t>
      </w:r>
      <w:r>
        <w:t xml:space="preserve">line</w:t>
      </w:r>
      <w:r>
        <w:t xml:space="preserve"> </w:t>
      </w:r>
      <w:r>
        <w:t xml:space="preserve">and its matching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are both commented out: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PaymentView(APIView):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try:</w:t>
      </w:r>
      <w:r>
        <w:br/>
      </w:r>
      <w:r>
        <w:rPr>
          <w:rStyle w:val="NormalTok"/>
        </w:rPr>
        <w:t xml:space="preserve">        stdservreq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StudentServiceRequest.objects.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(...).last()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except Exception as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  logger.error(e,exc_info=True)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  return format_response(...)</w:t>
      </w:r>
    </w:p>
    <w:p>
      <w:pPr>
        <w:numPr>
          <w:ilvl w:val="0"/>
          <w:numId w:val="1000"/>
        </w:numPr>
      </w:pPr>
      <w:r>
        <w:t xml:space="preserve">Every other view in this codebase wraps its body in a broad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that logs and returns a clean failure response. Here, any</w:t>
      </w:r>
      <w:r>
        <w:t xml:space="preserve"> </w:t>
      </w:r>
      <w:r>
        <w:t xml:space="preserve">error — a missing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, a missing</w:t>
      </w:r>
      <w:r>
        <w:t xml:space="preserve"> </w:t>
      </w:r>
      <w:r>
        <w:rPr>
          <w:rStyle w:val="VerbatimChar"/>
        </w:rPr>
        <w:t xml:space="preserve">PaymentTypeMaster</w:t>
      </w:r>
      <w:r>
        <w:t xml:space="preserve"> </w:t>
      </w:r>
      <w:r>
        <w:t xml:space="preserve">row, a missing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— propagates as an unhandled 500 instead.</w:t>
      </w:r>
    </w:p>
    <w:p>
      <w:pPr>
        <w:numPr>
          <w:ilvl w:val="0"/>
          <w:numId w:val="1005"/>
        </w:numPr>
      </w:pPr>
      <w:r>
        <w:t xml:space="preserve">Same</w:t>
      </w:r>
      <w:r>
        <w:t xml:space="preserve"> </w:t>
      </w:r>
      <w:r>
        <w:rPr>
          <w:rStyle w:val="VerbatimChar"/>
        </w:rPr>
        <w:t xml:space="preserve">payment_status=SUCCESS</w:t>
      </w:r>
      <w:r>
        <w:t xml:space="preserve">-before-payment pattern as</w:t>
      </w:r>
      <w:r>
        <w:t xml:space="preserve"> </w:t>
      </w:r>
      <w:r>
        <w:rPr>
          <w:rStyle w:val="VerbatimChar"/>
        </w:rPr>
        <w:t xml:space="preserve">MigrationCertificateApply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This endpoint can be called with</w:t>
      </w:r>
      <w:r>
        <w:t xml:space="preserve"> </w:t>
      </w:r>
      <w:r>
        <w:rPr>
          <w:bCs/>
          <w:b/>
        </w:rPr>
        <w:t xml:space="preserve">no existing application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stdservreq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.last()</w:t>
      </w:r>
      <w:r>
        <w:t xml:space="preserve"> </w:t>
      </w:r>
      <w:r>
        <w:t xml:space="preserve">match), the code doesn’t check</w:t>
      </w:r>
      <w:r>
        <w:t xml:space="preserve"> </w:t>
      </w:r>
      <w:r>
        <w:t xml:space="preserve">before passing it into</w:t>
      </w:r>
      <w:r>
        <w:t xml:space="preserve"> </w:t>
      </w:r>
      <w:r>
        <w:rPr>
          <w:rStyle w:val="VerbatimChar"/>
        </w:rPr>
        <w:t xml:space="preserve">StudentServiceRequestPaymentStatus(student_service_request=stdservreq, ...)</w:t>
      </w:r>
      <w:r>
        <w:t xml:space="preserve">.</w:t>
      </w:r>
      <w:r>
        <w:t xml:space="preserve"> </w:t>
      </w:r>
      <w:r>
        <w:t xml:space="preserve">Whether that succeeds with a null foreign key or raises depends on the</w:t>
      </w:r>
      <w:r>
        <w:t xml:space="preserve"> </w:t>
      </w:r>
      <w:r>
        <w:t xml:space="preserve">model’s constraints — either way it’s not handled explicitly here.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matriculationcertificateapply"/>
    <w:p>
      <w:pPr>
        <w:pStyle w:val="Heading2"/>
      </w:pPr>
      <w:r>
        <w:t xml:space="preserve">MatriculationCertificateApply</w:t>
      </w:r>
    </w:p>
    <w:bookmarkStart w:id="37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matriculation-certificate equivalent of</w:t>
      </w:r>
      <w:r>
        <w:t xml:space="preserve"> </w:t>
      </w:r>
      <w:r>
        <w:rPr>
          <w:rStyle w:val="VerbatimChar"/>
        </w:rPr>
        <w:t xml:space="preserve">MigrationCertificateApply</w:t>
      </w:r>
      <w:r>
        <w:t xml:space="preserve"> </w:t>
      </w:r>
      <w:r>
        <w:t xml:space="preserve">—</w:t>
      </w:r>
      <w:r>
        <w:t xml:space="preserve"> </w:t>
      </w:r>
      <w:r>
        <w:t xml:space="preserve">same shape, different service code (</w:t>
      </w:r>
      <w:r>
        <w:rPr>
          <w:rStyle w:val="VerbatimChar"/>
        </w:rPr>
        <w:t xml:space="preserve">"03"</w:t>
      </w:r>
      <w:r>
        <w:t xml:space="preserve">) and form fields.</w:t>
      </w:r>
    </w:p>
    <w:bookmarkEnd w:id="37"/>
    <w:bookmarkStart w:id="38" w:name="request-3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matriculation-certificate</w:t>
      </w:r>
      <w:r>
        <w:t xml:space="preserve"> </w:t>
      </w:r>
      <w:r>
        <w:t xml:space="preserve">— no parameters.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matriculation-certificate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nameincertificate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expansioninitials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dateofbirth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admissionyear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additionaldetails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fields.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document — see Notes, this is never actually saved.</w:t>
            </w:r>
          </w:p>
        </w:tc>
      </w:tr>
    </w:tbl>
    <w:bookmarkEnd w:id="38"/>
    <w:bookmarkStart w:id="39" w:name="how-it-works-step-by-step-3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Same overall shape as</w:t>
      </w:r>
      <w:r>
        <w:t xml:space="preserve"> </w:t>
      </w:r>
      <w:r>
        <w:rPr>
          <w:rStyle w:val="VerbatimChar"/>
        </w:rPr>
        <w:t xml:space="preserve">MigrationCertificateApply</w:t>
      </w:r>
      <w:r>
        <w:t xml:space="preserve">:</w:t>
      </w:r>
      <w:r>
        <w:t xml:space="preserve"> </w:t>
      </w:r>
      <w:r>
        <w:rPr>
          <w:bCs/>
          <w:b/>
        </w:rPr>
        <w:t xml:space="preserve">GET</w:t>
      </w:r>
      <w:r>
        <w:t xml:space="preserve"> </w:t>
      </w:r>
      <w:r>
        <w:t xml:space="preserve">checks for an existing</w:t>
      </w:r>
      <w:r>
        <w:t xml:space="preserve"> </w:t>
      </w:r>
      <w:r>
        <w:rPr>
          <w:rStyle w:val="VerbatimChar"/>
        </w:rPr>
        <w:t xml:space="preserve">service_code="03"</w:t>
      </w:r>
      <w:r>
        <w:t xml:space="preserve"> </w:t>
      </w:r>
      <w:r>
        <w:t xml:space="preserve">request and redirects</w:t>
      </w:r>
      <w:r>
        <w:t xml:space="preserve"> </w:t>
      </w:r>
      <w:r>
        <w:t xml:space="preserve">if found; otherwise fetches and returns the same profile/address/</w:t>
      </w:r>
      <w:r>
        <w:t xml:space="preserve"> </w:t>
      </w:r>
      <w:r>
        <w:t xml:space="preserve">qualification/semester/scheme bundle (with the same redundant base64</w:t>
      </w:r>
      <w:r>
        <w:t xml:space="preserve"> </w:t>
      </w:r>
      <w:r>
        <w:t xml:space="preserve">round-trip on the profile picture).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Reads the matriculation-specific fields into</w:t>
      </w:r>
      <w:r>
        <w:t xml:space="preserve"> </w:t>
      </w:r>
      <w:r>
        <w:rPr>
          <w:rStyle w:val="VerbatimChar"/>
        </w:rPr>
        <w:t xml:space="preserve">matriculationdict</w:t>
      </w:r>
      <w:r>
        <w:t xml:space="preserve">.</w:t>
      </w:r>
      <w:r>
        <w:t xml:space="preserve"> </w:t>
      </w:r>
      <w:r>
        <w:t xml:space="preserve">2. Reads</w:t>
      </w:r>
      <w:r>
        <w:t xml:space="preserve"> </w:t>
      </w:r>
      <w:r>
        <w:rPr>
          <w:rStyle w:val="VerbatimChar"/>
        </w:rPr>
        <w:t xml:space="preserve">migrationattachmentimg = request.FILES.get("migrationattachment")</w:t>
      </w:r>
      <w:r>
        <w:t xml:space="preserve"> </w:t>
      </w:r>
      <w:r>
        <w:t xml:space="preserve">— a single file, not a list (unlike the migration flow’s</w:t>
      </w:r>
      <w:r>
        <w:t xml:space="preserve"> </w:t>
      </w:r>
      <w:r>
        <w:rPr>
          <w:rStyle w:val="VerbatimChar"/>
        </w:rPr>
        <w:t xml:space="preserve">getlist('docimg', ...)</w:t>
      </w:r>
      <w:r>
        <w:t xml:space="preserve">) — and the field name itself still says</w:t>
      </w:r>
      <w:r>
        <w:t xml:space="preserve"> </w:t>
      </w:r>
      <w:r>
        <w:t xml:space="preserve">“</w:t>
      </w:r>
      <w:r>
        <w:t xml:space="preserve">migration,</w:t>
      </w:r>
      <w:r>
        <w:t xml:space="preserve">”</w:t>
      </w:r>
      <w:r>
        <w:t xml:space="preserve"> </w:t>
      </w:r>
      <w:r>
        <w:t xml:space="preserve">carried over from the sibling flow.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 file-upload loop is commented out:</w:t>
      </w:r>
      <w:r>
        <w:t xml:space="preserve"> </w:t>
      </w:r>
      <w:r>
        <w:rPr>
          <w:rStyle w:val="VerbatimChar"/>
        </w:rPr>
        <w:t xml:space="preserve">python    # for i in migrationattachmentimg:    #     url=ans_uploads(i)    #     print('url',url)</w:t>
      </w:r>
      <w:r>
        <w:t xml:space="preserve"> </w:t>
      </w:r>
      <w:r>
        <w:t xml:space="preserve">The file is read from the request but never uploaded anywhere and no</w:t>
      </w:r>
      <w:r>
        <w:t xml:space="preserve"> </w:t>
      </w:r>
      <w:r>
        <w:rPr>
          <w:rStyle w:val="VerbatimChar"/>
        </w:rPr>
        <w:t xml:space="preserve">StudentServiceRequestDocument</w:t>
      </w:r>
      <w:r>
        <w:t xml:space="preserve"> </w:t>
      </w:r>
      <w:r>
        <w:t xml:space="preserve">is ever created for it — see Notes.</w:t>
      </w:r>
      <w:r>
        <w:t xml:space="preserve"> </w:t>
      </w:r>
      <w:r>
        <w:t xml:space="preserve">4. Builds the same request-tracking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via the same read-last-and-</w:t>
      </w:r>
      <w:r>
        <w:t xml:space="preserve"> </w:t>
      </w:r>
      <w:r>
        <w:t xml:space="preserve">increment approach as</w:t>
      </w:r>
      <w:r>
        <w:t xml:space="preserve"> </w:t>
      </w:r>
      <w:r>
        <w:rPr>
          <w:rStyle w:val="VerbatimChar"/>
        </w:rPr>
        <w:t xml:space="preserve">MigrationCertificateApply</w:t>
      </w:r>
      <w:r>
        <w:t xml:space="preserve">.</w:t>
      </w:r>
      <w:r>
        <w:t xml:space="preserve"> </w:t>
      </w:r>
      <w:r>
        <w:t xml:space="preserve">5. Creates the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1</w:t>
      </w:r>
      <w:r>
        <w:t xml:space="preserve">).</w:t>
      </w:r>
      <w:r>
        <w:t xml:space="preserve"> </w:t>
      </w:r>
      <w:r>
        <w:t xml:space="preserve">6. Creates a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row — this time with</w:t>
      </w:r>
      <w:r>
        <w:t xml:space="preserve"> </w:t>
      </w:r>
      <w:r>
        <w:rPr>
          <w:rStyle w:val="VerbatimChar"/>
        </w:rPr>
        <w:t xml:space="preserve">status=1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23</w:t>
      </w:r>
      <w:r>
        <w:t xml:space="preserve"> </w:t>
      </w:r>
      <w:r>
        <w:t xml:space="preserve">as in the migration flow — see Notes) and</w:t>
      </w:r>
      <w:r>
        <w:t xml:space="preserve"> </w:t>
      </w:r>
      <w:r>
        <w:rPr>
          <w:rStyle w:val="VerbatimChar"/>
        </w:rPr>
        <w:t xml:space="preserve">payment_status=SUCCESS</w:t>
      </w:r>
      <w:r>
        <w:t xml:space="preserve">.</w:t>
      </w:r>
      <w:r>
        <w:t xml:space="preserve"> </w:t>
      </w:r>
      <w:r>
        <w:t xml:space="preserve">7. Creates the matching</w:t>
      </w:r>
      <w:r>
        <w:t xml:space="preserve"> </w:t>
      </w:r>
      <w:r>
        <w:rPr>
          <w:rStyle w:val="VerbatimChar"/>
        </w:rPr>
        <w:t xml:space="preserve">StudentServiceRequestPaymentStatus</w:t>
      </w:r>
      <w:r>
        <w:t xml:space="preserve"> </w:t>
      </w:r>
      <w:r>
        <w:t xml:space="preserve">row.</w:t>
      </w:r>
      <w:r>
        <w:t xml:space="preserve"> </w:t>
      </w:r>
      <w:r>
        <w:t xml:space="preserve">8. Renders the payment-gateway redirect.</w:t>
      </w:r>
      <w:r>
        <w:t xml:space="preserve"> </w:t>
      </w:r>
      <w:r>
        <w:t xml:space="preserve">9. 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39"/>
    <w:bookmarkStart w:id="40" w:name="Xbf3058439ff314ea44d948e890fb74a63fce7b4"/>
    <w:p>
      <w:pPr>
        <w:pStyle w:val="Heading3"/>
      </w:pPr>
      <w:r>
        <w:t xml:space="preserve">Notes / issues found — the most important finding in this file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required supporting document is silently discarded.</w:t>
      </w:r>
      <w:r>
        <w:t xml:space="preserve"> </w:t>
      </w:r>
      <w:r>
        <w:t xml:space="preserve">The form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migrationattachment</w:t>
      </w:r>
      <w:r>
        <w:t xml:space="preserve"> </w:t>
      </w:r>
      <w:r>
        <w:t xml:space="preserve">as a file upload, and the code even</w:t>
      </w:r>
      <w:r>
        <w:t xml:space="preserve"> </w:t>
      </w:r>
      <w:r>
        <w:t xml:space="preserve">reads it into</w:t>
      </w:r>
      <w:r>
        <w:t xml:space="preserve"> </w:t>
      </w:r>
      <w:r>
        <w:rPr>
          <w:rStyle w:val="VerbatimChar"/>
        </w:rPr>
        <w:t xml:space="preserve">migrationattachmentimg</w:t>
      </w:r>
      <w:r>
        <w:t xml:space="preserve">, but the loop that would upload</w:t>
      </w:r>
      <w:r>
        <w:t xml:space="preserve"> </w:t>
      </w:r>
      <w:r>
        <w:t xml:space="preserve">it and record it against the request is commented out. Every</w:t>
      </w:r>
      <w:r>
        <w:t xml:space="preserve"> </w:t>
      </w:r>
      <w:r>
        <w:t xml:space="preserve">matriculation certificate request is created with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attached</w:t>
      </w:r>
      <w:r>
        <w:t xml:space="preserve"> </w:t>
      </w:r>
      <w:r>
        <w:t xml:space="preserve">documents, unlike the migration-certificate flow which does persist</w:t>
      </w:r>
      <w:r>
        <w:t xml:space="preserve"> </w:t>
      </w:r>
      <w:r>
        <w:t xml:space="preserve">its uploads. If a supporting document is actually required for this</w:t>
      </w:r>
      <w:r>
        <w:t xml:space="preserve"> </w:t>
      </w:r>
      <w:r>
        <w:t xml:space="preserve">certificate type (as the form field suggests), it’s never being</w:t>
      </w:r>
      <w:r>
        <w:t xml:space="preserve"> </w:t>
      </w:r>
      <w:r>
        <w:t xml:space="preserve">captured.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status=1</w:t>
      </w:r>
      <w:r>
        <w:rPr>
          <w:bCs/>
          <w:b/>
        </w:rPr>
        <w:t xml:space="preserve"> </w:t>
      </w:r>
      <w:r>
        <w:rPr>
          <w:bCs/>
          <w:b/>
        </w:rPr>
        <w:t xml:space="preserve">here vs. </w:t>
      </w:r>
      <w:r>
        <w:rPr>
          <w:rStyle w:val="VerbatimChar"/>
          <w:bCs/>
          <w:b/>
        </w:rPr>
        <w:t xml:space="preserve">status=23</w:t>
      </w:r>
      <w:r>
        <w:rPr>
          <w:bCs/>
          <w:b/>
        </w:rPr>
        <w:t xml:space="preserve"> </w:t>
      </w:r>
      <w:r>
        <w:rPr>
          <w:bCs/>
          <w:b/>
        </w:rPr>
        <w:t xml:space="preserve">in the near-identical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MigrationCertificateApply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PaymentView</w:t>
      </w:r>
      <w:r>
        <w:rPr>
          <w:bCs/>
          <w:b/>
        </w:rPr>
        <w:t xml:space="preserve"> </w:t>
      </w:r>
      <w:r>
        <w:rPr>
          <w:bCs/>
          <w:b/>
        </w:rPr>
        <w:t xml:space="preserve">payment-creation code.</w:t>
      </w:r>
      <w:r>
        <w:t xml:space="preserve"> </w:t>
      </w:r>
      <w:r>
        <w:t xml:space="preserve">Both blocks otherwise do the same thing (create a payment record,</w:t>
      </w:r>
      <w:r>
        <w:t xml:space="preserve"> </w:t>
      </w:r>
      <w:r>
        <w:t xml:space="preserve">mark it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) — the differing hardcoded status value between two</w:t>
      </w:r>
      <w:r>
        <w:t xml:space="preserve"> </w:t>
      </w:r>
      <w:r>
        <w:t xml:space="preserve">copy-pasted blocks is either an inconsistency worth reconciling, or</w:t>
      </w:r>
      <w:r>
        <w:t xml:space="preserve"> </w:t>
      </w:r>
      <w:r>
        <w:t xml:space="preserve">each number means something specific that isn’t documented anywhere</w:t>
      </w:r>
      <w:r>
        <w:t xml:space="preserve"> </w:t>
      </w:r>
      <w:r>
        <w:t xml:space="preserve">in this file.</w:t>
      </w:r>
    </w:p>
    <w:p>
      <w:pPr>
        <w:numPr>
          <w:ilvl w:val="0"/>
          <w:numId w:val="1006"/>
        </w:numPr>
        <w:pStyle w:val="Compact"/>
      </w:pPr>
      <w:r>
        <w:t xml:space="preserve">Same</w:t>
      </w:r>
      <w:r>
        <w:t xml:space="preserve"> </w:t>
      </w:r>
      <w:r>
        <w:rPr>
          <w:rStyle w:val="VerbatimChar"/>
        </w:rPr>
        <w:t xml:space="preserve">payment_status=SUCCESS</w:t>
      </w:r>
      <w:r>
        <w:t xml:space="preserve">-before-payment issue as</w:t>
      </w:r>
      <w:r>
        <w:t xml:space="preserve"> </w:t>
      </w:r>
      <w:r>
        <w:rPr>
          <w:rStyle w:val="VerbatimChar"/>
        </w:rPr>
        <w:t xml:space="preserve">MigrationCertificateApply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Same read-then-increment race condition in 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generation as</w:t>
      </w:r>
      <w:r>
        <w:t xml:space="preserve"> </w:t>
      </w:r>
      <w:r>
        <w:t xml:space="preserve">the migration flow (and</w:t>
      </w:r>
      <w:r>
        <w:t xml:space="preserve"> </w:t>
      </w:r>
      <w:r>
        <w:rPr>
          <w:rStyle w:val="VerbatimChar"/>
        </w:rPr>
        <w:t xml:space="preserve">student_grievance.py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get_token()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Heavy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throughout the</w:t>
      </w:r>
      <w:r>
        <w:t xml:space="preserve"> </w:t>
      </w:r>
      <w:r>
        <w:rPr>
          <w:rStyle w:val="VerbatimChar"/>
        </w:rPr>
        <w:t xml:space="preserve">post()</w:t>
      </w:r>
      <w:r>
        <w:t xml:space="preserve"> </w:t>
      </w:r>
      <w:r>
        <w:t xml:space="preserve">method (</w:t>
      </w:r>
      <w:r>
        <w:rPr>
          <w:rStyle w:val="VerbatimChar"/>
        </w:rPr>
        <w:t xml:space="preserve">migrationattachment</w:t>
      </w:r>
      <w:r>
        <w:t xml:space="preserve">, every individual field,</w:t>
      </w:r>
      <w:r>
        <w:t xml:space="preserve"> </w:t>
      </w:r>
      <w:r>
        <w:rPr>
          <w:rStyle w:val="VerbatimChar"/>
        </w:rPr>
        <w:t xml:space="preserve">codenum</w:t>
      </w:r>
      <w:r>
        <w:t xml:space="preserve"> </w:t>
      </w:r>
      <w:r>
        <w:t xml:space="preserve">at</w:t>
      </w:r>
      <w:r>
        <w:t xml:space="preserve"> </w:t>
      </w:r>
      <w:r>
        <w:t xml:space="preserve">each step,</w:t>
      </w:r>
      <w:r>
        <w:t xml:space="preserve"> </w:t>
      </w:r>
      <w:r>
        <w:rPr>
          <w:rStyle w:val="VerbatimChar"/>
        </w:rPr>
        <w:t xml:space="preserve">gateway_data</w:t>
      </w:r>
      <w:r>
        <w:t xml:space="preserve">, etc.).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atriculationcertificateview"/>
    <w:p>
      <w:pPr>
        <w:pStyle w:val="Heading2"/>
      </w:pPr>
      <w:r>
        <w:t xml:space="preserve">MatriculationCertificateView</w:t>
      </w:r>
    </w:p>
    <w:bookmarkStart w:id="42" w:name="what-this-api-is-for-4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Matriculation equivalent of</w:t>
      </w:r>
      <w:r>
        <w:t xml:space="preserve"> </w:t>
      </w:r>
      <w:r>
        <w:rPr>
          <w:rStyle w:val="VerbatimChar"/>
        </w:rPr>
        <w:t xml:space="preserve">MigrationCertificateView</w:t>
      </w:r>
      <w:r>
        <w:t xml:space="preserve"> </w:t>
      </w:r>
      <w:r>
        <w:t xml:space="preserve">— fetch by id, no</w:t>
      </w:r>
      <w:r>
        <w:t xml:space="preserve"> </w:t>
      </w:r>
      <w:r>
        <w:t xml:space="preserve">serializer, no None-check.</w:t>
      </w:r>
    </w:p>
    <w:bookmarkEnd w:id="42"/>
    <w:bookmarkStart w:id="43" w:name="request-4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matriculation-certificate-view/&lt;pk&gt;</w:t>
            </w:r>
          </w:p>
        </w:tc>
      </w:tr>
    </w:tbl>
    <w:bookmarkEnd w:id="43"/>
    <w:bookmarkStart w:id="44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Same as</w:t>
      </w:r>
      <w:r>
        <w:t xml:space="preserve"> </w:t>
      </w:r>
      <w:r>
        <w:rPr>
          <w:rStyle w:val="VerbatimChar"/>
        </w:rPr>
        <w:t xml:space="preserve">MigrationCertificateView</w:t>
      </w:r>
      <w:r>
        <w:t xml:space="preserve"> </w:t>
      </w:r>
      <w:r>
        <w:t xml:space="preserve">— returns the raw model instance</w:t>
      </w:r>
      <w:r>
        <w:t xml:space="preserve"> </w:t>
      </w:r>
      <w:r>
        <w:t xml:space="preserve">rather than serialized data, and leftover</w:t>
      </w:r>
      <w:r>
        <w:t xml:space="preserve"> </w:t>
      </w:r>
      <w:r>
        <w:rPr>
          <w:rStyle w:val="VerbatimChar"/>
        </w:rPr>
        <w:t xml:space="preserve">print('pk', pk)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matriculationpaymentview"/>
    <w:p>
      <w:pPr>
        <w:pStyle w:val="Heading2"/>
      </w:pPr>
      <w:r>
        <w:t xml:space="preserve">MatriculationPaymentView</w:t>
      </w:r>
    </w:p>
    <w:bookmarkStart w:id="46" w:name="what-this-api-is-for-5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Matriculation equivalent of</w:t>
      </w:r>
      <w:r>
        <w:t xml:space="preserve"> </w:t>
      </w:r>
      <w:r>
        <w:rPr>
          <w:rStyle w:val="VerbatimChar"/>
        </w:rPr>
        <w:t xml:space="preserve">PaymentView</w:t>
      </w:r>
      <w:r>
        <w:t xml:space="preserve"> </w:t>
      </w:r>
      <w:r>
        <w:t xml:space="preserve">— re-triggers the payment</w:t>
      </w:r>
      <w:r>
        <w:t xml:space="preserve"> </w:t>
      </w:r>
      <w:r>
        <w:t xml:space="preserve">redirect for an existing matriculation request.</w:t>
      </w:r>
    </w:p>
    <w:bookmarkEnd w:id="46"/>
    <w:bookmarkStart w:id="47" w:name="request-5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matriculation-paymentnew</w:t>
            </w:r>
          </w:p>
        </w:tc>
      </w:tr>
    </w:tbl>
    <w:bookmarkEnd w:id="47"/>
    <w:bookmarkStart w:id="48" w:name="notes-issues-found-4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Same missing-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issue as</w:t>
      </w:r>
      <w:r>
        <w:t xml:space="preserve"> </w:t>
      </w:r>
      <w:r>
        <w:rPr>
          <w:rStyle w:val="VerbatimChar"/>
        </w:rPr>
        <w:t xml:space="preserve">PaymentView</w:t>
      </w:r>
      <w:r>
        <w:t xml:space="preserve"> </w:t>
      </w:r>
      <w:r>
        <w:t xml:space="preserve">— this method has no</w:t>
      </w:r>
      <w:r>
        <w:t xml:space="preserve"> </w:t>
      </w:r>
      <w:r>
        <w:t xml:space="preserve">exception handling at all, so any failure (missing request, missing</w:t>
      </w:r>
      <w:r>
        <w:t xml:space="preserve"> </w:t>
      </w:r>
      <w:r>
        <w:rPr>
          <w:rStyle w:val="VerbatimChar"/>
        </w:rPr>
        <w:t xml:space="preserve">PaymentTypeMaster</w:t>
      </w:r>
      <w:r>
        <w:t xml:space="preserve">, etc.) is an unhandled 500. Same</w:t>
      </w:r>
      <w:r>
        <w:t xml:space="preserve"> </w:t>
      </w:r>
      <w:r>
        <w:rPr>
          <w:rStyle w:val="VerbatimChar"/>
        </w:rPr>
        <w:t xml:space="preserve">payment_status=SUCCESS</w:t>
      </w:r>
      <w:r>
        <w:t xml:space="preserve">-before-payment pattern as every other payment</w:t>
      </w:r>
      <w:r>
        <w:t xml:space="preserve"> </w:t>
      </w:r>
      <w:r>
        <w:t xml:space="preserve">view in this file.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principalcertificateview"/>
    <w:p>
      <w:pPr>
        <w:pStyle w:val="Heading2"/>
      </w:pPr>
      <w:r>
        <w:t xml:space="preserve">PrincipalCertificateView</w:t>
      </w:r>
    </w:p>
    <w:bookmarkStart w:id="50" w:name="what-this-api-is-for-6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Lists pending certificate service requests from students in the calling</w:t>
      </w:r>
      <w:r>
        <w:t xml:space="preserve"> </w:t>
      </w:r>
      <w:r>
        <w:t xml:space="preserve">Principal’s college, for their approval queue.</w:t>
      </w:r>
    </w:p>
    <w:bookmarkEnd w:id="50"/>
    <w:bookmarkStart w:id="51" w:name="request-6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principal-certificateview</w:t>
            </w:r>
          </w:p>
        </w:tc>
      </w:tr>
    </w:tbl>
    <w:p>
      <w:pPr>
        <w:pStyle w:val="BodyText"/>
      </w:pPr>
      <w:r>
        <w:t xml:space="preserve">No parameters — resolves the caller’s college via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.</w:t>
      </w:r>
    </w:p>
    <w:bookmarkEnd w:id="51"/>
    <w:bookmarkStart w:id="52" w:name="how-it-works-step-by-step-4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7"/>
        </w:numPr>
        <w:pStyle w:val="Compact"/>
      </w:pPr>
      <w:r>
        <w:t xml:space="preserve">Builds a list of the caller’s group names and checks whether</w:t>
      </w:r>
      <w:r>
        <w:t xml:space="preserve"> </w:t>
      </w:r>
      <w:r>
        <w:rPr>
          <w:rStyle w:val="VerbatimChar"/>
        </w:rPr>
        <w:t xml:space="preserve">"Principal"</w:t>
      </w:r>
      <w:r>
        <w:t xml:space="preserve"> </w:t>
      </w:r>
      <w:r>
        <w:t xml:space="preserve">appears in the</w:t>
      </w:r>
      <w:r>
        <w:t xml:space="preserve"> </w:t>
      </w:r>
      <w:r>
        <w:rPr>
          <w:bCs/>
          <w:b/>
        </w:rPr>
        <w:t xml:space="preserve">string representation of that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if "Principal" in str(user_grp):</w:t>
      </w:r>
      <w:r>
        <w:t xml:space="preserve">) — see Notes, this check has no</w:t>
      </w:r>
      <w:r>
        <w:t xml:space="preserve"> </w:t>
      </w:r>
      <w:r>
        <w:t xml:space="preserve">effect on anything below it.</w:t>
      </w:r>
    </w:p>
    <w:p>
      <w:pPr>
        <w:numPr>
          <w:ilvl w:val="0"/>
          <w:numId w:val="1007"/>
        </w:numPr>
        <w:pStyle w:val="Compact"/>
      </w:pPr>
      <w:r>
        <w:t xml:space="preserve">Resolves the caller’s college code via</w:t>
      </w:r>
      <w:r>
        <w:t xml:space="preserve"> </w:t>
      </w:r>
      <w:r>
        <w:rPr>
          <w:rStyle w:val="VerbatimChar"/>
        </w:rPr>
        <w:t xml:space="preserve">CollegeTeacherProgramme.objects.filter(...).last()</w:t>
      </w:r>
      <w:r>
        <w:t xml:space="preserve"> </w:t>
      </w:r>
      <w:r>
        <w:t xml:space="preserve">(no None-check).</w:t>
      </w:r>
    </w:p>
    <w:p>
      <w:pPr>
        <w:numPr>
          <w:ilvl w:val="0"/>
          <w:numId w:val="1007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in that college, and builds a list of</w:t>
      </w:r>
      <w:r>
        <w:t xml:space="preserve"> </w:t>
      </w:r>
      <w:r>
        <w:t xml:space="preserve">candidate codes from it.</w:t>
      </w:r>
    </w:p>
    <w:p>
      <w:pPr>
        <w:numPr>
          <w:ilvl w:val="0"/>
          <w:numId w:val="1007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 </w:t>
      </w:r>
      <w:r>
        <w:t xml:space="preserve">for those candidate codes with</w:t>
      </w:r>
      <w:r>
        <w:t xml:space="preserve"> </w:t>
      </w:r>
      <w:r>
        <w:rPr>
          <w:rStyle w:val="VerbatimChar"/>
        </w:rPr>
        <w:t xml:space="preserve">status=1</w:t>
      </w:r>
      <w:r>
        <w:t xml:space="preserve"> </w:t>
      </w:r>
      <w:r>
        <w:t xml:space="preserve">(hardcoded magic number, same pattern as</w:t>
      </w:r>
      <w:r>
        <w:t xml:space="preserve"> </w:t>
      </w:r>
      <w:r>
        <w:rPr>
          <w:rStyle w:val="VerbatimChar"/>
        </w:rPr>
        <w:t xml:space="preserve">condonation.py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Serializes with</w:t>
      </w:r>
      <w:r>
        <w:t xml:space="preserve"> </w:t>
      </w:r>
      <w:r>
        <w:rPr>
          <w:rStyle w:val="VerbatimChar"/>
        </w:rPr>
        <w:t xml:space="preserve">serializerstudentservicerequsts</w:t>
      </w:r>
      <w:r>
        <w:t xml:space="preserve"> </w:t>
      </w:r>
      <w:r>
        <w:t xml:space="preserve">(</w:t>
      </w:r>
      <w:r>
        <w:rPr>
          <w:rStyle w:val="VerbatimChar"/>
        </w:rPr>
        <w:t xml:space="preserve">many=TRUE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Returns the list.</w:t>
      </w:r>
    </w:p>
    <w:p>
      <w:pPr>
        <w:numPr>
          <w:ilvl w:val="0"/>
          <w:numId w:val="1007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52"/>
    <w:bookmarkStart w:id="53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updated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"userservice_details"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"jsmith0201"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3"/>
    <w:bookmarkStart w:id="54" w:name="notes-issues-found-5"/>
    <w:p>
      <w:pPr>
        <w:pStyle w:val="Heading3"/>
      </w:pPr>
      <w:r>
        <w:t xml:space="preserve">Notes / issues found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Principal-group check has no effect on the request.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if ("Principal" in str(user_grp)): print('principal')</w:t>
      </w:r>
      <w:r>
        <w:t xml:space="preserve"> </w:t>
      </w:r>
      <w:r>
        <w:t xml:space="preserve">block only</w:t>
      </w:r>
      <w:r>
        <w:t xml:space="preserve"> </w:t>
      </w:r>
      <w:r>
        <w:t xml:space="preserve">prints — there’s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branch, no early return, nothing that</w:t>
      </w:r>
      <w:r>
        <w:t xml:space="preserve"> </w:t>
      </w:r>
      <w:r>
        <w:t xml:space="preserve">actually gates the rest of the method on the result. Any authenticated</w:t>
      </w:r>
      <w:r>
        <w:t xml:space="preserve"> </w:t>
      </w:r>
      <w:r>
        <w:t xml:space="preserve">user, Principal or not, gets the same college’s list of pending</w:t>
      </w:r>
      <w:r>
        <w:t xml:space="preserve"> </w:t>
      </w:r>
      <w:r>
        <w:t xml:space="preserve">requests as long as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t xml:space="preserve">resolves for them. This</w:t>
      </w:r>
      <w:r>
        <w:t xml:space="preserve"> </w:t>
      </w:r>
      <w:r>
        <w:t xml:space="preserve">is the same class of issue as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module’s</w:t>
      </w:r>
      <w:r>
        <w:t xml:space="preserve"> </w:t>
      </w:r>
      <w:r>
        <w:rPr>
          <w:rStyle w:val="VerbatimChar"/>
        </w:rPr>
        <w:t xml:space="preserve">SMPStudentView</w:t>
      </w:r>
      <w:r>
        <w:t xml:space="preserve"> </w:t>
      </w:r>
      <w:r>
        <w:t xml:space="preserve">(a permission check present in the code but with no actual effect) —</w:t>
      </w:r>
      <w:r>
        <w:t xml:space="preserve"> </w:t>
      </w:r>
      <w:r>
        <w:t xml:space="preserve">here it looks unfinished rather than deliberately disabled, but the</w:t>
      </w:r>
      <w:r>
        <w:t xml:space="preserve"> </w:t>
      </w:r>
      <w:r>
        <w:t xml:space="preserve">practical result is the same: no real authorization gate.</w:t>
      </w:r>
    </w:p>
    <w:p>
      <w:pPr>
        <w:numPr>
          <w:ilvl w:val="0"/>
          <w:numId w:val="1008"/>
        </w:numPr>
        <w:pStyle w:val="Compact"/>
      </w:pPr>
      <w:r>
        <w:t xml:space="preserve">The group check itself is also fragile even setting aside that it does</w:t>
      </w:r>
      <w:r>
        <w:t xml:space="preserve"> </w:t>
      </w:r>
      <w:r>
        <w:t xml:space="preserve">nothing —</w:t>
      </w:r>
      <w:r>
        <w:t xml:space="preserve"> </w:t>
      </w:r>
      <w:r>
        <w:rPr>
          <w:rStyle w:val="VerbatimChar"/>
        </w:rPr>
        <w:t xml:space="preserve">"Principal" in str(['Principal Coordinator'])</w:t>
      </w:r>
      <w:r>
        <w:t xml:space="preserve"> </w:t>
      </w:r>
      <w:r>
        <w:t xml:space="preserve">would also</w:t>
      </w:r>
      <w:r>
        <w:t xml:space="preserve"> </w:t>
      </w:r>
      <w:r>
        <w:t xml:space="preserve">match a group merely named similarly, rather than checking</w:t>
      </w:r>
      <w:r>
        <w:t xml:space="preserve"> </w:t>
      </w:r>
      <w:r>
        <w:rPr>
          <w:rStyle w:val="VerbatimChar"/>
        </w:rPr>
        <w:t xml:space="preserve">request.user.groups.filter(name="Principal").exists()</w:t>
      </w:r>
      <w:r>
        <w:t xml:space="preserve"> </w:t>
      </w:r>
      <w:r>
        <w:t xml:space="preserve">directly.</w:t>
      </w:r>
    </w:p>
    <w:p>
      <w:pPr>
        <w:numPr>
          <w:ilvl w:val="0"/>
          <w:numId w:val="1008"/>
        </w:numPr>
        <w:pStyle w:val="Compact"/>
      </w:pPr>
      <w:r>
        <w:t xml:space="preserve">Heavy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— seven separate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calls in this one method.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many=TRUE</w:t>
      </w:r>
      <w:r>
        <w:t xml:space="preserve"> </w:t>
      </w:r>
      <w:r>
        <w:t xml:space="preserve">— see the note on this constant in</w:t>
      </w:r>
      <w:r>
        <w:t xml:space="preserve"> </w:t>
      </w:r>
      <w:r>
        <w:rPr>
          <w:rStyle w:val="VerbatimChar"/>
        </w:rPr>
        <w:t xml:space="preserve">condonation.py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principalapprovecertificateview"/>
    <w:p>
      <w:pPr>
        <w:pStyle w:val="Heading2"/>
      </w:pPr>
      <w:r>
        <w:t xml:space="preserve">PrincipalApproveCertificateView</w:t>
      </w:r>
    </w:p>
    <w:bookmarkStart w:id="56" w:name="what-this-api-is-for-7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Approves a certificate service request — sets both the request and its</w:t>
      </w:r>
      <w:r>
        <w:t xml:space="preserve"> </w:t>
      </w:r>
      <w:r>
        <w:t xml:space="preserve">payment-status record to</w:t>
      </w:r>
      <w:r>
        <w:t xml:space="preserve"> </w:t>
      </w:r>
      <w:r>
        <w:t xml:space="preserve">“</w:t>
      </w:r>
      <w:r>
        <w:t xml:space="preserve">PRINCIPAL APPROVED</w:t>
      </w:r>
      <w:r>
        <w:t xml:space="preserve">”</w:t>
      </w:r>
      <w:r>
        <w:t xml:space="preserve">.</w:t>
      </w:r>
    </w:p>
    <w:bookmarkEnd w:id="56"/>
    <w:bookmarkStart w:id="57" w:name="request-7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principal-approve-certificateview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stdservid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StudentServiceRequest</w:t>
            </w:r>
            <w:r>
              <w:t xml:space="preserve"> </w:t>
            </w:r>
            <w:r>
              <w:t xml:space="preserve">id to approve.</w:t>
            </w:r>
          </w:p>
        </w:tc>
      </w:tr>
    </w:tbl>
    <w:bookmarkEnd w:id="57"/>
    <w:bookmarkStart w:id="58" w:name="how-it-works-step-by-step-5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9"/>
        </w:numPr>
        <w:pStyle w:val="Compact"/>
      </w:pPr>
      <w:r>
        <w:t xml:space="preserve">Fetches the</w:t>
      </w:r>
      <w:r>
        <w:t xml:space="preserve"> </w:t>
      </w:r>
      <w:r>
        <w:rPr>
          <w:rStyle w:val="VerbatimChar"/>
        </w:rPr>
        <w:t xml:space="preserve">StudentServiceRequest</w:t>
      </w:r>
      <w:r>
        <w:t xml:space="preserve"> </w:t>
      </w:r>
      <w:r>
        <w:t xml:space="preserve">by id (</w:t>
      </w:r>
      <w:r>
        <w:rPr>
          <w:rStyle w:val="VerbatimChar"/>
        </w:rPr>
        <w:t xml:space="preserve">.get()</w:t>
      </w:r>
      <w:r>
        <w:t xml:space="preserve">, raises if not</w:t>
      </w:r>
      <w:r>
        <w:t xml:space="preserve"> </w:t>
      </w:r>
      <w:r>
        <w:t xml:space="preserve">found).</w:t>
      </w:r>
    </w:p>
    <w:p>
      <w:pPr>
        <w:numPr>
          <w:ilvl w:val="0"/>
          <w:numId w:val="1009"/>
        </w:numPr>
        <w:pStyle w:val="Compact"/>
      </w:pPr>
      <w:r>
        <w:t xml:space="preserve">Sets its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"PRINCIPAL APPROVED"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and saves.</w:t>
      </w:r>
    </w:p>
    <w:p>
      <w:pPr>
        <w:numPr>
          <w:ilvl w:val="0"/>
          <w:numId w:val="1009"/>
        </w:numPr>
        <w:pStyle w:val="Compact"/>
      </w:pPr>
      <w:r>
        <w:t xml:space="preserve">Fetches the request’s</w:t>
      </w:r>
      <w:r>
        <w:t xml:space="preserve"> </w:t>
      </w:r>
      <w:r>
        <w:rPr>
          <w:rStyle w:val="VerbatimChar"/>
        </w:rPr>
        <w:t xml:space="preserve">StudentServiceRequestPaymentStatus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.last()</w:t>
      </w:r>
      <w:r>
        <w:t xml:space="preserve"> </w:t>
      </w:r>
      <w:r>
        <w:t xml:space="preserve">(no None-check), sets its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the same way, and saves.</w:t>
      </w:r>
    </w:p>
    <w:p>
      <w:pPr>
        <w:numPr>
          <w:ilvl w:val="0"/>
          <w:numId w:val="1009"/>
        </w:numPr>
        <w:pStyle w:val="Compact"/>
      </w:pPr>
      <w:r>
        <w:t xml:space="preserve">Returns success.</w:t>
      </w:r>
    </w:p>
    <w:p>
      <w:pPr>
        <w:numPr>
          <w:ilvl w:val="0"/>
          <w:numId w:val="1009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58"/>
    <w:bookmarkStart w:id="59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updated successfully"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9"/>
    <w:bookmarkStart w:id="60" w:name="notes-issues-found-6"/>
    <w:p>
      <w:pPr>
        <w:pStyle w:val="Heading3"/>
      </w:pPr>
      <w:r>
        <w:t xml:space="preserve">Notes / issues found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permission check of any kind.</w:t>
      </w:r>
      <w:r>
        <w:t xml:space="preserve"> </w:t>
      </w:r>
      <w:r>
        <w:t xml:space="preserve">Unlike</w:t>
      </w:r>
      <w:r>
        <w:t xml:space="preserve"> </w:t>
      </w:r>
      <w:r>
        <w:rPr>
          <w:rStyle w:val="VerbatimChar"/>
        </w:rPr>
        <w:t xml:space="preserve">PrincipalCertificateView</w:t>
      </w:r>
      <w:r>
        <w:t xml:space="preserve"> </w:t>
      </w:r>
      <w:r>
        <w:t xml:space="preserve">above (which at least computes a group check, even though it doesn’t</w:t>
      </w:r>
      <w:r>
        <w:t xml:space="preserve"> </w:t>
      </w:r>
      <w:r>
        <w:t xml:space="preserve">act on it), this view doesn’t check the caller’s group or role at all.</w:t>
      </w:r>
      <w:r>
        <w:t xml:space="preserve"> </w:t>
      </w:r>
      <w:r>
        <w:t xml:space="preserve">Combined with the previous view’s non-functional check, there is</w:t>
      </w:r>
      <w:r>
        <w:t xml:space="preserve"> </w:t>
      </w:r>
      <w:r>
        <w:t xml:space="preserve">currently no server-side enforcement anywhere in this file that only a</w:t>
      </w:r>
      <w:r>
        <w:t xml:space="preserve"> </w:t>
      </w:r>
      <w:r>
        <w:t xml:space="preserve">Principal can approve a certificate request — any authenticated user</w:t>
      </w:r>
      <w:r>
        <w:t xml:space="preserve"> </w:t>
      </w:r>
      <w:r>
        <w:t xml:space="preserve">who knows or guesses a</w:t>
      </w:r>
      <w:r>
        <w:t xml:space="preserve"> </w:t>
      </w:r>
      <w:r>
        <w:rPr>
          <w:rStyle w:val="VerbatimChar"/>
        </w:rPr>
        <w:t xml:space="preserve">stdservid</w:t>
      </w:r>
      <w:r>
        <w:t xml:space="preserve"> </w:t>
      </w:r>
      <w:r>
        <w:t xml:space="preserve">can approve it.</w:t>
      </w:r>
    </w:p>
    <w:p>
      <w:pPr>
        <w:numPr>
          <w:ilvl w:val="0"/>
          <w:numId w:val="1010"/>
        </w:numPr>
        <w:pStyle w:val="Compact"/>
      </w:pPr>
      <w:r>
        <w:t xml:space="preserve">No None-check on</w:t>
      </w:r>
      <w:r>
        <w:t xml:space="preserve"> </w:t>
      </w:r>
      <w:r>
        <w:rPr>
          <w:rStyle w:val="VerbatimChar"/>
        </w:rPr>
        <w:t xml:space="preserve">stdservreqpay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.status</w:t>
      </w:r>
      <w:r>
        <w:t xml:space="preserve"> </w:t>
      </w:r>
      <w:r>
        <w:t xml:space="preserve">is set on it — if a</w:t>
      </w:r>
      <w:r>
        <w:t xml:space="preserve"> </w:t>
      </w:r>
      <w:r>
        <w:t xml:space="preserve">request has no payment-status record yet, this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caught generically.</w:t>
      </w:r>
    </w:p>
    <w:p>
      <w:pPr>
        <w:numPr>
          <w:ilvl w:val="0"/>
          <w:numId w:val="1010"/>
        </w:numPr>
        <w:pStyle w:val="Compact"/>
      </w:pPr>
      <w:r>
        <w:t xml:space="preserve">No transaction across the two separate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calls.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2026-09-09T04:20:52Z</dcterms:created>
  <dcterms:modified xsi:type="dcterms:W3CDTF">2026-09-09T04:20:52Z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