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rializers.py-file-overview"/>
    <w:p>
      <w:pPr>
        <w:pStyle w:val="Heading1"/>
      </w:pPr>
      <w:r>
        <w:t xml:space="preserve">serializers.py — File Overview</w:t>
      </w:r>
    </w:p>
    <w:p>
      <w:pPr>
        <w:pStyle w:val="FirstParagraph"/>
      </w:pPr>
      <w:r>
        <w:rPr>
          <w:rStyle w:val="VerbatimChar"/>
        </w:rPr>
        <w:t xml:space="preserve">serializers.py</w:t>
      </w:r>
      <w:r>
        <w:t xml:space="preserve"> </w:t>
      </w:r>
      <w:r>
        <w:t xml:space="preserve">(1,649 lines, 43 classes — one name defined twice, see</w:t>
      </w:r>
      <w:r>
        <w:t xml:space="preserve"> </w:t>
      </w:r>
      <w:r>
        <w:t xml:space="preserve">below) supplies every serializer used by the view files in this module.</w:t>
      </w:r>
      <w:r>
        <w:t xml:space="preserve"> </w:t>
      </w:r>
      <w:r>
        <w:t xml:space="preserve">It has no URL-facing logic of its own, but is documented here (per your</w:t>
      </w:r>
      <w:r>
        <w:t xml:space="preserve"> </w:t>
      </w:r>
      <w:r>
        <w:t xml:space="preserve">request to treat it as a source file) because several of its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 </w:t>
      </w:r>
      <w:r>
        <w:t xml:space="preserve">methods carry real business logic and real</w:t>
      </w:r>
      <w:r>
        <w:t xml:space="preserve"> </w:t>
      </w:r>
      <w:r>
        <w:t xml:space="preserve">bugs of their own.</w:t>
      </w:r>
    </w:p>
    <w:bookmarkStart w:id="20" w:name="suggested-reading-order"/>
    <w:p>
      <w:pPr>
        <w:pStyle w:val="Heading2"/>
      </w:pPr>
      <w:r>
        <w:t xml:space="preserve">Suggested reading order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02-student-profile-and-semester-serializers.md</w:t>
      </w:r>
      <w:r>
        <w:t xml:space="preserve"> </w:t>
      </w:r>
      <w:r>
        <w:t xml:space="preserve">— contains this</w:t>
      </w:r>
      <w:r>
        <w:t xml:space="preserve"> </w:t>
      </w:r>
      <w:r>
        <w:t xml:space="preserve">file’s most severe finding: a set of fields wired up as plain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s whose matching</w:t>
      </w:r>
      <w:r>
        <w:t xml:space="preserve"> </w:t>
      </w:r>
      <w:r>
        <w:rPr>
          <w:rStyle w:val="VerbatimChar"/>
        </w:rPr>
        <w:t xml:space="preserve">get_*</w:t>
      </w:r>
      <w:r>
        <w:t xml:space="preserve"> </w:t>
      </w:r>
      <w:r>
        <w:t xml:space="preserve">methods are dead code, plus a</w:t>
      </w:r>
      <w:r>
        <w:t xml:space="preserve"> </w:t>
      </w:r>
      <w:r>
        <w:t xml:space="preserve">duplicate class definition.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03-exam-registration-serializers.md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ExamProgrammeSemesterSerializer</w:t>
      </w:r>
      <w:r>
        <w:t xml:space="preserve">,</w:t>
      </w:r>
      <w:r>
        <w:t xml:space="preserve"> </w:t>
      </w:r>
      <w:r>
        <w:t xml:space="preserve">the largest class in the file, has the same</w:t>
      </w:r>
      <w:r>
        <w:t xml:space="preserve"> </w:t>
      </w:r>
      <w:r>
        <w:t xml:space="preserve">“</w:t>
      </w:r>
      <w:r>
        <w:t xml:space="preserve">loop-only variable</w:t>
      </w:r>
      <w:r>
        <w:t xml:space="preserve"> </w:t>
      </w:r>
      <w:r>
        <w:t xml:space="preserve">assignment</w:t>
      </w:r>
      <w:r>
        <w:t xml:space="preserve">”</w:t>
      </w:r>
      <w:r>
        <w:t xml:space="preserve"> </w:t>
      </w:r>
      <w:r>
        <w:t xml:space="preserve">bug repeated four times within one class.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04-condonation-serializers.md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05-grievance-and-recognition-serializers.md</w:t>
      </w:r>
      <w:r>
        <w:t xml:space="preserve"> </w:t>
      </w:r>
      <w:r>
        <w:t xml:space="preserve">— both share a recurring pattern of re-walking the same</w:t>
      </w:r>
      <w:r>
        <w:t xml:space="preserve"> </w:t>
      </w:r>
      <w:r>
        <w:t xml:space="preserve">student→college relationship chain independently across several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01-course-programme-and-fee-serializers.md</w:t>
      </w:r>
      <w:r>
        <w:t xml:space="preserve">.</w:t>
      </w:r>
    </w:p>
    <w:bookmarkEnd w:id="20"/>
    <w:bookmarkStart w:id="21" w:name="single-most-severe-finding"/>
    <w:p>
      <w:pPr>
        <w:pStyle w:val="Heading2"/>
      </w:pPr>
      <w:r>
        <w:t xml:space="preserve">Single most severe finding</w:t>
      </w:r>
    </w:p>
    <w:p>
      <w:pPr>
        <w:pStyle w:val="FirstParagraph"/>
      </w:pPr>
      <w:r>
        <w:rPr>
          <w:rStyle w:val="VerbatimChar"/>
        </w:rPr>
        <w:t xml:space="preserve">StudentDetailSerializer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as plain</w:t>
      </w:r>
      <w:r>
        <w:t xml:space="preserve"> </w:t>
      </w:r>
      <w:r>
        <w:rPr>
          <w:rStyle w:val="VerbatimChar"/>
        </w:rPr>
        <w:t xml:space="preserve">CharField(source=...)</w:t>
      </w:r>
      <w:r>
        <w:t xml:space="preserve"> </w:t>
      </w:r>
      <w:r>
        <w:t xml:space="preserve">fields — but the class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get_semester</w:t>
      </w:r>
      <w:r>
        <w:t xml:space="preserve"> </w:t>
      </w:r>
      <w:r>
        <w:t xml:space="preserve">methods, each implementing a different lookup (the</w:t>
      </w:r>
      <w:r>
        <w:t xml:space="preserve"> </w:t>
      </w:r>
      <w:r>
        <w:rPr>
          <w:iCs/>
          <w:i/>
        </w:rPr>
        <w:t xml:space="preserve">most recently</w:t>
      </w:r>
      <w:r>
        <w:rPr>
          <w:iCs/>
          <w:i/>
        </w:rPr>
        <w:t xml:space="preserve"> </w:t>
      </w:r>
      <w:r>
        <w:rPr>
          <w:iCs/>
          <w:i/>
        </w:rPr>
        <w:t xml:space="preserve">created</w:t>
      </w:r>
      <w:r>
        <w:t xml:space="preserve"> </w:t>
      </w:r>
      <w:r>
        <w:t xml:space="preserve">semester’s college/programme, via</w:t>
      </w:r>
      <w:r>
        <w:t xml:space="preserve"> </w:t>
      </w:r>
      <w:r>
        <w:rPr>
          <w:rStyle w:val="VerbatimChar"/>
        </w:rPr>
        <w:t xml:space="preserve">obj.stud_sem.order_by('-created_on').first()...</w:t>
      </w:r>
      <w:r>
        <w:t xml:space="preserve">, rather than the</w:t>
      </w:r>
      <w:r>
        <w:t xml:space="preserve"> </w:t>
      </w:r>
      <w:r>
        <w:rPr>
          <w:rStyle w:val="VerbatimChar"/>
        </w:rPr>
        <w:t xml:space="preserve">obj</w:t>
      </w:r>
      <w:r>
        <w:t xml:space="preserve">-specific one the live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s use). Because DRF only invokes</w:t>
      </w:r>
      <w:r>
        <w:t xml:space="preserve"> </w:t>
      </w:r>
      <w:r>
        <w:rPr>
          <w:rStyle w:val="VerbatimChar"/>
        </w:rPr>
        <w:t xml:space="preserve">get_&lt;field&gt;</w:t>
      </w:r>
      <w:r>
        <w:t xml:space="preserve"> </w:t>
      </w:r>
      <w:r>
        <w:t xml:space="preserve">methods for fields declared as</w:t>
      </w:r>
      <w:r>
        <w:t xml:space="preserve"> </w:t>
      </w:r>
      <w:r>
        <w:rPr>
          <w:rStyle w:val="VerbatimChar"/>
        </w:rPr>
        <w:t xml:space="preserve">SerializerMethodField()</w:t>
      </w:r>
      <w:r>
        <w:t xml:space="preserve">,</w:t>
      </w:r>
      <w:r>
        <w:t xml:space="preserve"> </w:t>
      </w:r>
      <w:r>
        <w:t xml:space="preserve">none of these six methods ever run — a commented-out</w:t>
      </w:r>
      <w:r>
        <w:t xml:space="preserve"> </w:t>
      </w:r>
      <w:r>
        <w:rPr>
          <w:rStyle w:val="VerbatimChar"/>
        </w:rPr>
        <w:t xml:space="preserve"># college_code = serializers.SerializerMethodField()</w:t>
      </w:r>
      <w:r>
        <w:t xml:space="preserve"> </w:t>
      </w:r>
      <w:r>
        <w:t xml:space="preserve">line directly</w:t>
      </w:r>
      <w:r>
        <w:t xml:space="preserve"> </w:t>
      </w:r>
      <w:r>
        <w:t xml:space="preserve">above the live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 </w:t>
      </w:r>
      <w:r>
        <w:t xml:space="preserve">shows they used to be wired up that way. See</w:t>
      </w:r>
      <w:r>
        <w:t xml:space="preserve"> </w:t>
      </w:r>
      <w:r>
        <w:rPr>
          <w:rStyle w:val="VerbatimChar"/>
        </w:rPr>
        <w:t xml:space="preserve">02-student-profile-and-semester-serializers.md</w:t>
      </w:r>
      <w:r>
        <w:t xml:space="preserve">.</w:t>
      </w:r>
    </w:p>
    <w:bookmarkEnd w:id="21"/>
    <w:bookmarkStart w:id="22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class named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StudSemesterSerializer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</w:t>
      </w:r>
      <w:r>
        <w:t xml:space="preserve"> </w:t>
      </w:r>
      <w:r>
        <w:t xml:space="preserve">(once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.semester.name</w:t>
      </w:r>
      <w:r>
        <w:t xml:space="preserve">, once from</w:t>
      </w:r>
      <w:r>
        <w:t xml:space="preserve"> </w:t>
      </w:r>
      <w:r>
        <w:rPr>
          <w:rStyle w:val="VerbatimChar"/>
        </w:rPr>
        <w:t xml:space="preserve">.semester.code</w:t>
      </w:r>
      <w:r>
        <w:t xml:space="preserve">) — the only other place in the codebase that</w:t>
      </w:r>
      <w:r>
        <w:t xml:space="preserve"> </w:t>
      </w:r>
      <w:r>
        <w:t xml:space="preserve">references the name uses the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definition, making the second,</w:t>
      </w:r>
      <w:r>
        <w:t xml:space="preserve"> </w:t>
      </w:r>
      <w:r>
        <w:t xml:space="preserve">divergent one dead code that nonetheless silently shadows the first</w:t>
      </w:r>
      <w:r>
        <w:t xml:space="preserve"> </w:t>
      </w:r>
      <w:r>
        <w:t xml:space="preserve">in the module’s namespace for anyone importing it directly.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FeeSerializer.get_amount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get_last_date</w:t>
      </w:r>
      <w:r>
        <w:rPr>
          <w:bCs/>
          <w:b/>
        </w:rPr>
        <w:t xml:space="preserve"> </w:t>
      </w:r>
      <w:r>
        <w:rPr>
          <w:bCs/>
          <w:b/>
        </w:rPr>
        <w:t xml:space="preserve">are stubs that</w:t>
      </w:r>
      <w:r>
        <w:rPr>
          <w:bCs/>
          <w:b/>
        </w:rPr>
        <w:t xml:space="preserve"> </w:t>
      </w:r>
      <w:r>
        <w:rPr>
          <w:bCs/>
          <w:b/>
        </w:rPr>
        <w:t xml:space="preserve">return a hardcoded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2000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today,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respectively</w:t>
      </w:r>
      <w:r>
        <w:t xml:space="preserve">, regardless of</w:t>
      </w:r>
      <w:r>
        <w:t xml:space="preserve"> </w:t>
      </w:r>
      <w:r>
        <w:t xml:space="preserve">the actual fee category being serialized — the class itself is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# change</w:t>
      </w:r>
      <w:r>
        <w:t xml:space="preserve">, suggesting this was known to be unfinished.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file-download URL helpers hardcode a specific production</w:t>
      </w:r>
      <w:r>
        <w:rPr>
          <w:bCs/>
          <w:b/>
        </w:rPr>
        <w:t xml:space="preserve"> </w:t>
      </w:r>
      <w:r>
        <w:rPr>
          <w:bCs/>
          <w:b/>
        </w:rPr>
        <w:t xml:space="preserve">domain, and disagree with each other about which environment (test</w:t>
      </w:r>
      <w:r>
        <w:rPr>
          <w:bCs/>
          <w:b/>
        </w:rPr>
        <w:t xml:space="preserve"> </w:t>
      </w:r>
      <w:r>
        <w:rPr>
          <w:bCs/>
          <w:b/>
        </w:rPr>
        <w:t xml:space="preserve">vs. production) is live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StudentGrievanceMasterSerializer.get_attachment</w:t>
      </w:r>
      <w:r>
        <w:t xml:space="preserve"> </w:t>
      </w:r>
      <w:r>
        <w:t xml:space="preserve">has the production URL live and a test-folder line commented out;</w:t>
      </w:r>
      <w:r>
        <w:t xml:space="preserve"> </w:t>
      </w:r>
      <w:r>
        <w:rPr>
          <w:rStyle w:val="VerbatimChar"/>
        </w:rPr>
        <w:t xml:space="preserve">StudentRecognitionAppliSerializer.get_documents_url</w:t>
      </w:r>
      <w:r>
        <w:t xml:space="preserve"> </w:t>
      </w:r>
      <w:r>
        <w:t xml:space="preserve">has it the</w:t>
      </w:r>
      <w:r>
        <w:t xml:space="preserve"> </w:t>
      </w:r>
      <w:r>
        <w:t xml:space="preserve">other way around, with the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URL live. See</w:t>
      </w:r>
      <w:r>
        <w:t xml:space="preserve"> </w:t>
      </w:r>
      <w:r>
        <w:rPr>
          <w:rStyle w:val="VerbatimChar"/>
        </w:rPr>
        <w:t xml:space="preserve">05-grievance-and-recognition-serializers.md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ExamProgrammeSemesterSerializer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resolves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selected_student_sem</w:t>
      </w:r>
      <w:r>
        <w:rPr>
          <w:bCs/>
          <w:b/>
        </w:rPr>
        <w:t xml:space="preserve"> </w:t>
      </w:r>
      <w:r>
        <w:rPr>
          <w:bCs/>
          <w:b/>
        </w:rPr>
        <w:t xml:space="preserve">via a loop with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/default, four separate times in four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methods</w:t>
      </w:r>
      <w:r>
        <w:t xml:space="preserve"> </w:t>
      </w:r>
      <w:r>
        <w:t xml:space="preserve">— the same</w:t>
      </w:r>
      <w:r>
        <w:t xml:space="preserve"> </w:t>
      </w:r>
      <w:r>
        <w:t xml:space="preserve">“</w:t>
      </w:r>
      <w:r>
        <w:t xml:space="preserve">assigned only inside a conditional,</w:t>
      </w:r>
      <w:r>
        <w:t xml:space="preserve"> </w:t>
      </w:r>
      <w:r>
        <w:t xml:space="preserve">used unconditionally afterward</w:t>
      </w:r>
      <w:r>
        <w:t xml:space="preserve">”</w:t>
      </w:r>
      <w:r>
        <w:t xml:space="preserve"> </w:t>
      </w:r>
      <w:r>
        <w:t xml:space="preserve">pattern flagged repeatedly elsewhere</w:t>
      </w:r>
      <w:r>
        <w:t xml:space="preserve"> </w:t>
      </w:r>
      <w:r>
        <w:t xml:space="preserve">in this module, here concentrated into a single class. See</w:t>
      </w:r>
      <w:r>
        <w:t xml:space="preserve"> </w:t>
      </w:r>
      <w:r>
        <w:rPr>
          <w:rStyle w:val="VerbatimChar"/>
        </w:rPr>
        <w:t xml:space="preserve">03-exam-registration-serializers.md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ExamRegistrationReportApprovalSerializer.get_details</w:t>
      </w:r>
      <w:r>
        <w:rPr>
          <w:bCs/>
          <w:b/>
        </w:rPr>
        <w:t xml:space="preserve"> </w:t>
      </w:r>
      <w:r>
        <w:rPr>
          <w:bCs/>
          <w:b/>
        </w:rPr>
        <w:t xml:space="preserve">computes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reg_completed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principal_apvd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exact same query</w:t>
      </w:r>
      <w:r>
        <w:t xml:space="preserve">,</w:t>
      </w:r>
      <w:r>
        <w:t xml:space="preserve"> </w:t>
      </w:r>
      <w:r>
        <w:t xml:space="preserve">so the two metrics in its response are always numerically identical,</w:t>
      </w:r>
      <w:r>
        <w:t xml:space="preserve"> </w:t>
      </w:r>
      <w:r>
        <w:t xml:space="preserve">even though a commented-out alternate definition directly above shows</w:t>
      </w:r>
      <w:r>
        <w:t xml:space="preserve"> </w:t>
      </w:r>
      <w:r>
        <w:rPr>
          <w:rStyle w:val="VerbatimChar"/>
        </w:rPr>
        <w:t xml:space="preserve">reg_completed</w:t>
      </w:r>
      <w:r>
        <w:t xml:space="preserve"> </w:t>
      </w:r>
      <w:r>
        <w:t xml:space="preserve">was originally meant to be based on payment success,</w:t>
      </w:r>
      <w:r>
        <w:t xml:space="preserve"> </w:t>
      </w:r>
      <w:r>
        <w:t xml:space="preserve">not approval status.</w:t>
      </w:r>
    </w:p>
    <w:bookmarkEnd w:id="22"/>
    <w:bookmarkStart w:id="23" w:name="recurring-pattern-across-this-file"/>
    <w:p>
      <w:pPr>
        <w:pStyle w:val="Heading2"/>
      </w:pPr>
      <w:r>
        <w:t xml:space="preserve">Recurring pattern across this file</w:t>
      </w:r>
    </w:p>
    <w:p>
      <w:pPr>
        <w:pStyle w:val="FirstParagraph"/>
      </w:pPr>
      <w:r>
        <w:rPr>
          <w:bCs/>
          <w:b/>
        </w:rPr>
        <w:t xml:space="preserve">The same student → college/programme relationship chain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StudentBase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StudentDetail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StudentSemester</w:t>
      </w:r>
      <w:r>
        <w:rPr>
          <w:bCs/>
          <w:b/>
        </w:rPr>
        <w:t xml:space="preserve"> </w:t>
      </w:r>
      <w:r>
        <w:rPr>
          <w:bCs/>
          <w:b/>
        </w:rPr>
        <w:t xml:space="preserve">→ … → college/</w:t>
      </w:r>
      <w:r>
        <w:rPr>
          <w:bCs/>
          <w:b/>
        </w:rPr>
        <w:t xml:space="preserve"> </w:t>
      </w:r>
      <w:r>
        <w:rPr>
          <w:bCs/>
          <w:b/>
        </w:rPr>
        <w:t xml:space="preserve">programme) is independently re-queried from scratch by multiple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SerializerMethodField</w:t>
      </w:r>
      <w:r>
        <w:rPr>
          <w:bCs/>
          <w:b/>
        </w:rPr>
        <w:t xml:space="preserve">s within the same class</w:t>
      </w:r>
      <w:r>
        <w:t xml:space="preserve">, rather than resolved</w:t>
      </w:r>
      <w:r>
        <w:t xml:space="preserve"> </w:t>
      </w:r>
      <w:r>
        <w:t xml:space="preserve">once and reused. This shows up in</w:t>
      </w:r>
      <w:r>
        <w:t xml:space="preserve"> </w:t>
      </w:r>
      <w:r>
        <w:rPr>
          <w:rStyle w:val="VerbatimChar"/>
        </w:rPr>
        <w:t xml:space="preserve">StudDetailsForCondonationSerializer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refetched 5 times,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refetched 3 times),</w:t>
      </w:r>
      <w:r>
        <w:t xml:space="preserve"> </w:t>
      </w:r>
      <w:r>
        <w:rPr>
          <w:rStyle w:val="VerbatimChar"/>
        </w:rPr>
        <w:t xml:space="preserve">StudentGrievanceMasterSerializer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StudentRecognitionAppliSerializer</w:t>
      </w:r>
      <w:r>
        <w:t xml:space="preserve"> </w:t>
      </w:r>
      <w:r>
        <w:t xml:space="preserve">(each refetching the same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/</w:t>
      </w:r>
      <w:r>
        <w:rPr>
          <w:rStyle w:val="VerbatimChar"/>
        </w:rPr>
        <w:t xml:space="preserve">StudentDetail</w:t>
      </w:r>
      <w:r>
        <w:t xml:space="preserve">/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chain independently across 3–4 methods) — the same handful of lines</w:t>
      </w:r>
      <w:r>
        <w:t xml:space="preserve"> </w:t>
      </w:r>
      <w:r>
        <w:t xml:space="preserve">copy-pasted into every method that needs any piece of that chain. See</w:t>
      </w:r>
      <w:r>
        <w:t xml:space="preserve"> </w:t>
      </w:r>
      <w:r>
        <w:t xml:space="preserve">the individual docs for each class.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