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f42c7cecd132407b2bf04feb72c7ba34be7098"/>
    <w:p>
      <w:pPr>
        <w:pStyle w:val="Heading1"/>
      </w:pPr>
      <w:r>
        <w:t xml:space="preserve">models.py — Attendance, Question Bank, Camps &amp; Fleet</w:t>
      </w:r>
    </w:p>
    <w:bookmarkStart w:id="20" w:name="attendance"/>
    <w:p>
      <w:pPr>
        <w:pStyle w:val="Heading2"/>
      </w:pPr>
      <w:r>
        <w:t xml:space="preserve">Attendance</w:t>
      </w:r>
    </w:p>
    <w:p>
      <w:pPr>
        <w:pStyle w:val="FirstParagraph"/>
      </w:pPr>
      <w:r>
        <w:t xml:space="preserve">Attendance capture per college/semester and the roll-up into the</w:t>
      </w:r>
      <w:r>
        <w:t xml:space="preserve"> </w:t>
      </w:r>
      <w:r>
        <w:t xml:space="preserve">condonation flow documented in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condonation.py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AttendanceUpload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prgm_semester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AttendanceCollegeWorkingDays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total_no_of_working_days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AttendanceStudents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attendance_colg_working_day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no_of_days_present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percentage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stud_att_grade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AttendanceCondonationStudents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student_attendance</w:t>
      </w:r>
      <w:r>
        <w:t xml:space="preserve">(ForeignKey).</w:t>
      </w:r>
      <w:r>
        <w:t xml:space="preserve"> </w:t>
      </w:r>
      <w:r>
        <w:t xml:space="preserve">## Question Bank</w:t>
      </w:r>
    </w:p>
    <w:p>
      <w:pPr>
        <w:pStyle w:val="FirstParagraph"/>
      </w:pPr>
      <w:r>
        <w:t xml:space="preserve">Question authoring and contribution tracking — contributors and the</w:t>
      </w:r>
      <w:r>
        <w:t xml:space="preserve"> </w:t>
      </w:r>
      <w:r>
        <w:t xml:space="preserve">programmes/courses they’re approved to contribute for, question</w:t>
      </w:r>
      <w:r>
        <w:t xml:space="preserve"> </w:t>
      </w:r>
      <w:r>
        <w:t xml:space="preserve">metadata (level, difficulty, type), and the bank itself with its</w:t>
      </w:r>
      <w:r>
        <w:t xml:space="preserve"> </w:t>
      </w:r>
      <w:r>
        <w:t xml:space="preserve">options and scheme mapping.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QuestionContributor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QuestionContributorProgramme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qus_contributor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QuestionContributorCourse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qus_contributor_prgm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QuestionLevelMaster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QuestionDifficultyLevelMaster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QuestionBank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question_img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question_bnk_img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QuestionOption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(BooleanField).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QuestionScheme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(ForeignKey-&gt;SchemeMaster),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(ForeignKey-&gt;QuestionBank),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(IntegerField).</w:t>
      </w:r>
      <w:r>
        <w:t xml:space="preserve"> </w:t>
      </w:r>
      <w:r>
        <w:t xml:space="preserve">## Camp Management</w:t>
      </w:r>
    </w:p>
    <w:p>
      <w:pPr>
        <w:pStyle w:val="FirstParagraph"/>
      </w:pPr>
      <w:r>
        <w:t xml:space="preserve">Evaluation</w:t>
      </w:r>
      <w:r>
        <w:t xml:space="preserve"> </w:t>
      </w:r>
      <w:r>
        <w:t xml:space="preserve">“</w:t>
      </w:r>
      <w:r>
        <w:t xml:space="preserve">camps</w:t>
      </w:r>
      <w:r>
        <w:t xml:space="preserve">”</w:t>
      </w:r>
      <w:r>
        <w:t xml:space="preserve"> </w:t>
      </w:r>
      <w:r>
        <w:t xml:space="preserve">(physical or virtual venues where answer scripts are</w:t>
      </w:r>
      <w:r>
        <w:t xml:space="preserve"> </w:t>
      </w:r>
      <w:r>
        <w:t xml:space="preserve">evaluated) — camp/sub-camp master data and addresses, camp scheduling,</w:t>
      </w:r>
      <w:r>
        <w:t xml:space="preserve"> </w:t>
      </w:r>
      <w:r>
        <w:t xml:space="preserve">role allocation for staff working a camp, and mark-approval tracking.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CampTypeMaster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CampMaster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camp_disp_name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camp_district</w:t>
      </w:r>
      <w:r>
        <w:t xml:space="preserve">(ForeignKey-&gt;District),</w:t>
      </w:r>
      <w:r>
        <w:t xml:space="preserve"> </w:t>
      </w:r>
      <w:r>
        <w:rPr>
          <w:rStyle w:val="VerbatimChar"/>
        </w:rPr>
        <w:t xml:space="preserve">camp_landmark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SubCampMaster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</w:t>
      </w:r>
      <w:r>
        <w:t xml:space="preserve">(ForeignKey-&gt;CampMaster),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(ForeignKey-&gt;District).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CampMasterAddress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</w:t>
      </w:r>
      <w:r>
        <w:t xml:space="preserve">(ForeignKey-&gt;CampMaster),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SubCampMasterAddress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sub_camp</w:t>
      </w:r>
      <w:r>
        <w:t xml:space="preserve">(ForeignKey-&gt;SubCampMaster),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CampSchedule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sub_camp</w:t>
      </w:r>
      <w:r>
        <w:t xml:space="preserve">(ForeignKey-&gt;SubCampMaster),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CampScheduleCourse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(ForeignKey-&gt;CampSchedule),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CampScheduleProgramme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(ForeignKey-&gt;CampSchedule),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(ForeignKey-&gt;Programme).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CampRoleAllocation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camp_user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camp_group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camp_course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CampMarkApproval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(ForeignKey-&gt;CampSchedule).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CampMarkApprovalPerson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camp_mrk_approval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camp_course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TeacherCampPreference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college_teacher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camp</w:t>
      </w:r>
      <w:r>
        <w:t xml:space="preserve">(ForeignKey-&gt;CampMaster).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PLVFMarkEntryStatus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(ForeignKey).</w:t>
      </w:r>
      <w:r>
        <w:t xml:space="preserve"> </w:t>
      </w:r>
      <w:r>
        <w:t xml:space="preserve">## Panel Configuration</w:t>
      </w:r>
    </w:p>
    <w:p>
      <w:pPr>
        <w:pStyle w:val="FirstParagraph"/>
      </w:pPr>
      <w:r>
        <w:t xml:space="preserve">Just two models supporting the exam panel/inspection structure defined</w:t>
      </w:r>
      <w:r>
        <w:t xml:space="preserve"> </w:t>
      </w:r>
      <w:r>
        <w:t xml:space="preserve">in Pre-Exam above: which courses a panel-exam covers, and inspection</w:t>
      </w:r>
      <w:r>
        <w:t xml:space="preserve"> </w:t>
      </w:r>
      <w:r>
        <w:t xml:space="preserve">date windows per panel member per exam center.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PanelExaminationCourse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panel_exam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PanelMemberExamCentre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panel_membr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inspection_start_date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inspection_end_date</w:t>
      </w:r>
      <w:r>
        <w:t xml:space="preserve">(DateField).</w:t>
      </w:r>
      <w:r>
        <w:t xml:space="preserve"> </w:t>
      </w:r>
      <w:r>
        <w:t xml:space="preserve">## Fleet Management</w:t>
      </w:r>
    </w:p>
    <w:p>
      <w:pPr>
        <w:pStyle w:val="FirstParagraph"/>
      </w:pPr>
      <w:r>
        <w:t xml:space="preserve">A single model —</w:t>
      </w:r>
      <w:r>
        <w:t xml:space="preserve"> </w:t>
      </w:r>
      <w:r>
        <w:rPr>
          <w:rStyle w:val="VerbatimChar"/>
        </w:rPr>
        <w:t xml:space="preserve">VehicleMaster</w:t>
      </w:r>
      <w:r>
        <w:t xml:space="preserve"> </w:t>
      </w:r>
      <w:r>
        <w:t xml:space="preserve">— for vehicles used in bundle</w:t>
      </w:r>
      <w:r>
        <w:t xml:space="preserve"> </w:t>
      </w:r>
      <w:r>
        <w:t xml:space="preserve">transport (see Collection &amp; Distribution below).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VehicleMaster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vehicle_type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