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df139e8ba12b822e684162898e82d62b5bd4691"/>
    <w:p>
      <w:pPr>
        <w:pStyle w:val="Heading1"/>
      </w:pPr>
      <w:r>
        <w:t xml:space="preserve">models.py — Collection &amp; Distribution, Question Paper / Hallticket</w:t>
      </w:r>
    </w:p>
    <w:bookmarkStart w:id="20" w:name="collection-and-distribution"/>
    <w:p>
      <w:pPr>
        <w:pStyle w:val="Heading2"/>
      </w:pPr>
      <w:r>
        <w:t xml:space="preserve">Collection and Distribution</w:t>
      </w:r>
    </w:p>
    <w:p>
      <w:pPr>
        <w:pStyle w:val="FirstParagraph"/>
      </w:pPr>
      <w:r>
        <w:t xml:space="preserve">The physical logistics layer for exam materials: article/bundle</w:t>
      </w:r>
      <w:r>
        <w:t xml:space="preserve"> </w:t>
      </w:r>
      <w:r>
        <w:t xml:space="preserve">definitions, routes and route schedules (with vehicles, colleges, and</w:t>
      </w:r>
      <w:r>
        <w:t xml:space="preserve"> </w:t>
      </w:r>
      <w:r>
        <w:t xml:space="preserve">storage points along each route), and — inside this same block —</w:t>
      </w:r>
      <w:r>
        <w:t xml:space="preserve"> </w:t>
      </w:r>
      <w:r>
        <w:rPr>
          <w:bCs/>
          <w:b/>
        </w:rPr>
        <w:t xml:space="preserve">Question Paper Blueprint</w:t>
      </w:r>
      <w:r>
        <w:t xml:space="preserve"> </w:t>
      </w:r>
      <w:r>
        <w:t xml:space="preserve">models (pattern/part/level definitions</w:t>
      </w:r>
      <w:r>
        <w:t xml:space="preserve"> </w:t>
      </w:r>
      <w:r>
        <w:t xml:space="preserve">used to generate a question paper’s structure) and the beginning of the</w:t>
      </w:r>
      <w:r>
        <w:t xml:space="preserve"> </w:t>
      </w:r>
      <w:r>
        <w:t xml:space="preserve">bundle/examiner/false-number chain that mark entry and evaluation</w:t>
      </w:r>
      <w:r>
        <w:t xml:space="preserve"> </w:t>
      </w:r>
      <w:r>
        <w:t xml:space="preserve">depend on later.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EvaluationType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(IntegerField).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DigitalFalseNumber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exam_registration_course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false_number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ArticleUnitMaster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ArticleMaster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unit</w:t>
      </w:r>
      <w:r>
        <w:t xml:space="preserve">(ForeignKey-&gt;ArticleUnitMaster),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ArticleRequestCollege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order_number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college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department</w:t>
      </w:r>
      <w:r>
        <w:t xml:space="preserve">(ForeignKey).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PriorityMaster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ArticleRequestCollegeList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article_request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article</w:t>
      </w:r>
      <w:r>
        <w:t xml:space="preserve">(ForeignKey-&gt;ArticleMaster),</w:t>
      </w:r>
      <w:r>
        <w:t xml:space="preserve"> </w:t>
      </w:r>
      <w:r>
        <w:rPr>
          <w:rStyle w:val="VerbatimChar"/>
        </w:rPr>
        <w:t xml:space="preserve">priority</w:t>
      </w:r>
      <w:r>
        <w:t xml:space="preserve">(ForeignKey-&gt;PriorityMaster),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(IntegerField),</w:t>
      </w:r>
      <w:r>
        <w:t xml:space="preserve"> </w:t>
      </w:r>
      <w:r>
        <w:rPr>
          <w:rStyle w:val="VerbatimChar"/>
        </w:rPr>
        <w:t xml:space="preserve">expected_date</w:t>
      </w:r>
      <w:r>
        <w:t xml:space="preserve">(DateField).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BundlePurposeTypeMasterclass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ArticleBundle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bundle_code</w:t>
      </w:r>
      <w:r>
        <w:t xml:space="preserve">(IntegerField),</w:t>
      </w:r>
      <w:r>
        <w:t xml:space="preserve"> </w:t>
      </w:r>
      <w:r>
        <w:rPr>
          <w:rStyle w:val="VerbatimChar"/>
        </w:rPr>
        <w:t xml:space="preserve">article</w:t>
      </w:r>
      <w:r>
        <w:t xml:space="preserve">(ForeignKey-&gt;ArticleMaster),</w:t>
      </w:r>
      <w:r>
        <w:t xml:space="preserve"> </w:t>
      </w:r>
      <w:r>
        <w:rPr>
          <w:rStyle w:val="VerbatimChar"/>
        </w:rPr>
        <w:t xml:space="preserve">bundle_purpose_type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total_count</w:t>
      </w:r>
      <w:r>
        <w:t xml:space="preserve">(IntegerField),</w:t>
      </w:r>
      <w:r>
        <w:t xml:space="preserve"> </w:t>
      </w:r>
      <w:r>
        <w:rPr>
          <w:rStyle w:val="VerbatimChar"/>
        </w:rPr>
        <w:t xml:space="preserve">start_range</w:t>
      </w:r>
      <w:r>
        <w:t xml:space="preserve">(CharField).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RouteMaster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ArticleBundleCollege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article_bundle</w:t>
      </w:r>
      <w:r>
        <w:t xml:space="preserve">(ForeignKey-&gt;ArticleBundle),</w:t>
      </w:r>
      <w:r>
        <w:t xml:space="preserve"> </w:t>
      </w:r>
      <w:r>
        <w:rPr>
          <w:rStyle w:val="VerbatimChar"/>
        </w:rPr>
        <w:t xml:space="preserve">college</w:t>
      </w:r>
      <w:r>
        <w:t xml:space="preserve">(ForeignKey-&gt;AffiliatedCollege),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RouteCollege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route</w:t>
      </w:r>
      <w:r>
        <w:t xml:space="preserve">(ForeignKey-&gt;RouteMaster),</w:t>
      </w:r>
      <w:r>
        <w:t xml:space="preserve"> </w:t>
      </w:r>
      <w:r>
        <w:rPr>
          <w:rStyle w:val="VerbatimChar"/>
        </w:rPr>
        <w:t xml:space="preserve">college</w:t>
      </w:r>
      <w:r>
        <w:t xml:space="preserve">(ForeignKey-&gt;AffiliatedCollege),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RouteSchedule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route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date_of_travel</w:t>
      </w:r>
      <w:r>
        <w:t xml:space="preserve">(DateField),</w:t>
      </w:r>
      <w:r>
        <w:t xml:space="preserve"> </w:t>
      </w:r>
      <w:r>
        <w:rPr>
          <w:rStyle w:val="VerbatimChar"/>
        </w:rPr>
        <w:t xml:space="preserve">vehicle</w:t>
      </w:r>
      <w:r>
        <w:t xml:space="preserve">(ForeignKey-&gt;VehicleMaster),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RouteScheduleCollege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route_schedule</w:t>
      </w:r>
      <w:r>
        <w:t xml:space="preserve">(ForeignKey-&gt;RouteSchedule),</w:t>
      </w:r>
      <w:r>
        <w:t xml:space="preserve"> </w:t>
      </w:r>
      <w:r>
        <w:rPr>
          <w:rStyle w:val="VerbatimChar"/>
        </w:rPr>
        <w:t xml:space="preserve">route_college</w:t>
      </w:r>
      <w:r>
        <w:t xml:space="preserve">(ForeignKey-&gt;RouteCollege),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RouteScheduleOfficer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route_schedule</w:t>
      </w:r>
      <w:r>
        <w:t xml:space="preserve">(ForeignKey-&gt;RouteSchedule),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user</w:t>
      </w:r>
      <w:r>
        <w:t xml:space="preserve">(ForeignKey-&gt;User),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RouteScheduleBundle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route_schedule</w:t>
      </w:r>
      <w:r>
        <w:t xml:space="preserve">(ForeignKey-&gt;RouteSchedule),</w:t>
      </w:r>
      <w:r>
        <w:t xml:space="preserve"> </w:t>
      </w:r>
      <w:r>
        <w:rPr>
          <w:rStyle w:val="VerbatimChar"/>
        </w:rPr>
        <w:t xml:space="preserve">bundle</w:t>
      </w:r>
      <w:r>
        <w:t xml:space="preserve">(ForeignKey-&gt;ArticleBundle),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RejectionMessageMaster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RouteCamp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route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sub_camp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RouteScheduleCamp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route_schedule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route_college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StorageMaster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lattitude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longitude</w:t>
      </w:r>
      <w:r>
        <w:t xml:space="preserve">(CharField).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StorageMasterAddress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storage</w:t>
      </w:r>
      <w:r>
        <w:t xml:space="preserve">(ForeignKey-&gt;StorageMaster),</w:t>
      </w:r>
      <w:r>
        <w:t xml:space="preserve"> </w:t>
      </w:r>
      <w:r>
        <w:rPr>
          <w:rStyle w:val="VerbatimChar"/>
        </w:rPr>
        <w:t xml:space="preserve">address_type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address_line_1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address_line_2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address_line_3</w:t>
      </w:r>
      <w:r>
        <w:t xml:space="preserve">(CharField).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CampStorage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storage</w:t>
      </w:r>
      <w:r>
        <w:t xml:space="preserve">(ForeignKey-&gt;StorageMaster),</w:t>
      </w:r>
      <w:r>
        <w:t xml:space="preserve"> </w:t>
      </w:r>
      <w:r>
        <w:rPr>
          <w:rStyle w:val="VerbatimChar"/>
        </w:rPr>
        <w:t xml:space="preserve">sub_camp_master</w:t>
      </w:r>
      <w:r>
        <w:t xml:space="preserve">(ForeignKey).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RouteScheduleCampStorage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route_schedule</w:t>
      </w:r>
      <w:r>
        <w:t xml:space="preserve">(ForeignKey-&gt;RouteSchedule),</w:t>
      </w:r>
      <w:r>
        <w:t xml:space="preserve"> </w:t>
      </w:r>
      <w:r>
        <w:rPr>
          <w:rStyle w:val="VerbatimChar"/>
        </w:rPr>
        <w:t xml:space="preserve">camp_storage</w:t>
      </w:r>
      <w:r>
        <w:t xml:space="preserve">(ForeignKey-&gt;CampStorage),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DestinationMaster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BundleMaster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bundle_name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bundle_code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exam_center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total_count</w:t>
      </w:r>
      <w:r>
        <w:t xml:space="preserve">(IntegerField),</w:t>
      </w:r>
      <w:r>
        <w:t xml:space="preserve"> </w:t>
      </w:r>
      <w:r>
        <w:rPr>
          <w:rStyle w:val="VerbatimChar"/>
        </w:rPr>
        <w:t xml:space="preserve">c_code_start_range</w:t>
      </w:r>
      <w:r>
        <w:t xml:space="preserve">(CharField).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BundleSlip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bundle</w:t>
      </w:r>
      <w:r>
        <w:t xml:space="preserve">(ForeignKey-&gt;BundleMaster),</w:t>
      </w:r>
      <w:r>
        <w:t xml:space="preserve"> </w:t>
      </w:r>
      <w:r>
        <w:rPr>
          <w:rStyle w:val="VerbatimChar"/>
        </w:rPr>
        <w:t xml:space="preserve">slip_data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TeacherRemuneration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campname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camprole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bundle_examiner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evaluated_papers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(CharField).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BundleDistributionType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BundleCandidateMapper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bundle</w:t>
      </w:r>
      <w:r>
        <w:t xml:space="preserve">(ForeignKey-&gt;BundleMaster),</w:t>
      </w:r>
      <w:r>
        <w:t xml:space="preserve"> </w:t>
      </w:r>
      <w:r>
        <w:rPr>
          <w:rStyle w:val="VerbatimChar"/>
        </w:rPr>
        <w:t xml:space="preserve">digital_false_no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sequence_no</w:t>
      </w:r>
      <w:r>
        <w:t xml:space="preserve">(CharField).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BundleCamp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bundle</w:t>
      </w:r>
      <w:r>
        <w:t xml:space="preserve">(ForeignKey-&gt;BundleMaster),</w:t>
      </w:r>
      <w:r>
        <w:t xml:space="preserve"> </w:t>
      </w:r>
      <w:r>
        <w:rPr>
          <w:rStyle w:val="VerbatimChar"/>
        </w:rPr>
        <w:t xml:space="preserve">camp</w:t>
      </w:r>
      <w:r>
        <w:t xml:space="preserve">(ForeignKey-&gt;CampMaster),</w:t>
      </w:r>
      <w:r>
        <w:t xml:space="preserve"> </w:t>
      </w:r>
      <w:r>
        <w:rPr>
          <w:rStyle w:val="VerbatimChar"/>
        </w:rPr>
        <w:t xml:space="preserve">sub_camp</w:t>
      </w:r>
      <w:r>
        <w:t xml:space="preserve">(ForeignKey).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BundleExaminer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bundle_camp</w:t>
      </w:r>
      <w:r>
        <w:t xml:space="preserve">(ForeignKey-&gt;BundleCamp),</w:t>
      </w:r>
      <w:r>
        <w:t xml:space="preserve"> </w:t>
      </w:r>
      <w:r>
        <w:rPr>
          <w:rStyle w:val="VerbatimChar"/>
        </w:rPr>
        <w:t xml:space="preserve">camp_rol_allo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bundle_distribution_type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evaluation_type</w:t>
      </w:r>
      <w:r>
        <w:t xml:space="preserve">(ForeignKey).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BundleStorage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bundle</w:t>
      </w:r>
      <w:r>
        <w:t xml:space="preserve">(ForeignKey-&gt;BundleMaster),</w:t>
      </w:r>
      <w:r>
        <w:t xml:space="preserve"> </w:t>
      </w:r>
      <w:r>
        <w:rPr>
          <w:rStyle w:val="VerbatimChar"/>
        </w:rPr>
        <w:t xml:space="preserve">rfid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camp_location</w:t>
      </w:r>
      <w:r>
        <w:t xml:space="preserve">(ForeignKey-&gt;CampStorage).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BundleDestination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bundle</w:t>
      </w:r>
      <w:r>
        <w:t xml:space="preserve">(ForeignKey-&gt;BundleMaster),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destination</w:t>
      </w:r>
      <w:r>
        <w:t xml:space="preserve">(ForeignKey).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ParentBundleDetails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parent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child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ParentBundleCandidateMapper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bund_prnt_chld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digital_false_no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BundleReturnTypeMaster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BundleReturnStatement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bundle_examiner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no_of_as_return</w:t>
      </w:r>
      <w:r>
        <w:t xml:space="preserve">(IntegerField),</w:t>
      </w:r>
      <w:r>
        <w:t xml:space="preserve"> </w:t>
      </w:r>
      <w:r>
        <w:rPr>
          <w:rStyle w:val="VerbatimChar"/>
        </w:rPr>
        <w:t xml:space="preserve">return_type</w:t>
      </w:r>
      <w:r>
        <w:t xml:space="preserve">(ForeignKey).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BundleSlipPrintStatus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bundle</w:t>
      </w:r>
      <w:r>
        <w:t xml:space="preserve">(ForeignKey-&gt;BundleMaster),</w:t>
      </w:r>
      <w:r>
        <w:t xml:space="preserve"> </w:t>
      </w:r>
      <w:r>
        <w:rPr>
          <w:rStyle w:val="VerbatimChar"/>
        </w:rPr>
        <w:t xml:space="preserve">print_count</w:t>
      </w:r>
      <w:r>
        <w:t xml:space="preserve">(IntegerField).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FacingSheetPrintStatus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digital_false_no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camp_schedule</w:t>
      </w:r>
      <w:r>
        <w:t xml:space="preserve">(ForeignKey-&gt;CampSchedule),</w:t>
      </w:r>
      <w:r>
        <w:t xml:space="preserve"> </w:t>
      </w:r>
      <w:r>
        <w:rPr>
          <w:rStyle w:val="VerbatimChar"/>
        </w:rPr>
        <w:t xml:space="preserve">evaluation_type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sl_no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total_pages</w:t>
      </w:r>
      <w:r>
        <w:t xml:space="preserve">(IntegerField).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QuestionPaperBluePrintMaster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pattern_name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pattern_code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regulation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course</w:t>
      </w:r>
      <w:r>
        <w:t xml:space="preserve">(ForeignKey-&gt;CourseMaster),</w:t>
      </w:r>
      <w:r>
        <w:t xml:space="preserve"> </w:t>
      </w:r>
      <w:r>
        <w:rPr>
          <w:rStyle w:val="VerbatimChar"/>
        </w:rPr>
        <w:t xml:space="preserve">sub_course</w:t>
      </w:r>
      <w:r>
        <w:t xml:space="preserve">(ForeignKey).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QuestionPaperBluePrintPart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qp_pattern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part_name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part_code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mark</w:t>
      </w:r>
      <w:r>
        <w:t xml:space="preserve">(CharField).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QuestionPaperBluePrintLevel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pattern_part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question_level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diff_level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maximum_questions</w:t>
      </w:r>
      <w:r>
        <w:t xml:space="preserve">(IntegerField),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  <w:r>
        <w:t xml:space="preserve"> </w:t>
      </w:r>
      <w:r>
        <w:t xml:space="preserve">## Question Paper / Hallticket</w:t>
      </w:r>
    </w:p>
    <w:p>
      <w:pPr>
        <w:pStyle w:val="FirstParagraph"/>
      </w:pPr>
      <w:r>
        <w:t xml:space="preserve">Question paper generation/upload and mapping to exams, plus hall</w:t>
      </w:r>
      <w:r>
        <w:t xml:space="preserve"> </w:t>
      </w:r>
      <w:r>
        <w:t xml:space="preserve">ticket instructions (general and programme-specific) and templates.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QuestionPaperUpload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qp_pattern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syllabus</w:t>
      </w:r>
      <w:r>
        <w:t xml:space="preserve">(ForeignKey-&gt;SyllabusMaster),</w:t>
      </w:r>
      <w:r>
        <w:t xml:space="preserve"> </w:t>
      </w:r>
      <w:r>
        <w:rPr>
          <w:rStyle w:val="VerbatimChar"/>
        </w:rPr>
        <w:t xml:space="preserve">question_paper_url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answer_key_url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QuestionPaperGeneration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qp_name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QuestionPaper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qp_generated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qp_uploaded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qp_code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qp_pattern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question_paper_url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QuestionPaperExamMapper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qp</w:t>
      </w:r>
      <w:r>
        <w:t xml:space="preserve">(ForeignKey-&gt;QuestionPaper),</w:t>
      </w:r>
      <w:r>
        <w:t xml:space="preserve"> </w:t>
      </w:r>
      <w:r>
        <w:rPr>
          <w:rStyle w:val="VerbatimChar"/>
        </w:rPr>
        <w:t xml:space="preserve">exam</w:t>
      </w:r>
      <w:r>
        <w:t xml:space="preserve">(ForeignKey-&gt;Examination).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HallTicketInstructionMaster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instruction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exam_type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ProgrammeSpecificInstructionMaster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instruction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exam_type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(ForeignKey-&gt;Programme),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HallticketTemplate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instruction_exclude_list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exam_type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(ForeignKey-&gt;Programme),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HallTicket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exam</w:t>
      </w:r>
      <w:r>
        <w:t xml:space="preserve">(ForeignKey-&gt;Examination),</w:t>
      </w:r>
      <w:r>
        <w:t xml:space="preserve"> </w:t>
      </w:r>
      <w:r>
        <w:rPr>
          <w:rStyle w:val="VerbatimChar"/>
        </w:rPr>
        <w:t xml:space="preserve">exam_type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exam_center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2026-09-09T11:18:13Z</dcterms:created>
  <dcterms:modified xsi:type="dcterms:W3CDTF">2026-09-09T11:18:13Z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