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absent_mng</w:t>
      </w:r>
    </w:p>
    <w:p>
      <w:r>
        <w:rPr>
          <w:b/>
        </w:rPr>
        <w:t xml:space="preserve">Source file: </w:t>
      </w:r>
      <w:r>
        <w:t>pre_exam/absent_mng.py (123 lines)</w:t>
      </w:r>
    </w:p>
    <w:p>
      <w:r>
        <w:rPr>
          <w:b/>
        </w:rPr>
        <w:t xml:space="preserve">URL mapping: </w:t>
      </w:r>
      <w:r>
        <w:t>defined in pre_exam/urls.py</w:t>
      </w:r>
    </w:p>
    <w:p>
      <w:r>
        <w:rPr>
          <w:b/>
        </w:rPr>
        <w:t xml:space="preserve">Status: </w:t>
      </w:r>
      <w:r>
        <w:t>Complete — 2 URLs / 3 view methods. No crash-risk bugs found; notable for using request.data.get() safely where other files in this app index dicts directly.</w:t>
      </w:r>
    </w:p>
    <w:p/>
    <w:p>
      <w:pPr>
        <w:pStyle w:val="Heading2"/>
      </w:pPr>
      <w:r>
        <w:t>1. absent_management (GET)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absent_management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External, not confirmable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absent_management(APIView)</w:t>
            </w:r>
          </w:p>
        </w:tc>
      </w:tr>
    </w:tbl>
    <w:p/>
    <w:p>
      <w:pPr>
        <w:pStyle w:val="Heading3"/>
      </w:pPr>
      <w:r>
        <w:t>Request body</w:t>
      </w:r>
    </w:p>
    <w:p>
      <w:r>
        <w:t>No parameters. Returns no data — exists to hand back a success envelope carrying template_name for the page shell.</w:t>
      </w:r>
    </w:p>
    <w:p>
      <w:pPr>
        <w:pStyle w:val="Heading3"/>
      </w:pPr>
      <w:r>
        <w:t>Response — success (201)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true,</w:t>
            </w:r>
            <w:r>
              <w:rPr>
                <w:rFonts w:ascii="Consolas" w:hAnsi="Consolas"/>
                <w:sz w:val="18"/>
              </w:rPr>
              <w:br/>
              <w:t xml:space="preserve">  "message": "success",</w:t>
            </w:r>
            <w:r>
              <w:rPr>
                <w:rFonts w:ascii="Consolas" w:hAnsi="Consolas"/>
                <w:sz w:val="18"/>
              </w:rPr>
              <w:br/>
              <w:t xml:space="preserve">  "data": {}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r>
        <w:t>Status code is 201 Created for what is purely a page-load GET with no resource created — same pattern repeats in this file's other two methods (both also fetches, both also return 201). See Notes.</w:t>
      </w:r>
    </w:p>
    <w:p>
      <w:pPr>
        <w:pStyle w:val="Heading3"/>
      </w:pPr>
      <w:r>
        <w:t>Response — failure (400)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false,</w:t>
            </w:r>
            <w:r>
              <w:rPr>
                <w:rFonts w:ascii="Consolas" w:hAnsi="Consolas"/>
                <w:sz w:val="18"/>
              </w:rPr>
              <w:br/>
              <w:t xml:space="preserve">  "message": "&lt;value of BAD_GATEWAY&gt;",</w:t>
            </w:r>
            <w:r>
              <w:rPr>
                <w:rFonts w:ascii="Consolas" w:hAnsi="Consolas"/>
                <w:sz w:val="18"/>
              </w:rPr>
              <w:br/>
              <w:t xml:space="preserve">  "data": {}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Notes</w:t>
      </w:r>
    </w:p>
    <w:p>
      <w:r>
        <w:t>Nothing in the try block can raise — the except branch is unreachable dead code as written (no queries, no external calls, just a static success response).</w:t>
      </w:r>
    </w:p>
    <w:p>
      <w:pPr>
        <w:pStyle w:val="Heading2"/>
      </w:pPr>
      <w:r>
        <w:t>2. absent_management (POST)</w:t>
      </w:r>
    </w:p>
    <w:p>
      <w:r>
        <w:t>Same URL and view class as endpoint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absent_management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External, not confirmable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absent_management(APIView)</w:t>
            </w:r>
          </w:p>
        </w:tc>
      </w:tr>
    </w:tbl>
    <w:p/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exam_dte</w:t>
            </w:r>
          </w:p>
        </w:tc>
        <w:tc>
          <w:tcPr>
            <w:tcW w:type="dxa" w:w="4320"/>
          </w:tcPr>
          <w:p>
            <w:r>
              <w:t>2026-03-14</w:t>
            </w:r>
          </w:p>
        </w:tc>
      </w:tr>
    </w:tbl>
    <w:p/>
    <w:p>
      <w:r>
        <w:t>Read safely via request.data.get("exam_dte") — a missing key yields None rather than raising.</w:t>
      </w:r>
    </w:p>
    <w:p>
      <w:pPr>
        <w:pStyle w:val="Heading3"/>
      </w:pPr>
      <w:r>
        <w:t>Response — success (201)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true,</w:t>
            </w:r>
            <w:r>
              <w:rPr>
                <w:rFonts w:ascii="Consolas" w:hAnsi="Consolas"/>
                <w:sz w:val="18"/>
              </w:rPr>
              <w:br/>
              <w:t xml:space="preserve">  "message": "Course Exam Absentee Details",</w:t>
            </w:r>
            <w:r>
              <w:rPr>
                <w:rFonts w:ascii="Consolas" w:hAnsi="Consolas"/>
                <w:sz w:val="18"/>
              </w:rPr>
              <w:br/>
              <w:t xml:space="preserve">  "data": {</w:t>
            </w:r>
            <w:r>
              <w:rPr>
                <w:rFonts w:ascii="Consolas" w:hAnsi="Consolas"/>
                <w:sz w:val="18"/>
              </w:rPr>
              <w:br/>
              <w:t xml:space="preserve">    "corse_details": [</w:t>
            </w:r>
            <w:r>
              <w:rPr>
                <w:rFonts w:ascii="Consolas" w:hAnsi="Consolas"/>
                <w:sz w:val="18"/>
              </w:rPr>
              <w:br/>
              <w:t xml:space="preserve">      {</w:t>
            </w:r>
            <w:r>
              <w:rPr>
                <w:rFonts w:ascii="Consolas" w:hAnsi="Consolas"/>
                <w:sz w:val="18"/>
              </w:rPr>
              <w:br/>
              <w:t xml:space="preserve">        "exam_code": "string",</w:t>
            </w:r>
            <w:r>
              <w:rPr>
                <w:rFonts w:ascii="Consolas" w:hAnsi="Consolas"/>
                <w:sz w:val="18"/>
              </w:rPr>
              <w:br/>
              <w:t xml:space="preserve">        "course_code": "string",</w:t>
            </w:r>
            <w:r>
              <w:rPr>
                <w:rFonts w:ascii="Consolas" w:hAnsi="Consolas"/>
                <w:sz w:val="18"/>
              </w:rPr>
              <w:br/>
              <w:t xml:space="preserve">        "course_name": "string",</w:t>
            </w:r>
            <w:r>
              <w:rPr>
                <w:rFonts w:ascii="Consolas" w:hAnsi="Consolas"/>
                <w:sz w:val="18"/>
              </w:rPr>
              <w:br/>
              <w:t xml:space="preserve">        "pro_corse_sem_id": "int",</w:t>
            </w:r>
            <w:r>
              <w:rPr>
                <w:rFonts w:ascii="Consolas" w:hAnsi="Consolas"/>
                <w:sz w:val="18"/>
              </w:rPr>
              <w:br/>
              <w:t xml:space="preserve">        "course_absentee_total": "string, e.g. \"12/40\" (present/registered)",</w:t>
            </w:r>
            <w:r>
              <w:rPr>
                <w:rFonts w:ascii="Consolas" w:hAnsi="Consolas"/>
                <w:sz w:val="18"/>
              </w:rPr>
              <w:br/>
              <w:t xml:space="preserve">        "attendance_percentage": "number, or the string \"NA\" when registered is 0"</w:t>
            </w:r>
            <w:r>
              <w:rPr>
                <w:rFonts w:ascii="Consolas" w:hAnsi="Consolas"/>
                <w:sz w:val="18"/>
              </w:rPr>
              <w:br/>
              <w:t xml:space="preserve">      }</w:t>
            </w:r>
            <w:r>
              <w:rPr>
                <w:rFonts w:ascii="Consolas" w:hAnsi="Consolas"/>
                <w:sz w:val="18"/>
              </w:rPr>
              <w:br/>
              <w:t xml:space="preserve">    ]</w:t>
            </w:r>
            <w:r>
              <w:rPr>
                <w:rFonts w:ascii="Consolas" w:hAnsi="Consolas"/>
                <w:sz w:val="18"/>
              </w:rPr>
              <w:br/>
              <w:t xml:space="preserve">  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r>
        <w:t>Serialized with AbsenteeExmColgReportSerializer (local, confirmed — serializers.py, final class in the file). Notably well-written relative to the rest of this codebase: it deliberately caches its aggregate counts on the instance (if not hasattr(obj, '_absentee_stats')) with an explicit comment explaining why registered/present/absent must all come from one scoped queryset, and it guards the percentage calculation against a zero-registered division by returning "NA".</w:t>
      </w:r>
    </w:p>
    <w:p>
      <w:r>
        <w:t>If exam_dte is missing or doesn't match any ExaminationSchedule row, the filter simply returns an empty queryset — no crash, but also no signal to the caller that the date was invalid or absent versus that there's genuinely no schedule for that date.</w:t>
      </w:r>
    </w:p>
    <w:p>
      <w:pPr>
        <w:pStyle w:val="Heading3"/>
      </w:pPr>
      <w:r>
        <w:t>Response — failure (400)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false,</w:t>
            </w:r>
            <w:r>
              <w:rPr>
                <w:rFonts w:ascii="Consolas" w:hAnsi="Consolas"/>
                <w:sz w:val="18"/>
              </w:rPr>
              <w:br/>
              <w:t xml:space="preserve">  "message": "&lt;value of BAD_GATEWAY&gt;",</w:t>
            </w:r>
            <w:r>
              <w:rPr>
                <w:rFonts w:ascii="Consolas" w:hAnsi="Consolas"/>
                <w:sz w:val="18"/>
              </w:rPr>
              <w:br/>
              <w:t xml:space="preserve">  "data": {}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2"/>
      </w:pPr>
      <w:r>
        <w:t>3. Absent_College_Detail (POST)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Absent_College_Detail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External, not confirmable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Absent_College_Detail(APIView)</w:t>
            </w:r>
          </w:p>
        </w:tc>
      </w:tr>
    </w:tbl>
    <w:p/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course_id</w:t>
            </w:r>
          </w:p>
        </w:tc>
        <w:tc>
          <w:tcPr>
            <w:tcW w:type="dxa" w:w="4320"/>
          </w:tcPr>
          <w:p>
            <w:r>
              <w:t>456  (a ProgrammeCourseSemester id)</w:t>
            </w:r>
          </w:p>
        </w:tc>
      </w:tr>
    </w:tbl>
    <w:p/>
    <w:p>
      <w:r>
        <w:t>Read safely via request.data.get("course_id").</w:t>
      </w:r>
    </w:p>
    <w:p>
      <w:pPr>
        <w:pStyle w:val="Heading3"/>
      </w:pPr>
      <w:r>
        <w:t>Response — success (201)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true,</w:t>
            </w:r>
            <w:r>
              <w:rPr>
                <w:rFonts w:ascii="Consolas" w:hAnsi="Consolas"/>
                <w:sz w:val="18"/>
              </w:rPr>
              <w:br/>
              <w:t xml:space="preserve">  "message": "college Details Fetched",</w:t>
            </w:r>
            <w:r>
              <w:rPr>
                <w:rFonts w:ascii="Consolas" w:hAnsi="Consolas"/>
                <w:sz w:val="18"/>
              </w:rPr>
              <w:br/>
              <w:t xml:space="preserve">  "data": {</w:t>
            </w:r>
            <w:r>
              <w:rPr>
                <w:rFonts w:ascii="Consolas" w:hAnsi="Consolas"/>
                <w:sz w:val="18"/>
              </w:rPr>
              <w:br/>
              <w:t xml:space="preserve">    "corse_details": [</w:t>
            </w:r>
            <w:r>
              <w:rPr>
                <w:rFonts w:ascii="Consolas" w:hAnsi="Consolas"/>
                <w:sz w:val="18"/>
              </w:rPr>
              <w:br/>
              <w:t xml:space="preserve">      {"colge_name": "string, external not confirmable", "colge_phne_nmber": "string, external not confirmable"}</w:t>
            </w:r>
            <w:r>
              <w:rPr>
                <w:rFonts w:ascii="Consolas" w:hAnsi="Consolas"/>
                <w:sz w:val="18"/>
              </w:rPr>
              <w:br/>
              <w:t xml:space="preserve">    ]</w:t>
            </w:r>
            <w:r>
              <w:rPr>
                <w:rFonts w:ascii="Consolas" w:hAnsi="Consolas"/>
                <w:sz w:val="18"/>
              </w:rPr>
              <w:br/>
              <w:t xml:space="preserve">  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r>
        <w:t>colge_name and colge_phne_nmber (both spelled as in the source) are plain dict values built by hand in a loop, not a serializer, so their types trace back to CollegeBatchProgramme → college_programm → college_department → college.name / .phone_number — all external, not confirmable.</w:t>
      </w:r>
    </w:p>
    <w:p>
      <w:pPr>
        <w:pStyle w:val="Heading3"/>
      </w:pPr>
      <w:r>
        <w:t>Response — failure (400)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false,</w:t>
            </w:r>
            <w:r>
              <w:rPr>
                <w:rFonts w:ascii="Consolas" w:hAnsi="Consolas"/>
                <w:sz w:val="18"/>
              </w:rPr>
              <w:br/>
              <w:t xml:space="preserve">  "message": "&lt;value of BAD_GATEWAY&gt;",</w:t>
            </w:r>
            <w:r>
              <w:rPr>
                <w:rFonts w:ascii="Consolas" w:hAnsi="Consolas"/>
                <w:sz w:val="18"/>
              </w:rPr>
              <w:br/>
              <w:t xml:space="preserve">  "data": {}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Notes</w:t>
      </w:r>
    </w:p>
    <w:p>
      <w:r>
        <w:t>Six chained filter()/values_list() calls resolve course → registered students → absent-status exam registrations → student semesters → batch/programme/semester → batch/programme → college, each step feeding the next via id__in. This is read-only (no writes), so transaction.atomic() doesn't apply. ProgrammeCourseSemester.objects.get(id=pro_corse_sem_id) will raise DoesNotExist for an invalid id; caught by the broad except and reported as a generic BAD_GATEWAY rather than a distinguishable 404/validation error — same generic-failure pattern seen throughout this app.</w:t>
      </w:r>
    </w:p>
    <w:p>
      <w:pPr>
        <w:pStyle w:val="Heading2"/>
      </w:pPr>
      <w:r>
        <w:t>Notes on this source file</w:t>
      </w:r>
    </w:p>
    <w:p>
      <w:r>
        <w:t>Unlike exam_reg_report.py and college_exam_reg_approval_count.py, every request-body read in this file goes through request.data.get(...) rather than direct dict indexing (jsondata['key']) — the safer of the two patterns used across this app, since a missing key degrades to None instead of raising KeyError. None of the three methods here reproduces the staff → section → subsection-programme → college → district walk seen in the two prior modules, so this file is not part of that cross-cutting pattern. All three methods return HTTP 201 Created for what are actually read/fetch operations rather than 200 OK — an internally consistent choice in this file, but one that adds a third status-code convention alongside the 200/400/500 mix seen in exam_reg_report.py and college_exam_reg_approval_count.py; worth confirming whether 201 here is deliberate (e.g. a shared frontend convention) or another copy-paste artifact once more files are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