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14760657edd8335e39ce7b540d3ed1324eb526c"/>
    <w:p>
      <w:pPr>
        <w:pStyle w:val="Heading1"/>
      </w:pPr>
      <w:r>
        <w:t xml:space="preserve">Mark Compare (Second-Level Eligibility)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camp_mgmt/mark_compare.py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camp_mgmt/urls.py</w:t>
      </w:r>
    </w:p>
    <w:bookmarkStart w:id="21" w:name="what-this-module-is-for"/>
    <w:p>
      <w:pPr>
        <w:pStyle w:val="Heading2"/>
      </w:pPr>
      <w:r>
        <w:t xml:space="preserve">What this module is for</w:t>
      </w:r>
    </w:p>
    <w:p>
      <w:pPr>
        <w:pStyle w:val="FirstParagraph"/>
      </w:pPr>
      <w:r>
        <w:t xml:space="preserve">Decides which candidates’ scripts need a</w:t>
      </w:r>
      <w:r>
        <w:t xml:space="preserve"> </w:t>
      </w:r>
      <w:r>
        <w:rPr>
          <w:bCs/>
          <w:b/>
        </w:rPr>
        <w:t xml:space="preserve">third-level (scrutiny)</w:t>
      </w:r>
      <w:r>
        <w:rPr>
          <w:bCs/>
          <w:b/>
        </w:rPr>
        <w:t xml:space="preserve"> </w:t>
      </w:r>
      <w:r>
        <w:rPr>
          <w:bCs/>
          <w:b/>
        </w:rPr>
        <w:t xml:space="preserve">evaluation</w:t>
      </w:r>
      <w:r>
        <w:t xml:space="preserve"> </w:t>
      </w:r>
      <w:r>
        <w:t xml:space="preserve">by comparing their first- and second-level marks against</w:t>
      </w:r>
      <w:r>
        <w:t xml:space="preserve"> </w:t>
      </w:r>
      <w:r>
        <w:t xml:space="preserve">a course-specific tolerance, and lets an Admin Officer review/print</w:t>
      </w:r>
      <w:r>
        <w:t xml:space="preserve"> </w:t>
      </w:r>
      <w:r>
        <w:t xml:space="preserve">that eligible list. Flow: camp → QP code (</w:t>
      </w:r>
      <w:r>
        <w:rPr>
          <w:rStyle w:val="VerbatimChar"/>
        </w:rPr>
        <w:t xml:space="preserve">Secondlevelcompare</w:t>
      </w:r>
      <w:r>
        <w:t xml:space="preserve">) →</w:t>
      </w:r>
      <w:r>
        <w:t xml:space="preserve"> </w:t>
      </w:r>
      <w:r>
        <w:t xml:space="preserve">bundle list (</w:t>
      </w:r>
      <w:r>
        <w:rPr>
          <w:rStyle w:val="VerbatimChar"/>
        </w:rPr>
        <w:t xml:space="preserve">Bundlelistfetch</w:t>
      </w:r>
      <w:r>
        <w:t xml:space="preserve">) → run the comparison and flag eligible</w:t>
      </w:r>
      <w:r>
        <w:t xml:space="preserve"> </w:t>
      </w:r>
      <w:r>
        <w:t xml:space="preserve">candidates (</w:t>
      </w:r>
      <w:r>
        <w:rPr>
          <w:rStyle w:val="VerbatimChar"/>
        </w:rPr>
        <w:t xml:space="preserve">BundleList</w:t>
      </w:r>
      <w:r>
        <w:t xml:space="preserve">) → view/print the eligible list</w:t>
      </w:r>
      <w:r>
        <w:t xml:space="preserve"> </w:t>
      </w:r>
      <w:r>
        <w:t xml:space="preserve">(</w:t>
      </w:r>
      <w:r>
        <w:rPr>
          <w:rStyle w:val="VerbatimChar"/>
        </w:rPr>
        <w:t xml:space="preserve">Markfetch</w:t>
      </w:r>
      <w:r>
        <w:t xml:space="preserve">/</w:t>
      </w:r>
      <w:r>
        <w:rPr>
          <w:rStyle w:val="VerbatimChar"/>
        </w:rPr>
        <w:t xml:space="preserve">MarkPrint</w:t>
      </w:r>
      <w:r>
        <w:t xml:space="preserve">). A separate pair of endpoints</w:t>
      </w:r>
      <w:r>
        <w:t xml:space="preserve"> </w:t>
      </w:r>
      <w:r>
        <w:t xml:space="preserve">(</w:t>
      </w:r>
      <w:r>
        <w:rPr>
          <w:rStyle w:val="VerbatimChar"/>
        </w:rPr>
        <w:t xml:space="preserve">ThirdLevelEligibleAnswerSheet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ExamProgrammeSemesterListView</w:t>
      </w:r>
      <w:r>
        <w:t xml:space="preserve">) lets</w:t>
      </w:r>
      <w:r>
        <w:t xml:space="preserve"> </w:t>
      </w:r>
      <w:r>
        <w:t xml:space="preserve">someone browse already-flagged eligible candidates by exam instead of</w:t>
      </w:r>
      <w:r>
        <w:t xml:space="preserve"> </w:t>
      </w:r>
      <w:r>
        <w:t xml:space="preserve">by camp.</w:t>
      </w:r>
    </w:p>
    <w:p>
      <w:pPr>
        <w:pStyle w:val="BodyText"/>
      </w:pPr>
      <w:r>
        <w:t xml:space="preserve">Same shared response format as the rest of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answer-sheet-distribution.md</w:t>
      </w:r>
      <w:r>
        <w:t xml:space="preserve">’s intro for the general</w:t>
      </w:r>
      <w:r>
        <w:t xml:space="preserve"> </w:t>
      </w:r>
      <w:r>
        <w:rPr>
          <w:rStyle w:val="VerbatimChar"/>
        </w:rPr>
        <w:t xml:space="preserve">{status, message, data, status_code}</w:t>
      </w:r>
      <w:r>
        <w:t xml:space="preserve"> </w:t>
      </w:r>
      <w:r>
        <w:t xml:space="preserve">shape. Most endpoints here</w:t>
      </w:r>
      <w:r>
        <w:t xml:space="preserve"> </w:t>
      </w:r>
      <w:r>
        <w:t xml:space="preserve">(</w:t>
      </w:r>
      <w:r>
        <w:rPr>
          <w:rStyle w:val="VerbatimChar"/>
        </w:rPr>
        <w:t xml:space="preserve">Secondlevelcompare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Bundlelistfetch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Markfetch</w:t>
      </w:r>
      <w:r>
        <w:t xml:space="preserve">,</w:t>
      </w:r>
      <w:r>
        <w:t xml:space="preserve"> </w:t>
      </w:r>
      <w:r>
        <w:rPr>
          <w:rStyle w:val="VerbatimChar"/>
        </w:rPr>
        <w:t xml:space="preserve">ThirdLevelEligibleAnswerSheet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ExamProgrammeSemesterListView</w:t>
      </w:r>
      <w:r>
        <w:t xml:space="preserve">) are</w:t>
      </w:r>
      <w:r>
        <w:t xml:space="preserve"> </w:t>
      </w:r>
      <w:r>
        <w:t xml:space="preserve">registered twice in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;</w:t>
      </w:r>
      <w:r>
        <w:t xml:space="preserve"> </w:t>
      </w:r>
      <w:r>
        <w:rPr>
          <w:rStyle w:val="VerbatimChar"/>
        </w:rPr>
        <w:t xml:space="preserve">BundleList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MarkPrint</w:t>
      </w:r>
      <w:r>
        <w:t xml:space="preserve"> </w:t>
      </w:r>
      <w:r>
        <w:t xml:space="preserve">are each</w:t>
      </w:r>
      <w:r>
        <w:t xml:space="preserve"> </w:t>
      </w:r>
      <w:r>
        <w:t xml:space="preserve">registered once.</w:t>
      </w:r>
    </w:p>
    <w:bookmarkStart w:id="20" w:name="X5088202eba7cdddf81c02d4d082f59d59ce699c"/>
    <w:p>
      <w:pPr>
        <w:pStyle w:val="Heading3"/>
      </w:pPr>
      <w:r>
        <w:t xml:space="preserve">Note on code hygiene: large commented-out duplicate classes</w:t>
      </w:r>
    </w:p>
    <w:p>
      <w:pPr>
        <w:pStyle w:val="FirstParagraph"/>
      </w:pPr>
      <w:r>
        <w:t xml:space="preserve">Both</w:t>
      </w:r>
      <w:r>
        <w:t xml:space="preserve"> </w:t>
      </w:r>
      <w:r>
        <w:rPr>
          <w:rStyle w:val="VerbatimChar"/>
        </w:rPr>
        <w:t xml:space="preserve">Bundlelistfetch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Markfetch</w:t>
      </w:r>
      <w:r>
        <w:t xml:space="preserve"> </w:t>
      </w:r>
      <w:r>
        <w:t xml:space="preserve">have an entire earlier version</w:t>
      </w:r>
      <w:r>
        <w:t xml:space="preserve"> </w:t>
      </w:r>
      <w:r>
        <w:t xml:space="preserve">of themselves (~30 lines each) left commented out directly above the</w:t>
      </w:r>
      <w:r>
        <w:t xml:space="preserve"> </w:t>
      </w:r>
      <w:r>
        <w:t xml:space="preserve">live class. This is now the fourth file in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with this</w:t>
      </w:r>
      <w:r>
        <w:t xml:space="preserve"> </w:t>
      </w:r>
      <w:r>
        <w:t xml:space="preserve">pattern (</w:t>
      </w:r>
      <w:r>
        <w:rPr>
          <w:rStyle w:val="VerbatimChar"/>
        </w:rPr>
        <w:t xml:space="preserve">campmobile.py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Bundleapprove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mark_approve.py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Markapprove</w:t>
      </w:r>
      <w:r>
        <w:t xml:space="preserve">, and now two more here) — worth a single cleanup pass</w:t>
      </w:r>
      <w:r>
        <w:t xml:space="preserve"> </w:t>
      </w:r>
      <w:r>
        <w:t xml:space="preserve">across the whole module removing these dead blocks, since they add up</w:t>
      </w:r>
      <w:r>
        <w:t xml:space="preserve"> </w:t>
      </w:r>
      <w:r>
        <w:t xml:space="preserve">and make it harder to see what’s actually running.</w:t>
      </w:r>
    </w:p>
    <w:bookmarkEnd w:id="20"/>
    <w:bookmarkEnd w:id="21"/>
    <w:bookmarkStart w:id="28" w:name="X703481e9c36140cae56bb927bf99dd691f5bb17"/>
    <w:p>
      <w:pPr>
        <w:pStyle w:val="Heading2"/>
      </w:pPr>
      <w:r>
        <w:t xml:space="preserve">1. Second-Level Compare — Camp List &amp; QP Code List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second-lvl-mark-compare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(camp list)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(QP code list for a camp)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Secondlevelcompare</w:t>
            </w:r>
          </w:p>
        </w:tc>
      </w:tr>
    </w:tbl>
    <w:bookmarkStart w:id="22" w:name="get"/>
    <w:p>
      <w:pPr>
        <w:pStyle w:val="Heading3"/>
      </w:pPr>
      <w:r>
        <w:t xml:space="preserve">GET</w:t>
      </w:r>
    </w:p>
    <w:p>
      <w:pPr>
        <w:pStyle w:val="FirstParagraph"/>
      </w:pPr>
      <w:r>
        <w:t xml:space="preserve">Lists active camps where the logged-in user has a Camp Officer role.</w:t>
      </w:r>
    </w:p>
    <w:bookmarkEnd w:id="22"/>
    <w:bookmarkStart w:id="23" w:name="X983a0e01d8bf1772287936e7920679e87ca1a61"/>
    <w:p>
      <w:pPr>
        <w:pStyle w:val="Heading3"/>
      </w:pPr>
      <w:r>
        <w:t xml:space="preserve">⚠️ Response shape: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is a raw list, not an object</w:t>
      </w:r>
    </w:p>
    <w:p>
      <w:pPr>
        <w:pStyle w:val="FirstParagraph"/>
      </w:pPr>
      <w:r>
        <w:t xml:space="preserve">Same issue already flagged in</w:t>
      </w:r>
      <w:r>
        <w:t xml:space="preserve"> </w:t>
      </w:r>
      <w:r>
        <w:rPr>
          <w:rStyle w:val="VerbatimChar"/>
        </w:rPr>
        <w:t xml:space="preserve">facingsheet.py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FacingSheetCampList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data=camp_list</w:t>
      </w:r>
      <w:r>
        <w:t xml:space="preserve"> </w:t>
      </w:r>
      <w:r>
        <w:t xml:space="preserve">here passes the array directly rather than wrapping</w:t>
      </w:r>
      <w:r>
        <w:t xml:space="preserve"> </w:t>
      </w:r>
      <w:r>
        <w:t xml:space="preserve">it in a named key. Worth fixing both in the same pass since the code</w:t>
      </w:r>
      <w:r>
        <w:t xml:space="preserve"> </w:t>
      </w:r>
      <w:r>
        <w:t xml:space="preserve">is line-for-line identical to</w:t>
      </w:r>
      <w:r>
        <w:t xml:space="preserve"> </w:t>
      </w:r>
      <w:r>
        <w:rPr>
          <w:rStyle w:val="VerbatimChar"/>
        </w:rPr>
        <w:t xml:space="preserve">FacingSheetCampList</w:t>
      </w:r>
      <w:r>
        <w:t xml:space="preserve">.</w:t>
      </w:r>
    </w:p>
    <w:bookmarkEnd w:id="23"/>
    <w:bookmarkStart w:id="24" w:name="post-request-body"/>
    <w:p>
      <w:pPr>
        <w:pStyle w:val="Heading3"/>
      </w:pPr>
      <w:r>
        <w:t xml:space="preserve">POST — Request body</w:t>
      </w:r>
    </w:p>
    <w:p>
      <w:pPr>
        <w:pStyle w:val="FirstParagraph"/>
      </w:pPr>
      <w:r>
        <w:rPr>
          <w:rStyle w:val="VerbatimChar"/>
        </w:rPr>
        <w:t xml:space="preserve">camp</w:t>
      </w:r>
      <w:r>
        <w:t xml:space="preserve"> </w:t>
      </w:r>
      <w:r>
        <w:t xml:space="preserve">(integer —</w:t>
      </w:r>
      <w:r>
        <w:t xml:space="preserve"> </w:t>
      </w:r>
      <w:r>
        <w:rPr>
          <w:rStyle w:val="VerbatimChar"/>
        </w:rPr>
        <w:t xml:space="preserve">CampSchedule</w:t>
      </w:r>
      <w:r>
        <w:t xml:space="preserve"> </w:t>
      </w:r>
      <w:r>
        <w:t xml:space="preserve">id, required).</w:t>
      </w:r>
    </w:p>
    <w:bookmarkEnd w:id="24"/>
    <w:bookmarkStart w:id="25" w:name="what-it-does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Confirms the user has a Camp Officer/Chairman/Deputy Chairman role at</w:t>
      </w:r>
      <w:r>
        <w:t xml:space="preserve"> </w:t>
      </w:r>
      <w:r>
        <w:t xml:space="preserve">the given camp, then lists distinct QP codes bundled there (falling</w:t>
      </w:r>
      <w:r>
        <w:t xml:space="preserve"> </w:t>
      </w:r>
      <w:r>
        <w:t xml:space="preserve">back to browsing by programme-course-semester if no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rows</w:t>
      </w:r>
      <w:r>
        <w:t xml:space="preserve"> </w:t>
      </w:r>
      <w:r>
        <w:t xml:space="preserve">exist yet for that sub-camp).</w:t>
      </w:r>
    </w:p>
    <w:bookmarkEnd w:id="25"/>
    <w:bookmarkStart w:id="26" w:name="response-success-200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VerbatimChar"/>
        </w:rPr>
        <w:t xml:space="preserve">{ "status": true, "message": "CAMP_MARK_COMPARE_PAGE_LOAD__SUCCES_MSG", "data": { "qp_code": [ { "qp_code": "AB1234" } ] }, "status_code": 200 }</w:t>
      </w:r>
    </w:p>
    <w:bookmarkEnd w:id="26"/>
    <w:bookmarkStart w:id="27" w:name="Xeb192cf38effb62b7108e2fa36ce1d6f180eff7"/>
    <w:p>
      <w:pPr>
        <w:pStyle w:val="Heading3"/>
      </w:pPr>
      <w:r>
        <w:t xml:space="preserve">Loop that only ever keeps its last iteration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campscheobj:</w:t>
      </w:r>
      <w:r>
        <w:br/>
      </w:r>
      <w:r>
        <w:rPr>
          <w:rStyle w:val="NormalTok"/>
        </w:rPr>
        <w:t xml:space="preserve">    campschdl_id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i.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    CampRoleAllocationobj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CampRoleAllocation.objects.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(..., camp_schedule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campschdl_id).first()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CampRoleAllocationobj: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rPr>
          <w:rStyle w:val="VerbatimChar"/>
        </w:rPr>
        <w:t xml:space="preserve">campscheobj</w:t>
      </w:r>
      <w:r>
        <w:t xml:space="preserve"> </w:t>
      </w:r>
      <w:r>
        <w:t xml:space="preserve">is filtered by a single</w:t>
      </w:r>
      <w:r>
        <w:t xml:space="preserve"> </w:t>
      </w:r>
      <w:r>
        <w:rPr>
          <w:rStyle w:val="VerbatimChar"/>
        </w:rPr>
        <w:t xml:space="preserve">camp</w:t>
      </w:r>
      <w:r>
        <w:t xml:space="preserve"> </w:t>
      </w:r>
      <w:r>
        <w:t xml:space="preserve">id from the request, so</w:t>
      </w:r>
      <w:r>
        <w:t xml:space="preserve"> </w:t>
      </w:r>
      <w:r>
        <w:t xml:space="preserve">in practice this queryset only ever has one row and the loop runs</w:t>
      </w:r>
      <w:r>
        <w:t xml:space="preserve"> </w:t>
      </w:r>
      <w:r>
        <w:t xml:space="preserve">once — but it’s written as if multiple camps could come through, in</w:t>
      </w:r>
      <w:r>
        <w:t xml:space="preserve"> </w:t>
      </w:r>
      <w:r>
        <w:t xml:space="preserve">which case only the</w:t>
      </w:r>
      <w:r>
        <w:t xml:space="preserve"> </w:t>
      </w:r>
      <w:r>
        <w:rPr>
          <w:bCs/>
          <w:b/>
        </w:rPr>
        <w:t xml:space="preserve">last</w:t>
      </w:r>
      <w:r>
        <w:t xml:space="preserve"> </w:t>
      </w:r>
      <w:r>
        <w:t xml:space="preserve">one’s role check would actually be used</w:t>
      </w:r>
      <w:r>
        <w:t xml:space="preserve"> </w:t>
      </w:r>
      <w:r>
        <w:t xml:space="preserve">(same loop-variable-leak shape already flagged in</w:t>
      </w:r>
      <w:r>
        <w:t xml:space="preserve"> </w:t>
      </w:r>
      <w:r>
        <w:rPr>
          <w:rStyle w:val="VerbatimChar"/>
        </w:rPr>
        <w:t xml:space="preserve">disposlist.py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exttchr_allocation.py</w:t>
      </w:r>
      <w:r>
        <w:t xml:space="preserve">, just without a real-world consequence here</w:t>
      </w:r>
      <w:r>
        <w:t xml:space="preserve"> </w:t>
      </w:r>
      <w:r>
        <w:t xml:space="preserve">since the input is always a single id today). Worth simplifying to a</w:t>
      </w:r>
      <w:r>
        <w:t xml:space="preserve"> </w:t>
      </w:r>
      <w:r>
        <w:t xml:space="preserve">plain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on the filtered queryset instead of a loop, both for</w:t>
      </w:r>
      <w:r>
        <w:t xml:space="preserve"> </w:t>
      </w:r>
      <w:r>
        <w:t xml:space="preserve">clarity and so it can’t misbehave if this endpoint’s input ever</w:t>
      </w:r>
      <w:r>
        <w:t xml:space="preserve"> </w:t>
      </w:r>
      <w:r>
        <w:t xml:space="preserve">changes to accept multiple camps.</w:t>
      </w:r>
    </w:p>
    <w:bookmarkEnd w:id="27"/>
    <w:bookmarkEnd w:id="28"/>
    <w:bookmarkStart w:id="33" w:name="X81171f1a51c27d476b061acd24141fc8bcfb367"/>
    <w:p>
      <w:pPr>
        <w:pStyle w:val="Heading2"/>
      </w:pPr>
      <w:r>
        <w:t xml:space="preserve">2. Bundle List for QP Code (with Admin Officer scoping)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second-lvl-mark-compare-bundle-list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Bundlelistfetch</w:t>
            </w:r>
          </w:p>
        </w:tc>
      </w:tr>
    </w:tbl>
    <w:bookmarkStart w:id="29" w:name="request-body"/>
    <w:p>
      <w:pPr>
        <w:pStyle w:val="Heading3"/>
      </w:pPr>
      <w:r>
        <w:t xml:space="preserve">Request body</w:t>
      </w:r>
    </w:p>
    <w:p>
      <w:pPr>
        <w:pStyle w:val="FirstParagraph"/>
      </w:pPr>
      <w:r>
        <w:rPr>
          <w:rStyle w:val="VerbatimChar"/>
        </w:rPr>
        <w:t xml:space="preserve">qp_code</w:t>
      </w:r>
      <w:r>
        <w:t xml:space="preserve"> </w:t>
      </w:r>
      <w:r>
        <w:t xml:space="preserve">(string, required).</w:t>
      </w:r>
    </w:p>
    <w:bookmarkEnd w:id="29"/>
    <w:bookmarkStart w:id="30" w:name="what-it-does-1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Validates the QP code exists and is active, confirms evaluated</w:t>
      </w:r>
      <w:r>
        <w:t xml:space="preserve"> </w:t>
      </w:r>
      <w:r>
        <w:t xml:space="preserve">bundles exist for it, scopes down to only the bundles at sub-camps the</w:t>
      </w:r>
      <w:r>
        <w:t xml:space="preserve"> </w:t>
      </w:r>
      <w:r>
        <w:t xml:space="preserve">requesting Admin Officer is actually allocated to, and further</w:t>
      </w:r>
      <w:r>
        <w:t xml:space="preserve"> </w:t>
      </w:r>
      <w:r>
        <w:t xml:space="preserve">requires each bundle to have a completed first-level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assignment.</w:t>
      </w:r>
    </w:p>
    <w:bookmarkEnd w:id="30"/>
    <w:bookmarkStart w:id="31" w:name="response-success-200-1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VerbatimChar"/>
        </w:rPr>
        <w:t xml:space="preserve">{ "status": true, "message": "BUNDLE_LIST_FETCH_SUCCESS", "data": { "bun_list": [ { "id": 200, "bundle_name": "..." } ] }, "status_code": 200 }</w:t>
      </w:r>
    </w:p>
    <w:bookmarkEnd w:id="31"/>
    <w:bookmarkStart w:id="32" w:name="response-validation-failures-400"/>
    <w:p>
      <w:pPr>
        <w:pStyle w:val="Heading3"/>
      </w:pPr>
      <w:r>
        <w:t xml:space="preserve">Response — validation failures (400)</w:t>
      </w:r>
    </w:p>
    <w:p>
      <w:pPr>
        <w:pStyle w:val="SourceCode"/>
      </w:pPr>
      <w:r>
        <w:rPr>
          <w:rStyle w:val="VerbatimChar"/>
        </w:rPr>
        <w:t xml:space="preserve">{ "status": false, "message": "QP_CODE_NOT_VALID", "data": {}, "status_code": 400 }</w:t>
      </w:r>
      <w:r>
        <w:br/>
      </w:r>
      <w:r>
        <w:rPr>
          <w:rStyle w:val="VerbatimChar"/>
        </w:rPr>
        <w:t xml:space="preserve">{ "status": false, "message": "BUNDLE_NOT_FOUND", "data": {}, "status_code": 400 }</w:t>
      </w:r>
      <w:r>
        <w:br/>
      </w:r>
      <w:r>
        <w:rPr>
          <w:rStyle w:val="VerbatimChar"/>
        </w:rPr>
        <w:t xml:space="preserve">{ "status": false, "message": "MINMUM_TWO_NEEDED", "data": {}, "status_code": 400 }</w:t>
      </w:r>
    </w:p>
    <w:p>
      <w:pPr>
        <w:pStyle w:val="FirstParagraph"/>
      </w:pPr>
      <w:r>
        <w:t xml:space="preserve">Genuinely good, specific validation with real error messages at every</w:t>
      </w:r>
      <w:r>
        <w:t xml:space="preserve"> </w:t>
      </w:r>
      <w:r>
        <w:t xml:space="preserve">step — worth calling out as one of the better-written endpoints in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, alongside similar praise already given to</w:t>
      </w:r>
      <w:r>
        <w:t xml:space="preserve"> </w:t>
      </w:r>
      <w:r>
        <w:rPr>
          <w:rStyle w:val="VerbatimChar"/>
        </w:rPr>
        <w:t xml:space="preserve">codemarkapprove.py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CordapproveCourseList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direct_bundle_dist.py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BundleExamDetalis</w:t>
      </w:r>
      <w:r>
        <w:t xml:space="preserve">.</w:t>
      </w:r>
    </w:p>
    <w:bookmarkEnd w:id="32"/>
    <w:bookmarkEnd w:id="33"/>
    <w:bookmarkStart w:id="39" w:name="X8a321187f8f03a8acf236c5d1eb617ebc9b4354"/>
    <w:p>
      <w:pPr>
        <w:pStyle w:val="Heading2"/>
      </w:pPr>
      <w:r>
        <w:t xml:space="preserve">3. Run the Comparison — Flag Third-Level-Eligible Candidates</w:t>
      </w:r>
    </w:p>
    <w:p>
      <w:pPr>
        <w:pStyle w:val="FirstParagraph"/>
      </w:pPr>
      <w:r>
        <w:t xml:space="preserve">The core decision endpoint — for every candidate in a bundle, checks</w:t>
      </w:r>
      <w:r>
        <w:t xml:space="preserve"> </w:t>
      </w:r>
      <w:r>
        <w:t xml:space="preserve">whether their first/second-level marks differ enough (as a percentage</w:t>
      </w:r>
      <w:r>
        <w:t xml:space="preserve"> </w:t>
      </w:r>
      <w:r>
        <w:t xml:space="preserve">of the course’s max mark, against a configurable per-course tolerance)</w:t>
      </w:r>
      <w:r>
        <w:t xml:space="preserve"> </w:t>
      </w:r>
      <w:r>
        <w:t xml:space="preserve">to warrant a third-level evaluation, and records the eligible ones.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BundleList</w:t>
            </w:r>
          </w:p>
        </w:tc>
      </w:tr>
    </w:tbl>
    <w:bookmarkStart w:id="34" w:name="request-body-1"/>
    <w:p>
      <w:pPr>
        <w:pStyle w:val="Heading3"/>
      </w:pPr>
      <w:r>
        <w:t xml:space="preserve">Request body</w:t>
      </w:r>
    </w:p>
    <w:p>
      <w:pPr>
        <w:pStyle w:val="FirstParagraph"/>
      </w:pPr>
      <w:r>
        <w:rPr>
          <w:rStyle w:val="VerbatimChar"/>
        </w:rPr>
        <w:t xml:space="preserve">bundle_id</w:t>
      </w:r>
      <w:r>
        <w:t xml:space="preserve"> </w:t>
      </w:r>
      <w:r>
        <w:t xml:space="preserve">(integer, required).</w:t>
      </w:r>
    </w:p>
    <w:bookmarkEnd w:id="34"/>
    <w:bookmarkStart w:id="35" w:name="what-it-does-per-candidate"/>
    <w:p>
      <w:pPr>
        <w:pStyle w:val="Heading3"/>
      </w:pPr>
      <w:r>
        <w:t xml:space="preserve">What it does, per candidate</w:t>
      </w:r>
    </w:p>
    <w:p>
      <w:pPr>
        <w:numPr>
          <w:ilvl w:val="0"/>
          <w:numId w:val="1001"/>
        </w:numPr>
        <w:pStyle w:val="Compact"/>
      </w:pPr>
      <w:r>
        <w:t xml:space="preserve">Skips candidates who don’t yet have both a first-level mark (Chief</w:t>
      </w:r>
      <w:r>
        <w:t xml:space="preserve"> </w:t>
      </w:r>
      <w:r>
        <w:t xml:space="preserve">or Additional Examiner)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a second-level mark recorded.</w:t>
      </w:r>
    </w:p>
    <w:p>
      <w:pPr>
        <w:numPr>
          <w:ilvl w:val="0"/>
          <w:numId w:val="1001"/>
        </w:numPr>
        <w:pStyle w:val="Compact"/>
      </w:pPr>
      <w:r>
        <w:t xml:space="preserve">Resolves the course’s max mark — from</w:t>
      </w:r>
      <w:r>
        <w:t xml:space="preserve"> </w:t>
      </w:r>
      <w:r>
        <w:rPr>
          <w:rStyle w:val="VerbatimChar"/>
        </w:rPr>
        <w:t xml:space="preserve">QuestionPaperBluePrintMaster</w:t>
      </w:r>
      <w:r>
        <w:t xml:space="preserve"> </w:t>
      </w:r>
      <w:r>
        <w:t xml:space="preserve">if it’s a project-type course, otherwise from the mark record</w:t>
      </w:r>
      <w:r>
        <w:t xml:space="preserve"> </w:t>
      </w:r>
      <w:r>
        <w:t xml:space="preserve">itself — and the course’s configured tolerance percentage</w:t>
      </w:r>
      <w:r>
        <w:t xml:space="preserve"> </w:t>
      </w:r>
      <w:r>
        <w:t xml:space="preserve">(</w:t>
      </w:r>
      <w:r>
        <w:rPr>
          <w:rStyle w:val="VerbatimChar"/>
        </w:rPr>
        <w:t xml:space="preserve">ESA_MARK_CMP_COURSE_PARAM_CODE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Computes</w:t>
      </w:r>
      <w:r>
        <w:t xml:space="preserve"> </w:t>
      </w:r>
      <w:r>
        <w:rPr>
          <w:rStyle w:val="VerbatimChar"/>
        </w:rPr>
        <w:t xml:space="preserve">abs(first - second) / total * 100</w:t>
      </w:r>
      <w:r>
        <w:t xml:space="preserve"> </w:t>
      </w:r>
      <w:r>
        <w:t xml:space="preserve">and compares it</w:t>
      </w:r>
      <w:r>
        <w:t xml:space="preserve"> </w:t>
      </w:r>
      <w:r>
        <w:t xml:space="preserve">against the tolerance — if it</w:t>
      </w:r>
      <w:r>
        <w:t xml:space="preserve"> </w:t>
      </w:r>
      <w:r>
        <w:rPr>
          <w:iCs/>
          <w:i/>
        </w:rPr>
        <w:t xml:space="preserve">exceeds</w:t>
      </w:r>
      <w:r>
        <w:t xml:space="preserve"> </w:t>
      </w:r>
      <w:r>
        <w:t xml:space="preserve">the tolerance, the</w:t>
      </w:r>
      <w:r>
        <w:t xml:space="preserve"> </w:t>
      </w:r>
      <w:r>
        <w:t xml:space="preserve">candidate is</w:t>
      </w:r>
      <w:r>
        <w:t xml:space="preserve"> </w:t>
      </w:r>
      <w:r>
        <w:t xml:space="preserve">“</w:t>
      </w:r>
      <w:r>
        <w:t xml:space="preserve">ELIGIBLE</w:t>
      </w:r>
      <w:r>
        <w:t xml:space="preserve">”</w:t>
      </w:r>
      <w:r>
        <w:t xml:space="preserve"> </w:t>
      </w:r>
      <w:r>
        <w:t xml:space="preserve">for third-level evaluation.</w:t>
      </w:r>
    </w:p>
    <w:p>
      <w:pPr>
        <w:numPr>
          <w:ilvl w:val="0"/>
          <w:numId w:val="1001"/>
        </w:numPr>
        <w:pStyle w:val="Compact"/>
      </w:pPr>
      <w:r>
        <w:t xml:space="preserve">If eligible and not already flagged, creates a</w:t>
      </w:r>
      <w:r>
        <w:t xml:space="preserve"> </w:t>
      </w:r>
      <w:r>
        <w:rPr>
          <w:rStyle w:val="VerbatimChar"/>
        </w:rPr>
        <w:t xml:space="preserve">NextLevelEvaluationEligibleFalseNumber</w:t>
      </w:r>
      <w:r>
        <w:t xml:space="preserve"> </w:t>
      </w:r>
      <w:r>
        <w:t xml:space="preserve">record with the encrypted</w:t>
      </w:r>
      <w:r>
        <w:t xml:space="preserve"> </w:t>
      </w:r>
      <w:r>
        <w:t xml:space="preserve">final mark and result status.</w:t>
      </w:r>
    </w:p>
    <w:bookmarkEnd w:id="35"/>
    <w:bookmarkStart w:id="36" w:name="response-success-201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VerbatimChar"/>
        </w:rPr>
        <w:t xml:space="preserve">{ "status": true, "message": "Mark finalization completed successfully,Third level eligible answer sheet count is 3 ", "data": null, "status_code": 201 }</w:t>
      </w:r>
    </w:p>
    <w:p>
      <w:pPr>
        <w:pStyle w:val="FirstParagraph"/>
      </w:pPr>
      <w:r>
        <w:t xml:space="preserve">A nice touch — the success message is dynamically built with the</w:t>
      </w:r>
      <w:r>
        <w:t xml:space="preserve"> </w:t>
      </w:r>
      <w:r>
        <w:t xml:space="preserve">actual count of newly-flagged candidates, more informative than most</w:t>
      </w:r>
      <w:r>
        <w:t xml:space="preserve"> </w:t>
      </w:r>
      <w:r>
        <w:t xml:space="preserve">static success messages elsewhere in the module.</w:t>
      </w:r>
    </w:p>
    <w:bookmarkEnd w:id="36"/>
    <w:bookmarkStart w:id="37" w:name="X77940d511f473881ea188a103fdbb1363d12699"/>
    <w:p>
      <w:pPr>
        <w:pStyle w:val="Heading3"/>
      </w:pPr>
      <w:r>
        <w:t xml:space="preserve">⚠️ A single candidate’s missing course configuration aborts the entire batch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corsparam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f"Course parameters not added"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message, 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status.HTTP_201_CREATED, template_name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inside the per-candidate loop</w:t>
      </w:r>
      <w:r>
        <w:t xml:space="preserve">. If even one</w:t>
      </w:r>
      <w:r>
        <w:t xml:space="preserve"> </w:t>
      </w:r>
      <w:r>
        <w:t xml:space="preserve">candidate’s course is missing its tolerance configuration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corsparam</w:t>
      </w:r>
      <w:r>
        <w:t xml:space="preserve">), the function stops immediately and returns an error —</w:t>
      </w:r>
      <w:r>
        <w:t xml:space="preserve"> </w:t>
      </w:r>
      <w:r>
        <w:rPr>
          <w:bCs/>
          <w:b/>
        </w:rPr>
        <w:t xml:space="preserve">every other candidate in the bundle that comes later in the loop</w:t>
      </w:r>
      <w:r>
        <w:rPr>
          <w:bCs/>
          <w:b/>
        </w:rPr>
        <w:t xml:space="preserve"> </w:t>
      </w:r>
      <w:r>
        <w:rPr>
          <w:bCs/>
          <w:b/>
        </w:rPr>
        <w:t xml:space="preserve">never gets evaluated at all</w:t>
      </w:r>
      <w:r>
        <w:t xml:space="preserve">, and the frontend has no way to tell</w:t>
      </w:r>
      <w:r>
        <w:t xml:space="preserve"> </w:t>
      </w:r>
      <w:r>
        <w:t xml:space="preserve">this apart from</w:t>
      </w:r>
      <w:r>
        <w:t xml:space="preserve"> </w:t>
      </w:r>
      <w:r>
        <w:t xml:space="preserve">“</w:t>
      </w:r>
      <w:r>
        <w:t xml:space="preserve">nothing was eligible.</w:t>
      </w:r>
      <w:r>
        <w:t xml:space="preserve">”</w:t>
      </w:r>
      <w:r>
        <w:t xml:space="preserve"> </w:t>
      </w:r>
      <w:r>
        <w:t xml:space="preserve">If a bundle mixes courses with</w:t>
      </w:r>
      <w:r>
        <w:t xml:space="preserve"> </w:t>
      </w:r>
      <w:r>
        <w:t xml:space="preserve">and without tolerance configured (or if course order in the queryset</w:t>
      </w:r>
      <w:r>
        <w:t xml:space="preserve"> </w:t>
      </w:r>
      <w:r>
        <w:t xml:space="preserve">varies between runs), this could produce inconsistent, hard-to-</w:t>
      </w:r>
      <w:r>
        <w:t xml:space="preserve"> </w:t>
      </w:r>
      <w:r>
        <w:t xml:space="preserve">reproduce results depending on where in the list the misconfigured</w:t>
      </w:r>
      <w:r>
        <w:t xml:space="preserve"> </w:t>
      </w:r>
      <w:r>
        <w:t xml:space="preserve">course happens to fall. Worth changing this to skip just that</w:t>
      </w:r>
      <w:r>
        <w:t xml:space="preserve"> </w:t>
      </w:r>
      <w:r>
        <w:t xml:space="preserve">candidate (continue the loop, perhaps collecting a list of skipped</w:t>
      </w:r>
      <w:r>
        <w:t xml:space="preserve"> </w:t>
      </w:r>
      <w:r>
        <w:t xml:space="preserve">candidates to report) rather than aborting the whole batch.</w:t>
      </w:r>
    </w:p>
    <w:bookmarkEnd w:id="37"/>
    <w:bookmarkStart w:id="38" w:name="X6ce34882796891fb6d107a048c0fcbc40af6b1c"/>
    <w:p>
      <w:pPr>
        <w:pStyle w:val="Heading3"/>
      </w:pPr>
      <w:r>
        <w:t xml:space="preserve">No transaction wrapping around a loop of writes</w:t>
      </w:r>
    </w:p>
    <w:p>
      <w:pPr>
        <w:pStyle w:val="FirstParagraph"/>
      </w:pPr>
      <w:r>
        <w:t xml:space="preserve">Similar to</w:t>
      </w:r>
      <w:r>
        <w:t xml:space="preserve"> </w:t>
      </w:r>
      <w:r>
        <w:rPr>
          <w:rStyle w:val="VerbatimChar"/>
        </w:rPr>
        <w:t xml:space="preserve">mark_approve.py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MarkUpdateStudentMark</w:t>
      </w:r>
      <w:r>
        <w:t xml:space="preserve"> </w:t>
      </w:r>
      <w:r>
        <w:t xml:space="preserve">— this creates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NextLevelEvaluationEligibleFalseNumber</w:t>
      </w:r>
      <w:r>
        <w:t xml:space="preserve"> </w:t>
      </w:r>
      <w:r>
        <w:t xml:space="preserve">row per eligible candidate</w:t>
      </w:r>
      <w:r>
        <w:t xml:space="preserve"> </w:t>
      </w:r>
      <w:r>
        <w:t xml:space="preserve">in a loop with no</w:t>
      </w:r>
      <w:r>
        <w:t xml:space="preserve"> </w:t>
      </w:r>
      <w:r>
        <w:rPr>
          <w:rStyle w:val="VerbatimChar"/>
        </w:rPr>
        <w:t xml:space="preserve">@transaction.atomic</w:t>
      </w:r>
      <w:r>
        <w:t xml:space="preserve">, so a failure partway through</w:t>
      </w:r>
      <w:r>
        <w:t xml:space="preserve"> </w:t>
      </w:r>
      <w:r>
        <w:t xml:space="preserve">(including the abort-on-missing-config case above) can leave some</w:t>
      </w:r>
      <w:r>
        <w:t xml:space="preserve"> </w:t>
      </w:r>
      <w:r>
        <w:t xml:space="preserve">candidates flagged and others not, with no rollback.</w:t>
      </w:r>
    </w:p>
    <w:bookmarkEnd w:id="38"/>
    <w:bookmarkEnd w:id="39"/>
    <w:bookmarkStart w:id="45" w:name="mark-fetch-review-the-comparison-results"/>
    <w:p>
      <w:pPr>
        <w:pStyle w:val="Heading2"/>
      </w:pPr>
      <w:r>
        <w:t xml:space="preserve">4. Mark Fetch — Review the Comparison Results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second-lvl-mark-compare-mark-list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Markfetch</w:t>
            </w:r>
          </w:p>
        </w:tc>
      </w:tr>
    </w:tbl>
    <w:bookmarkStart w:id="40" w:name="request-body-2"/>
    <w:p>
      <w:pPr>
        <w:pStyle w:val="Heading3"/>
      </w:pPr>
      <w:r>
        <w:t xml:space="preserve">Request body</w:t>
      </w:r>
    </w:p>
    <w:p>
      <w:pPr>
        <w:pStyle w:val="FirstParagraph"/>
      </w:pPr>
      <w:r>
        <w:rPr>
          <w:rStyle w:val="VerbatimChar"/>
        </w:rPr>
        <w:t xml:space="preserve">bundle_id</w:t>
      </w:r>
      <w:r>
        <w:t xml:space="preserve"> </w:t>
      </w:r>
      <w:r>
        <w:t xml:space="preserve">(integer, required).</w:t>
      </w:r>
    </w:p>
    <w:bookmarkEnd w:id="40"/>
    <w:bookmarkStart w:id="41" w:name="what-it-does-2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If any candidates in the bundle are already flagged eligible</w:t>
      </w:r>
      <w:r>
        <w:t xml:space="preserve"> </w:t>
      </w:r>
      <w:r>
        <w:t xml:space="preserve">(</w:t>
      </w:r>
      <w:r>
        <w:rPr>
          <w:rStyle w:val="VerbatimChar"/>
        </w:rPr>
        <w:t xml:space="preserve">NextLevelEvaluationEligibleFalseNumber</w:t>
      </w:r>
      <w:r>
        <w:t xml:space="preserve">), returns those specifically</w:t>
      </w:r>
      <w:r>
        <w:t xml:space="preserve"> </w:t>
      </w:r>
      <w:r>
        <w:t xml:space="preserve">(</w:t>
      </w:r>
      <w:r>
        <w:rPr>
          <w:rStyle w:val="VerbatimChar"/>
        </w:rPr>
        <w:t xml:space="preserve">dfm_cprd</w:t>
      </w:r>
      <w:r>
        <w:t xml:space="preserve"> </w:t>
      </w:r>
      <w:r>
        <w:t xml:space="preserve">— the already-compared list); otherwise falls back to</w:t>
      </w:r>
      <w:r>
        <w:t xml:space="preserve"> </w:t>
      </w:r>
      <w:r>
        <w:t xml:space="preserve">showing all evaluated candidates’ marks in the bundle.</w:t>
      </w:r>
    </w:p>
    <w:bookmarkEnd w:id="41"/>
    <w:bookmarkStart w:id="42" w:name="X8d22fbf0a1f873fe1f27217f0f3393f5b0cc8fc"/>
    <w:p>
      <w:pPr>
        <w:pStyle w:val="Heading3"/>
      </w:pPr>
      <w:r>
        <w:t xml:space="preserve">🔴 A stray placeholder entry with no explained purpose</w:t>
      </w:r>
    </w:p>
    <w:p>
      <w:pPr>
        <w:pStyle w:val="SourceCode"/>
      </w:pPr>
      <w:r>
        <w:rPr>
          <w:rStyle w:val="NormalTok"/>
        </w:rPr>
        <w:t xml:space="preserve">dfm_cprd.append(({</w:t>
      </w:r>
      <w:r>
        <w:rPr>
          <w:rStyle w:val="StringTok"/>
        </w:rPr>
        <w:t xml:space="preserve">"dfm_id"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}))</w:t>
      </w:r>
    </w:p>
    <w:p>
      <w:pPr>
        <w:pStyle w:val="FirstParagraph"/>
      </w:pPr>
      <w:r>
        <w:t xml:space="preserve">This line only appears in 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 (no candidates flagged</w:t>
      </w:r>
      <w:r>
        <w:t xml:space="preserve"> </w:t>
      </w:r>
      <w:r>
        <w:t xml:space="preserve">eligible yet), right before building</w:t>
      </w:r>
      <w:r>
        <w:t xml:space="preserve"> </w:t>
      </w:r>
      <w:r>
        <w:rPr>
          <w:rStyle w:val="VerbatimChar"/>
        </w:rPr>
        <w:t xml:space="preserve">mklist</w:t>
      </w:r>
      <w:r>
        <w:t xml:space="preserve">, and always adds one</w:t>
      </w:r>
      <w:r>
        <w:t xml:space="preserve"> </w:t>
      </w:r>
      <w:r>
        <w:t xml:space="preserve">extra</w:t>
      </w:r>
      <w:r>
        <w:t xml:space="preserve"> </w:t>
      </w:r>
      <w:r>
        <w:rPr>
          <w:rStyle w:val="VerbatimChar"/>
        </w:rPr>
        <w:t xml:space="preserve">{"dfm_id": None}</w:t>
      </w:r>
      <w:r>
        <w:t xml:space="preserve"> </w:t>
      </w:r>
      <w:r>
        <w:t xml:space="preserve">entry to</w:t>
      </w:r>
      <w:r>
        <w:t xml:space="preserve"> </w:t>
      </w:r>
      <w:r>
        <w:rPr>
          <w:rStyle w:val="VerbatimChar"/>
        </w:rPr>
        <w:t xml:space="preserve">dfm_cprd</w:t>
      </w:r>
      <w:r>
        <w:t xml:space="preserve"> </w:t>
      </w:r>
      <w:r>
        <w:t xml:space="preserve">regardless of how many</w:t>
      </w:r>
      <w:r>
        <w:t xml:space="preserve"> </w:t>
      </w:r>
      <w:r>
        <w:t xml:space="preserve">real candidates follow. There’s no comment explaining what this</w:t>
      </w:r>
      <w:r>
        <w:t xml:space="preserve"> </w:t>
      </w:r>
      <w:r>
        <w:t xml:space="preserve">placeholder is for, and no equivalent line in the sibling</w:t>
      </w:r>
      <w:r>
        <w:t xml:space="preserve"> </w:t>
      </w:r>
      <w:r>
        <w:rPr>
          <w:rStyle w:val="VerbatimChar"/>
        </w:rPr>
        <w:t xml:space="preserve">MarkPrint</w:t>
      </w:r>
      <w:r>
        <w:t xml:space="preserve"> </w:t>
      </w:r>
      <w:r>
        <w:t xml:space="preserve">endpoint’s otherwise-identical logic (see endpoint #5). Worth checking</w:t>
      </w:r>
      <w:r>
        <w:t xml:space="preserve"> </w:t>
      </w:r>
      <w:r>
        <w:t xml:space="preserve">with whoever wrote this whether the frontend actually expects/handles</w:t>
      </w:r>
      <w:r>
        <w:t xml:space="preserve"> </w:t>
      </w:r>
      <w:r>
        <w:t xml:space="preserve">a null placeholder entry here, or whether this is leftover debug code</w:t>
      </w:r>
      <w:r>
        <w:t xml:space="preserve"> </w:t>
      </w:r>
      <w:r>
        <w:t xml:space="preserve">that should be removed — as written, any caller that iterates</w:t>
      </w:r>
      <w:r>
        <w:t xml:space="preserve"> </w:t>
      </w:r>
      <w:r>
        <w:rPr>
          <w:rStyle w:val="VerbatimChar"/>
        </w:rPr>
        <w:t xml:space="preserve">dfm_cprd</w:t>
      </w:r>
      <w:r>
        <w:t xml:space="preserve"> </w:t>
      </w:r>
      <w:r>
        <w:t xml:space="preserve">expecting every entry to be a real candidate will hit one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dfm_id: null</w:t>
      </w:r>
      <w:r>
        <w:t xml:space="preserve"> </w:t>
      </w:r>
      <w:r>
        <w:t xml:space="preserve">it wasn’t expecting.</w:t>
      </w:r>
    </w:p>
    <w:bookmarkEnd w:id="42"/>
    <w:bookmarkStart w:id="43" w:name="response-success-200-2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VerbatimChar"/>
        </w:rPr>
        <w:t xml:space="preserve">{ "status": true, "message": "MARK_LIST_FETCH_SUCCESS", "data": {"flag":"False","mark_list": [...], "dfm_cprd": [...]}, "status_code": 200 }</w:t>
      </w:r>
    </w:p>
    <w:bookmarkEnd w:id="43"/>
    <w:bookmarkStart w:id="44" w:name="flag-as-a-string-not-a-boolean"/>
    <w:p>
      <w:pPr>
        <w:pStyle w:val="Heading3"/>
      </w:pPr>
      <w:r>
        <w:rPr>
          <w:rStyle w:val="VerbatimChar"/>
        </w:rPr>
        <w:t xml:space="preserve">flag</w:t>
      </w:r>
      <w:r>
        <w:t xml:space="preserve"> </w:t>
      </w:r>
      <w:r>
        <w:t xml:space="preserve">as a string, not a boolean</w:t>
      </w:r>
    </w:p>
    <w:p>
      <w:pPr>
        <w:pStyle w:val="FirstParagraph"/>
      </w:pPr>
      <w:r>
        <w:rPr>
          <w:rStyle w:val="VerbatimChar"/>
        </w:rPr>
        <w:t xml:space="preserve">"flag":"True"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"flag":"False"</w:t>
      </w:r>
      <w:r>
        <w:t xml:space="preserve"> </w:t>
      </w:r>
      <w:r>
        <w:t xml:space="preserve">are literal strings throughout this</w:t>
      </w:r>
      <w:r>
        <w:t xml:space="preserve"> </w:t>
      </w:r>
      <w:r>
        <w:t xml:space="preserve">file’s responses, not JSON booleans — same category of issue already</w:t>
      </w:r>
      <w:r>
        <w:t xml:space="preserve"> </w:t>
      </w:r>
      <w:r>
        <w:t xml:space="preserve">flagged in</w:t>
      </w:r>
      <w:r>
        <w:t xml:space="preserve"> </w:t>
      </w:r>
      <w:r>
        <w:rPr>
          <w:rStyle w:val="VerbatimChar"/>
        </w:rPr>
        <w:t xml:space="preserve">facingsheet.py</w:t>
      </w:r>
      <w:r>
        <w:t xml:space="preserve"> </w:t>
      </w:r>
      <w:r>
        <w:t xml:space="preserve">for its</w:t>
      </w:r>
      <w:r>
        <w:t xml:space="preserve"> </w:t>
      </w:r>
      <w:r>
        <w:rPr>
          <w:rStyle w:val="VerbatimChar"/>
        </w:rPr>
        <w:t xml:space="preserve">data.message</w:t>
      </w:r>
      <w:r>
        <w:t xml:space="preserve"> </w:t>
      </w:r>
      <w:r>
        <w:t xml:space="preserve">field. Worth</w:t>
      </w:r>
      <w:r>
        <w:t xml:space="preserve"> </w:t>
      </w:r>
      <w:r>
        <w:t xml:space="preserve">converting to real booleans so a frontend can’t accidentally treat the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VerbatimChar"/>
        </w:rPr>
        <w:t xml:space="preserve">"False"</w:t>
      </w:r>
      <w:r>
        <w:t xml:space="preserve"> </w:t>
      </w:r>
      <w:r>
        <w:t xml:space="preserve">as truthy.</w:t>
      </w:r>
    </w:p>
    <w:bookmarkEnd w:id="44"/>
    <w:bookmarkEnd w:id="45"/>
    <w:bookmarkStart w:id="49" w:name="mark-print-printable-eligible-list"/>
    <w:p>
      <w:pPr>
        <w:pStyle w:val="Heading2"/>
      </w:pPr>
      <w:r>
        <w:t xml:space="preserve">5. Mark Print — Printable Eligible List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second-lvl-mark-compare-mark-list-print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MarkPrint</w:t>
            </w:r>
          </w:p>
        </w:tc>
      </w:tr>
    </w:tbl>
    <w:bookmarkStart w:id="46" w:name="request-body-3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despite the plural name, a single</w:t>
            </w:r>
            <w:r>
              <w:t xml:space="preserve"> </w:t>
            </w:r>
            <w:r>
              <w:rPr>
                <w:rStyle w:val="VerbatimChar"/>
              </w:rPr>
              <w:t xml:space="preserve">CampSchedule</w:t>
            </w:r>
            <w:r>
              <w:t xml:space="preserve"> </w:t>
            </w: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46"/>
    <w:bookmarkStart w:id="47" w:name="what-it-does-3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Near-identical logic to endpoint #4 (</w:t>
      </w:r>
      <w:r>
        <w:rPr>
          <w:rStyle w:val="VerbatimChar"/>
        </w:rPr>
        <w:t xml:space="preserve">Markfetch</w:t>
      </w:r>
      <w:r>
        <w:t xml:space="preserve">), but adds camp/QP</w:t>
      </w:r>
      <w:r>
        <w:t xml:space="preserve"> </w:t>
      </w:r>
      <w:r>
        <w:t xml:space="preserve">code/bundle code context for a print view, and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have the</w:t>
      </w:r>
      <w:r>
        <w:t xml:space="preserve"> </w:t>
      </w:r>
      <w:r>
        <w:t xml:space="preserve">stray</w:t>
      </w:r>
      <w:r>
        <w:t xml:space="preserve"> </w:t>
      </w:r>
      <w:r>
        <w:rPr>
          <w:rStyle w:val="VerbatimChar"/>
        </w:rPr>
        <w:t xml:space="preserve">dfm_cprd.append({"dfm_id": None})</w:t>
      </w:r>
      <w:r>
        <w:t xml:space="preserve"> </w:t>
      </w:r>
      <w:r>
        <w:t xml:space="preserve">line that #4 has.</w:t>
      </w:r>
    </w:p>
    <w:bookmarkEnd w:id="47"/>
    <w:bookmarkStart w:id="48" w:name="Xd782964eb487d4afd18f0981bd7c9d8372bd9e6"/>
    <w:p>
      <w:pPr>
        <w:pStyle w:val="Heading3"/>
      </w:pPr>
      <w:r>
        <w:t xml:space="preserve">🔴 Two distinct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 </w:t>
      </w:r>
      <w:r>
        <w:t xml:space="preserve">risks in this endpoint</w:t>
      </w:r>
    </w:p>
    <w:p>
      <w:pPr>
        <w:pStyle w:val="FirstParagraph"/>
      </w:pPr>
      <w:r>
        <w:rPr>
          <w:bCs/>
          <w:b/>
        </w:rPr>
        <w:t xml:space="preserve">First</w:t>
      </w:r>
      <w:r>
        <w:t xml:space="preserve">: if</w:t>
      </w:r>
      <w:r>
        <w:t xml:space="preserve"> </w:t>
      </w:r>
      <w:r>
        <w:rPr>
          <w:rStyle w:val="VerbatimChar"/>
        </w:rPr>
        <w:t xml:space="preserve">eval_check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(some candidates already flagged</w:t>
      </w:r>
      <w:r>
        <w:t xml:space="preserve"> </w:t>
      </w:r>
      <w:r>
        <w:t xml:space="preserve">eligible) but filtering produces an empty</w:t>
      </w:r>
      <w:r>
        <w:t xml:space="preserve"> </w:t>
      </w:r>
      <w:r>
        <w:rPr>
          <w:rStyle w:val="VerbatimChar"/>
        </w:rPr>
        <w:t xml:space="preserve">dfm_cprd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(dfm_cprd)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MINMUM_TWO_NEEDED,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"flag"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"bun_list"</w:t>
      </w:r>
      <w:r>
        <w:rPr>
          <w:rStyle w:val="NormalTok"/>
        </w:rPr>
        <w:t xml:space="preserve">:finalmark_list,</w:t>
      </w:r>
      <w:r>
        <w:rPr>
          <w:rStyle w:val="StringTok"/>
        </w:rPr>
        <w:t xml:space="preserve">"dfm_cprd"</w:t>
      </w:r>
      <w:r>
        <w:rPr>
          <w:rStyle w:val="NormalTok"/>
        </w:rPr>
        <w:t xml:space="preserve">:dfm_cprd}, ...)</w:t>
      </w:r>
    </w:p>
    <w:p>
      <w:pPr>
        <w:pStyle w:val="FirstParagraph"/>
      </w:pPr>
      <w:r>
        <w:rPr>
          <w:rStyle w:val="VerbatimChar"/>
        </w:rPr>
        <w:t xml:space="preserve">finalmark_list</w:t>
      </w:r>
      <w:r>
        <w:t xml:space="preserve"> </w:t>
      </w:r>
      <w:r>
        <w:t xml:space="preserve">is referenced here, but at this point in the function</w:t>
      </w:r>
      <w:r>
        <w:t xml:space="preserve"> </w:t>
      </w:r>
      <w:r>
        <w:t xml:space="preserve">it</w:t>
      </w:r>
      <w:r>
        <w:t xml:space="preserve"> </w:t>
      </w:r>
      <w:r>
        <w:rPr>
          <w:bCs/>
          <w:b/>
        </w:rPr>
        <w:t xml:space="preserve">has never been assigned</w:t>
      </w:r>
      <w:r>
        <w:t xml:space="preserve"> </w:t>
      </w:r>
      <w:r>
        <w:t xml:space="preserve">— it’s only ever created later, inside</w:t>
      </w:r>
      <w:r>
        <w:t xml:space="preserve"> </w:t>
      </w:r>
      <w:r>
        <w:t xml:space="preserve">the same</w:t>
      </w:r>
      <w:r>
        <w:t xml:space="preserve"> </w:t>
      </w:r>
      <w:r>
        <w:rPr>
          <w:rStyle w:val="VerbatimChar"/>
        </w:rPr>
        <w:t xml:space="preserve">if eval_check == True:</w:t>
      </w:r>
      <w:r>
        <w:t xml:space="preserve"> </w:t>
      </w:r>
      <w:r>
        <w:t xml:space="preserve">block, several lines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this</w:t>
      </w:r>
      <w:r>
        <w:t xml:space="preserve"> </w:t>
      </w:r>
      <w:r>
        <w:t xml:space="preserve">check. Hitting this branch raises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, caught by the generic</w:t>
      </w:r>
      <w:r>
        <w:t xml:space="preserve"> </w:t>
      </w:r>
      <w:r>
        <w:t xml:space="preserve">exception handler, so the caller gets a generic error instead of the</w:t>
      </w:r>
      <w:r>
        <w:t xml:space="preserve"> </w:t>
      </w:r>
      <w:r>
        <w:t xml:space="preserve">intended</w:t>
      </w:r>
      <w:r>
        <w:t xml:space="preserve"> </w:t>
      </w:r>
      <w:r>
        <w:rPr>
          <w:rStyle w:val="VerbatimChar"/>
        </w:rPr>
        <w:t xml:space="preserve">MINMUM_TWO_NEEDED</w:t>
      </w:r>
      <w:r>
        <w:t xml:space="preserve"> </w:t>
      </w:r>
      <w:r>
        <w:t xml:space="preserve">response.</w:t>
      </w:r>
    </w:p>
    <w:p>
      <w:pPr>
        <w:pStyle w:val="BodyText"/>
      </w:pPr>
      <w:r>
        <w:rPr>
          <w:bCs/>
          <w:b/>
        </w:rPr>
        <w:t xml:space="preserve">Second, more consequential</w:t>
      </w:r>
      <w:r>
        <w:t xml:space="preserve">: if</w:t>
      </w:r>
      <w:r>
        <w:t xml:space="preserve"> </w:t>
      </w:r>
      <w:r>
        <w:rPr>
          <w:rStyle w:val="VerbatimChar"/>
        </w:rPr>
        <w:t xml:space="preserve">eval_check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(no</w:t>
      </w:r>
      <w:r>
        <w:t xml:space="preserve"> </w:t>
      </w:r>
      <w:r>
        <w:t xml:space="preserve">candidates flagged eligible for this bundle yet — likely the common</w:t>
      </w:r>
      <w:r>
        <w:t xml:space="preserve"> </w:t>
      </w:r>
      <w:r>
        <w:t xml:space="preserve">case for a bundle that hasn’t been through endpoint #3 yet), the</w:t>
      </w:r>
      <w:r>
        <w:t xml:space="preserve"> </w:t>
      </w:r>
      <w:r>
        <w:t xml:space="preserve">entire</w:t>
      </w:r>
      <w:r>
        <w:t xml:space="preserve"> </w:t>
      </w:r>
      <w:r>
        <w:rPr>
          <w:rStyle w:val="VerbatimChar"/>
        </w:rPr>
        <w:t xml:space="preserve">if eval_check == True:</w:t>
      </w:r>
      <w:r>
        <w:t xml:space="preserve"> </w:t>
      </w:r>
      <w:r>
        <w:t xml:space="preserve">block is skipped, meaning</w:t>
      </w:r>
      <w:r>
        <w:t xml:space="preserve"> </w:t>
      </w:r>
      <w:r>
        <w:rPr>
          <w:rStyle w:val="VerbatimChar"/>
        </w:rPr>
        <w:t xml:space="preserve">finalmark_list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never assigned anywhere in the function</w:t>
      </w:r>
      <w:r>
        <w:t xml:space="preserve"> </w:t>
      </w:r>
      <w:r>
        <w:t xml:space="preserve">— yet</w:t>
      </w:r>
      <w:r>
        <w:t xml:space="preserve"> </w:t>
      </w:r>
      <w:r>
        <w:t xml:space="preserve">the final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at the end of the function unconditionally</w:t>
      </w:r>
      <w:r>
        <w:t xml:space="preserve"> </w:t>
      </w:r>
      <w:r>
        <w:t xml:space="preserve">references it: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MARK_LIST_FETCH_SUCCESS,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{..., </w:t>
      </w:r>
      <w:r>
        <w:rPr>
          <w:rStyle w:val="StringTok"/>
        </w:rPr>
        <w:t xml:space="preserve">"mark_list"</w:t>
      </w:r>
      <w:r>
        <w:rPr>
          <w:rStyle w:val="NormalTok"/>
        </w:rPr>
        <w:t xml:space="preserve">:finalmark_list, ...}, ...)</w:t>
      </w:r>
    </w:p>
    <w:p>
      <w:pPr>
        <w:pStyle w:val="FirstParagraph"/>
      </w:pPr>
      <w:r>
        <w:t xml:space="preserve">This means:</w:t>
      </w:r>
      <w:r>
        <w:t xml:space="preserve"> </w:t>
      </w:r>
      <w:r>
        <w:rPr>
          <w:bCs/>
          <w:b/>
        </w:rPr>
        <w:t xml:space="preserve">calling this endpoint for any bundle that hasn’t yet had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BundleList</w:t>
      </w:r>
      <w:r>
        <w:rPr>
          <w:bCs/>
          <w:b/>
        </w:rPr>
        <w:t xml:space="preserve"> </w:t>
      </w:r>
      <w:r>
        <w:rPr>
          <w:bCs/>
          <w:b/>
        </w:rPr>
        <w:t xml:space="preserve">(endpoint #3) run against it will raise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NameError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bCs/>
          <w:b/>
        </w:rPr>
        <w:t xml:space="preserve">return the generic error response</w:t>
      </w:r>
      <w:r>
        <w:t xml:space="preserve">, rather than a sensible</w:t>
      </w:r>
      <w:r>
        <w:t xml:space="preserve"> </w:t>
      </w:r>
      <w:r>
        <w:t xml:space="preserve">“</w:t>
      </w:r>
      <w:r>
        <w:t xml:space="preserve">nothing</w:t>
      </w:r>
      <w:r>
        <w:t xml:space="preserve"> </w:t>
      </w:r>
      <w:r>
        <w:t xml:space="preserve">to print yet</w:t>
      </w:r>
      <w:r>
        <w:t xml:space="preserve">”</w:t>
      </w:r>
      <w:r>
        <w:t xml:space="preserve"> </w:t>
      </w:r>
      <w:r>
        <w:t xml:space="preserve">message. Worth fixing by initializing</w:t>
      </w:r>
      <w:r>
        <w:t xml:space="preserve"> </w:t>
      </w:r>
      <w:r>
        <w:rPr>
          <w:rStyle w:val="VerbatimChar"/>
        </w:rPr>
        <w:t xml:space="preserve">finalmark_list = []</w:t>
      </w:r>
      <w:r>
        <w:t xml:space="preserve"> </w:t>
      </w:r>
      <w:r>
        <w:t xml:space="preserve">at the top of the function, and adding the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eval_check</w:t>
      </w:r>
      <w:r>
        <w:t xml:space="preserve">-false handling that endpoint #4 has (which does</w:t>
      </w:r>
      <w:r>
        <w:t xml:space="preserve"> </w:t>
      </w:r>
      <w:r>
        <w:t xml:space="preserve">correctly compute</w:t>
      </w:r>
      <w:r>
        <w:t xml:space="preserve"> </w:t>
      </w:r>
      <w:r>
        <w:rPr>
          <w:rStyle w:val="VerbatimChar"/>
        </w:rPr>
        <w:t xml:space="preserve">finalmark_list</w:t>
      </w:r>
      <w:r>
        <w:t xml:space="preserve"> </w:t>
      </w:r>
      <w:r>
        <w:t xml:space="preserve">in its own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branch).</w:t>
      </w:r>
    </w:p>
    <w:bookmarkEnd w:id="48"/>
    <w:bookmarkEnd w:id="49"/>
    <w:bookmarkStart w:id="52" w:name="third-level-eligible-browsing-by-exam"/>
    <w:p>
      <w:pPr>
        <w:pStyle w:val="Heading2"/>
      </w:pPr>
      <w:r>
        <w:t xml:space="preserve">6 &amp; 7. Third-Level Eligible Browsing by Exam</w:t>
      </w:r>
    </w:p>
    <w:p>
      <w:pPr>
        <w:pStyle w:val="FirstParagraph"/>
      </w:pPr>
      <w:r>
        <w:t xml:space="preserve">A separate, simpler pair of endpoints for browsing already-flagged</w:t>
      </w:r>
      <w:r>
        <w:t xml:space="preserve"> </w:t>
      </w:r>
      <w:r>
        <w:t xml:space="preserve">eligible candidates by exam/programme/semester rather than by camp —</w:t>
      </w:r>
      <w:r>
        <w:t xml:space="preserve"> </w:t>
      </w:r>
      <w:r>
        <w:t xml:space="preserve">these feed a different screen than endpoints #1–#5.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third-lvl-eligible-answer-sheet</w:t>
            </w:r>
            <w:r>
              <w:t xml:space="preserve"> </w:t>
            </w:r>
            <w:r>
              <w:t xml:space="preserve">(GET: exam list, POST: eligible candidates for an exam) /</w:t>
            </w:r>
            <w:r>
              <w:t xml:space="preserve"> </w:t>
            </w:r>
            <w:r>
              <w:rPr>
                <w:rStyle w:val="VerbatimChar"/>
              </w:rPr>
              <w:t xml:space="preserve">exam-programme-semester-list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ThirdLevelEligibleAnswerSheet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ExamProgrammeSemesterListView</w:t>
            </w:r>
          </w:p>
        </w:tc>
      </w:tr>
    </w:tbl>
    <w:bookmarkStart w:id="50" w:name="X2de2c90252a08b3a28f75642cfa4e0c29f9833b"/>
    <w:p>
      <w:pPr>
        <w:pStyle w:val="Heading3"/>
      </w:pPr>
      <w:r>
        <w:rPr>
          <w:rStyle w:val="VerbatimChar"/>
        </w:rPr>
        <w:t xml:space="preserve">ThirdLevelEligibleAnswerSheet</w:t>
      </w:r>
      <w:r>
        <w:t xml:space="preserve"> </w:t>
      </w:r>
      <w:r>
        <w:t xml:space="preserve">— Request body (POST)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to 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but never used in the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but never used in the query</w:t>
            </w:r>
          </w:p>
        </w:tc>
      </w:tr>
    </w:tbl>
    <w:p>
      <w:pPr>
        <w:pStyle w:val="BodyText"/>
      </w:pPr>
      <w:r>
        <w:t xml:space="preserve">Only</w:t>
      </w:r>
      <w:r>
        <w:t xml:space="preserve"> </w:t>
      </w:r>
      <w:r>
        <w:rPr>
          <w:rStyle w:val="VerbatimChar"/>
        </w:rPr>
        <w:t xml:space="preserve">exam_id</w:t>
      </w:r>
      <w:r>
        <w:t xml:space="preserve"> </w:t>
      </w:r>
      <w:r>
        <w:t xml:space="preserve">actually filters</w:t>
      </w:r>
      <w:r>
        <w:t xml:space="preserve"> </w:t>
      </w:r>
      <w:r>
        <w:rPr>
          <w:rStyle w:val="VerbatimChar"/>
        </w:rPr>
        <w:t xml:space="preserve">NextLevelEvaluationEligibleFalseNumber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programm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semester</w:t>
      </w:r>
      <w:r>
        <w:t xml:space="preserve"> </w:t>
      </w:r>
      <w:r>
        <w:t xml:space="preserve">are required by the endpoint but silently ignored, same pattern</w:t>
      </w:r>
      <w:r>
        <w:t xml:space="preserve"> </w:t>
      </w:r>
      <w:r>
        <w:t xml:space="preserve">already flagged for unused parameters in</w:t>
      </w:r>
      <w:r>
        <w:t xml:space="preserve"> </w:t>
      </w:r>
      <w:r>
        <w:rPr>
          <w:rStyle w:val="VerbatimChar"/>
        </w:rPr>
        <w:t xml:space="preserve">chief_mark_view.py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direct_bundle_dist.py</w:t>
      </w:r>
      <w:r>
        <w:t xml:space="preserve">. Worth confirming with the frontend whether</w:t>
      </w:r>
      <w:r>
        <w:t xml:space="preserve"> </w:t>
      </w:r>
      <w:r>
        <w:t xml:space="preserve">narrowing by programme/semester was intended but never finished.</w:t>
      </w:r>
    </w:p>
    <w:bookmarkEnd w:id="50"/>
    <w:bookmarkStart w:id="51" w:name="X2a9f3a4f08487f1537f4339224784db9a609ecc"/>
    <w:p>
      <w:pPr>
        <w:pStyle w:val="Heading3"/>
      </w:pPr>
      <w:r>
        <w:rPr>
          <w:rStyle w:val="VerbatimChar"/>
        </w:rPr>
        <w:t xml:space="preserve">ExamProgrammeSemesterListView</w:t>
      </w:r>
      <w:r>
        <w:t xml:space="preserve"> </w:t>
      </w:r>
      <w:r>
        <w:t xml:space="preserve">— Request body</w:t>
      </w:r>
    </w:p>
    <w:p>
      <w:pPr>
        <w:pStyle w:val="FirstParagraph"/>
      </w:pPr>
      <w:r>
        <w:rPr>
          <w:rStyle w:val="VerbatimChar"/>
        </w:rPr>
        <w:t xml:space="preserve">exam</w:t>
      </w:r>
      <w:r>
        <w:t xml:space="preserve"> </w:t>
      </w:r>
      <w:r>
        <w:t xml:space="preserve">(integer, required) — lists programme/semester combinations</w:t>
      </w:r>
      <w:r>
        <w:t xml:space="preserve"> </w:t>
      </w:r>
      <w:r>
        <w:t xml:space="preserve">mapped to the exam. Straightforward, no issues found.</w:t>
      </w:r>
    </w:p>
    <w:bookmarkEnd w:id="51"/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2026-08-04T06:47:15Z</dcterms:created>
  <dcterms:modified xsi:type="dcterms:W3CDTF">2026-08-04T06:47:15Z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