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smp-suspected-malpractice-approval-apis"/>
    <w:p>
      <w:pPr>
        <w:pStyle w:val="Heading1"/>
      </w:pPr>
      <w:r>
        <w:t xml:space="preserve">SMP (Suspected Malpractice) Approval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camp_mgmt/smp_approve.py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camp_mgmt/urls.py</w:t>
      </w:r>
    </w:p>
    <w:bookmarkStart w:id="21" w:name="what-this-module-is-for"/>
    <w:p>
      <w:pPr>
        <w:pStyle w:val="Heading2"/>
      </w:pPr>
      <w:r>
        <w:t xml:space="preserve">What this module is for</w:t>
      </w:r>
    </w:p>
    <w:p>
      <w:pPr>
        <w:pStyle w:val="FirstParagraph"/>
      </w:pPr>
      <w:r>
        <w:t xml:space="preserve">Lets a Camp Chairman/Deputy Chairman review candidates flagged for</w:t>
      </w:r>
      <w:r>
        <w:t xml:space="preserve"> </w:t>
      </w:r>
      <w:r>
        <w:rPr>
          <w:bCs/>
          <w:b/>
        </w:rPr>
        <w:t xml:space="preserve">Suspected Malpractice</w:t>
      </w:r>
      <w:r>
        <w:t xml:space="preserve"> </w:t>
      </w:r>
      <w:r>
        <w:t xml:space="preserve">(SMP) at a camp and approve or reject the</w:t>
      </w:r>
      <w:r>
        <w:t xml:space="preserve"> </w:t>
      </w:r>
      <w:r>
        <w:t xml:space="preserve">flag — approving withholds the candidate’s result and marks their</w:t>
      </w:r>
      <w:r>
        <w:t xml:space="preserve"> </w:t>
      </w:r>
      <w:r>
        <w:t xml:space="preserve">exam-course mappings as SMP; rejecting clears the flag. Same</w:t>
      </w:r>
      <w:r>
        <w:t xml:space="preserve"> </w:t>
      </w:r>
      <w:r>
        <w:t xml:space="preserve">camp → course → QP code → bundle drill-down shape as</w:t>
      </w:r>
      <w:r>
        <w:t xml:space="preserve"> </w:t>
      </w:r>
      <w:r>
        <w:rPr>
          <w:rStyle w:val="VerbatimChar"/>
        </w:rPr>
        <w:t xml:space="preserve">chief_mark_view.py</w:t>
      </w:r>
      <w:r>
        <w:t xml:space="preserve">/</w:t>
      </w:r>
      <w:r>
        <w:rPr>
          <w:rStyle w:val="VerbatimChar"/>
        </w:rPr>
        <w:t xml:space="preserve">mark_approve.py</w:t>
      </w:r>
      <w:r>
        <w:t xml:space="preserve">, ending in the actual</w:t>
      </w:r>
      <w:r>
        <w:t xml:space="preserve"> </w:t>
      </w:r>
      <w:r>
        <w:t xml:space="preserve">approve/reject action. The upload side of this workflow (submitting</w:t>
      </w:r>
      <w:r>
        <w:t xml:space="preserve"> </w:t>
      </w:r>
      <w:r>
        <w:t xml:space="preserve">the SMP report in the first place) lives in</w:t>
      </w:r>
      <w:r>
        <w:t xml:space="preserve"> </w:t>
      </w:r>
      <w:r>
        <w:rPr>
          <w:rStyle w:val="VerbatimChar"/>
        </w:rPr>
        <w:t xml:space="preserve">smp_upload.py</w:t>
      </w:r>
      <w:r>
        <w:t xml:space="preserve">, not yet</w:t>
      </w:r>
      <w:r>
        <w:t xml:space="preserve"> </w:t>
      </w:r>
      <w:r>
        <w:t xml:space="preserve">documented.</w:t>
      </w:r>
    </w:p>
    <w:p>
      <w:pPr>
        <w:pStyle w:val="BodyText"/>
      </w:pPr>
      <w:r>
        <w:t xml:space="preserve">Same shared response format as the rest of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answer-sheet-distribution.md</w:t>
      </w:r>
      <w:r>
        <w:t xml:space="preserve">’s intro for the general</w:t>
      </w:r>
      <w:r>
        <w:t xml:space="preserve"> </w:t>
      </w:r>
      <w:r>
        <w:rPr>
          <w:rStyle w:val="VerbatimChar"/>
        </w:rPr>
        <w:t xml:space="preserve">{status, message, data, status_code}</w:t>
      </w:r>
      <w:r>
        <w:t xml:space="preserve"> </w:t>
      </w:r>
      <w:r>
        <w:t xml:space="preserve">shape. No duplicate URL</w:t>
      </w:r>
      <w:r>
        <w:t xml:space="preserve"> </w:t>
      </w:r>
      <w:r>
        <w:t xml:space="preserve">registrations — each of the 7 endpoints is registered once.</w:t>
      </w:r>
    </w:p>
    <w:bookmarkStart w:id="20" w:name="note-on-code-hygiene"/>
    <w:p>
      <w:pPr>
        <w:pStyle w:val="Heading3"/>
      </w:pPr>
      <w:r>
        <w:t xml:space="preserve">Note on code hygiene</w:t>
      </w:r>
    </w:p>
    <w:p>
      <w:pPr>
        <w:pStyle w:val="FirstParagraph"/>
      </w:pPr>
      <w:r>
        <w:t xml:space="preserve">The entire import block (lines 1–23) is duplicated wholesale</w:t>
      </w:r>
      <w:r>
        <w:t xml:space="preserve"> </w:t>
      </w:r>
      <w:r>
        <w:t xml:space="preserve">immediately below itself (lines 24–49) — same pattern already flagged</w:t>
      </w:r>
      <w:r>
        <w:t xml:space="preserve"> </w:t>
      </w:r>
      <w:r>
        <w:t xml:space="preserve">in several other files in this module.</w:t>
      </w:r>
    </w:p>
    <w:bookmarkEnd w:id="20"/>
    <w:bookmarkEnd w:id="21"/>
    <w:bookmarkStart w:id="22" w:name="camp-course-qp-code-bundle-drill-down"/>
    <w:p>
      <w:pPr>
        <w:pStyle w:val="Heading2"/>
      </w:pPr>
      <w:r>
        <w:t xml:space="preserve">1–4. Camp / Course / QP Code / Bundle Drill-Down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smp-camp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smp-course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smp-qp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smp-bundle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SmpCampList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SmpCourseList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SmpqpBundleList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smpBundleList</w:t>
            </w:r>
          </w:p>
        </w:tc>
      </w:tr>
    </w:tbl>
    <w:p>
      <w:pPr>
        <w:pStyle w:val="BodyText"/>
      </w:pPr>
      <w:r>
        <w:t xml:space="preserve">Standard drill-down, scoped to Chairman/Deputy Chairman</w:t>
      </w:r>
      <w:r>
        <w:t xml:space="preserve"> </w:t>
      </w:r>
      <w:r>
        <w:t xml:space="preserve">(</w:t>
      </w:r>
      <w:r>
        <w:rPr>
          <w:rStyle w:val="VerbatimChar"/>
        </w:rPr>
        <w:t xml:space="preserve">SmpqpBundleList</w:t>
      </w:r>
      <w:r>
        <w:t xml:space="preserve"> </w:t>
      </w:r>
      <w:r>
        <w:t xml:space="preserve">also includes Chief/Additional Examiner roles).</w:t>
      </w:r>
      <w:r>
        <w:t xml:space="preserve"> </w:t>
      </w:r>
      <w:r>
        <w:rPr>
          <w:rStyle w:val="VerbatimChar"/>
        </w:rPr>
        <w:t xml:space="preserve">smpBundleList</w:t>
      </w:r>
      <w:r>
        <w:t xml:space="preserve"> </w:t>
      </w:r>
      <w:r>
        <w:t xml:space="preserve">accepts</w:t>
      </w:r>
      <w:r>
        <w:t xml:space="preserve"> </w:t>
      </w:r>
      <w:r>
        <w:rPr>
          <w:rStyle w:val="VerbatimChar"/>
        </w:rPr>
        <w:t xml:space="preserve">camp_schedule_course_id</w:t>
      </w:r>
      <w:r>
        <w:t xml:space="preserve"> </w:t>
      </w:r>
      <w:r>
        <w:t xml:space="preserve">but never uses it in</w:t>
      </w:r>
      <w:r>
        <w:t xml:space="preserve"> </w:t>
      </w:r>
      <w:r>
        <w:t xml:space="preserve">the actual query — same unused-parameter pattern already flagged for</w:t>
      </w:r>
      <w:r>
        <w:t xml:space="preserve"> </w:t>
      </w:r>
      <w:r>
        <w:t xml:space="preserve">similar endpoints in</w:t>
      </w:r>
      <w:r>
        <w:t xml:space="preserve"> </w:t>
      </w:r>
      <w:r>
        <w:rPr>
          <w:rStyle w:val="VerbatimChar"/>
        </w:rPr>
        <w:t xml:space="preserve">chief_mark_view.py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direct_bundle_dist.py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mark_compare.py</w:t>
      </w:r>
      <w:r>
        <w:t xml:space="preserve">.</w:t>
      </w:r>
    </w:p>
    <w:bookmarkEnd w:id="22"/>
    <w:bookmarkStart w:id="26" w:name="smp-list-fetch"/>
    <w:p>
      <w:pPr>
        <w:pStyle w:val="Heading2"/>
      </w:pPr>
      <w:r>
        <w:t xml:space="preserve">5. SMP List Fetch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smp-list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SmpListFetch</w:t>
            </w:r>
          </w:p>
        </w:tc>
      </w:tr>
    </w:tbl>
    <w:bookmarkStart w:id="23" w:name="request-body"/>
    <w:p>
      <w:pPr>
        <w:pStyle w:val="Heading3"/>
      </w:pPr>
      <w:r>
        <w:t xml:space="preserve">Request body</w:t>
      </w:r>
    </w:p>
    <w:p>
      <w:pPr>
        <w:pStyle w:val="FirstParagraph"/>
      </w:pPr>
      <w:r>
        <w:rPr>
          <w:rStyle w:val="VerbatimChar"/>
        </w:rPr>
        <w:t xml:space="preserve">bundcode</w:t>
      </w:r>
      <w:r>
        <w:t xml:space="preserve"> </w:t>
      </w:r>
      <w:r>
        <w:t xml:space="preserve">(string, required).</w:t>
      </w:r>
    </w:p>
    <w:bookmarkEnd w:id="23"/>
    <w:bookmarkStart w:id="24" w:name="what-it-does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Lists every</w:t>
      </w:r>
      <w:r>
        <w:t xml:space="preserve"> </w:t>
      </w:r>
      <w:r>
        <w:rPr>
          <w:rStyle w:val="VerbatimChar"/>
        </w:rPr>
        <w:t xml:space="preserve">Smpstatushistory</w:t>
      </w:r>
      <w:r>
        <w:t xml:space="preserve"> </w:t>
      </w:r>
      <w:r>
        <w:t xml:space="preserve">entry for the bundle — candidate code,</w:t>
      </w:r>
      <w:r>
        <w:t xml:space="preserve"> </w:t>
      </w:r>
      <w:r>
        <w:t xml:space="preserve">bundle code, and comment, as three parallel arrays.</w:t>
      </w:r>
    </w:p>
    <w:bookmarkEnd w:id="24"/>
    <w:bookmarkStart w:id="25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 "status": true, "message": "success", "data": {"candcode": [...], "bundcode": [...], "comment": [...]}, "status_code": 200 }</w:t>
      </w:r>
    </w:p>
    <w:p>
      <w:pPr>
        <w:pStyle w:val="FirstParagraph"/>
      </w:pPr>
      <w:r>
        <w:t xml:space="preserve">Same parallel-arrays-instead-of-one-array-of-objects shape already</w:t>
      </w:r>
      <w:r>
        <w:t xml:space="preserve"> </w:t>
      </w:r>
      <w:r>
        <w:t xml:space="preserve">flagged in</w:t>
      </w:r>
      <w:r>
        <w:t xml:space="preserve"> </w:t>
      </w:r>
      <w:r>
        <w:rPr>
          <w:rStyle w:val="VerbatimChar"/>
        </w:rPr>
        <w:t xml:space="preserve">codemarkapprove.py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CordapproveMarkView</w:t>
      </w:r>
      <w:r>
        <w:t xml:space="preserve"> </w:t>
      </w:r>
      <w:r>
        <w:t xml:space="preserve">— worth the</w:t>
      </w:r>
      <w:r>
        <w:t xml:space="preserve"> </w:t>
      </w:r>
      <w:r>
        <w:t xml:space="preserve">same fix (a single array of</w:t>
      </w:r>
      <w:r>
        <w:t xml:space="preserve"> </w:t>
      </w:r>
      <w:r>
        <w:rPr>
          <w:rStyle w:val="VerbatimChar"/>
        </w:rPr>
        <w:t xml:space="preserve">{candidate_code, bundle_code, comment}</w:t>
      </w:r>
      <w:r>
        <w:t xml:space="preserve"> </w:t>
      </w:r>
      <w:r>
        <w:t xml:space="preserve">objects). No permission check on this endpoint.</w:t>
      </w:r>
    </w:p>
    <w:bookmarkEnd w:id="25"/>
    <w:bookmarkEnd w:id="26"/>
    <w:bookmarkStart w:id="30" w:name="smp-file-view"/>
    <w:p>
      <w:pPr>
        <w:pStyle w:val="Heading2"/>
      </w:pPr>
      <w:r>
        <w:t xml:space="preserve">6. SMP File View 🔴</w:t>
      </w:r>
    </w:p>
    <w:p>
      <w:pPr>
        <w:pStyle w:val="FirstParagraph"/>
      </w:pPr>
      <w:r>
        <w:t xml:space="preserve">Returns the file path of the uploaded malpractice-evidence file for a</w:t>
      </w:r>
      <w:r>
        <w:t xml:space="preserve"> </w:t>
      </w:r>
      <w:r>
        <w:t xml:space="preserve">candidate.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smp-url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Smpfileview</w:t>
            </w:r>
          </w:p>
        </w:tc>
      </w:tr>
    </w:tbl>
    <w:bookmarkStart w:id="27" w:name="request-body-1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newcandcode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27"/>
    <w:bookmarkStart w:id="28" w:name="X5a20f937f46cbda02411b0d77fd97032606b056"/>
    <w:p>
      <w:pPr>
        <w:pStyle w:val="Heading3"/>
      </w:pPr>
      <w:r>
        <w:t xml:space="preserve">🔴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is used but never imported — this endpoint cannot currently work</w:t>
      </w:r>
    </w:p>
    <w:p>
      <w:pPr>
        <w:pStyle w:val="SourceCode"/>
      </w:pPr>
      <w:r>
        <w:rPr>
          <w:rStyle w:val="NormalTok"/>
        </w:rPr>
        <w:t xml:space="preserve">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settings.BASE_FILE_PATH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'media/testing/'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smpstatusobj.url</w:t>
      </w:r>
    </w:p>
    <w:p>
      <w:pPr>
        <w:pStyle w:val="FirstParagraph"/>
      </w:pPr>
      <w:r>
        <w:t xml:space="preserve">There is no</w:t>
      </w:r>
      <w:r>
        <w:t xml:space="preserve"> </w:t>
      </w:r>
      <w:r>
        <w:rPr>
          <w:rStyle w:val="VerbatimChar"/>
        </w:rPr>
        <w:t xml:space="preserve">from django.conf import settings</w:t>
      </w:r>
      <w:r>
        <w:t xml:space="preserve"> </w:t>
      </w:r>
      <w:r>
        <w:t xml:space="preserve">(or any other import of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) anywhere in</w:t>
      </w:r>
      <w:r>
        <w:t xml:space="preserve"> </w:t>
      </w:r>
      <w:r>
        <w:rPr>
          <w:rStyle w:val="VerbatimChar"/>
        </w:rPr>
        <w:t xml:space="preserve">smp_approve.py</w:t>
      </w:r>
      <w:r>
        <w:t xml:space="preserve">. Two sibling files in the same</w:t>
      </w:r>
      <w:r>
        <w:t xml:space="preserve"> </w:t>
      </w:r>
      <w:r>
        <w:t xml:space="preserve">module (</w:t>
      </w:r>
      <w:r>
        <w:rPr>
          <w:rStyle w:val="VerbatimChar"/>
        </w:rPr>
        <w:t xml:space="preserve">exttchr_allocation.py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smp_upload.py</w:t>
      </w:r>
      <w:r>
        <w:t xml:space="preserve">) both explicitly</w:t>
      </w:r>
      <w:r>
        <w:t xml:space="preserve"> </w:t>
      </w:r>
      <w:r>
        <w:t xml:space="preserve">import</w:t>
      </w:r>
      <w:r>
        <w:t xml:space="preserve"> </w:t>
      </w:r>
      <w:r>
        <w:rPr>
          <w:rStyle w:val="VerbatimChar"/>
        </w:rPr>
        <w:t xml:space="preserve">django.conf.settings</w:t>
      </w:r>
      <w:r>
        <w:t xml:space="preserve"> </w:t>
      </w:r>
      <w:r>
        <w:t xml:space="preserve">themselves — confirming it isn’t</w:t>
      </w:r>
      <w:r>
        <w:t xml:space="preserve"> </w:t>
      </w:r>
      <w:r>
        <w:t xml:space="preserve">something that arrives automatically via the wildcard imports from</w:t>
      </w:r>
      <w:r>
        <w:t xml:space="preserve"> </w:t>
      </w:r>
      <w:r>
        <w:rPr>
          <w:rStyle w:val="VerbatimChar"/>
        </w:rPr>
        <w:t xml:space="preserve">util.models</w:t>
      </w:r>
      <w:r>
        <w:t xml:space="preserve">/</w:t>
      </w:r>
      <w:r>
        <w:rPr>
          <w:rStyle w:val="VerbatimChar"/>
        </w:rPr>
        <w:t xml:space="preserve">util.serializers</w:t>
      </w:r>
      <w:r>
        <w:t xml:space="preserve">. Referencing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here raises</w:t>
      </w:r>
      <w:r>
        <w:t xml:space="preserve"> </w:t>
      </w:r>
      <w:r>
        <w:rPr>
          <w:rStyle w:val="VerbatimChar"/>
        </w:rPr>
        <w:t xml:space="preserve">NameError: name 'settings' is not defined</w:t>
      </w:r>
      <w:r>
        <w:t xml:space="preserve">, caught by the generic</w:t>
      </w:r>
      <w:r>
        <w:t xml:space="preserve"> </w:t>
      </w:r>
      <w:r>
        <w:t xml:space="preserve">exception handler, on</w:t>
      </w:r>
      <w:r>
        <w:t xml:space="preserve"> </w:t>
      </w:r>
      <w:r>
        <w:rPr>
          <w:bCs/>
          <w:b/>
        </w:rPr>
        <w:t xml:space="preserve">every single call</w:t>
      </w:r>
      <w:r>
        <w:t xml:space="preserve"> </w:t>
      </w:r>
      <w:r>
        <w:t xml:space="preserve">to this endpoint — the</w:t>
      </w:r>
      <w:r>
        <w:t xml:space="preserve"> </w:t>
      </w:r>
      <w:r>
        <w:t xml:space="preserve">same category of</w:t>
      </w:r>
      <w:r>
        <w:t xml:space="preserve"> </w:t>
      </w:r>
      <w:r>
        <w:t xml:space="preserve">“</w:t>
      </w:r>
      <w:r>
        <w:t xml:space="preserve">missing import breaks the endpoint entirely</w:t>
      </w:r>
      <w:r>
        <w:t xml:space="preserve">”</w:t>
      </w:r>
      <w:r>
        <w:t xml:space="preserve"> </w:t>
      </w:r>
      <w:r>
        <w:t xml:space="preserve">issue</w:t>
      </w:r>
      <w:r>
        <w:t xml:space="preserve"> </w:t>
      </w:r>
      <w:r>
        <w:t xml:space="preserve">already found in</w:t>
      </w:r>
      <w:r>
        <w:t xml:space="preserve"> </w:t>
      </w:r>
      <w:r>
        <w:rPr>
          <w:rStyle w:val="VerbatimChar"/>
        </w:rPr>
        <w:t xml:space="preserve">answercount.py</w:t>
      </w:r>
      <w:r>
        <w:t xml:space="preserve"> </w:t>
      </w:r>
      <w:r>
        <w:t xml:space="preserve">(missing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). Worth confirming</w:t>
      </w:r>
      <w:r>
        <w:t xml:space="preserve"> </w:t>
      </w:r>
      <w:r>
        <w:t xml:space="preserve">whether this endpoint is actually used anywhere, since as written it</w:t>
      </w:r>
      <w:r>
        <w:t xml:space="preserve"> </w:t>
      </w:r>
      <w:r>
        <w:t xml:space="preserve">cannot return a successful response.</w:t>
      </w:r>
    </w:p>
    <w:bookmarkEnd w:id="28"/>
    <w:bookmarkStart w:id="29" w:name="Xa5b16855e9a16f56e218ae1c822effafd30bddd"/>
    <w:p>
      <w:pPr>
        <w:pStyle w:val="Heading3"/>
      </w:pPr>
      <w:r>
        <w:t xml:space="preserve">Also worth a look once the import is fixed: returning a raw filesystem path to the client</w:t>
      </w:r>
    </w:p>
    <w:p>
      <w:pPr>
        <w:pStyle w:val="FirstParagraph"/>
      </w:pPr>
      <w:r>
        <w:t xml:space="preserve">Assuming the import gap above is fixed, the response hands back a</w:t>
      </w:r>
      <w:r>
        <w:t xml:space="preserve"> </w:t>
      </w:r>
      <w:r>
        <w:t xml:space="preserve">server-side absolute file path (</w:t>
      </w:r>
      <w:r>
        <w:rPr>
          <w:rStyle w:val="VerbatimChar"/>
        </w:rPr>
        <w:t xml:space="preserve">data={"filepath": filepath}</w:t>
      </w:r>
      <w:r>
        <w:t xml:space="preserve">) rather</w:t>
      </w:r>
      <w:r>
        <w:t xml:space="preserve"> </w:t>
      </w:r>
      <w:r>
        <w:t xml:space="preserve">than, say, a URL or file content. Depending on how the frontend uses</w:t>
      </w:r>
      <w:r>
        <w:t xml:space="preserve"> </w:t>
      </w:r>
      <w:r>
        <w:t xml:space="preserve">this value, that could expose internal directory structure</w:t>
      </w:r>
      <w:r>
        <w:t xml:space="preserve"> </w:t>
      </w:r>
      <w:r>
        <w:t xml:space="preserve">unnecessarily — worth checking whether a relative URL or a</w:t>
      </w:r>
      <w:r>
        <w:t xml:space="preserve"> </w:t>
      </w:r>
      <w:r>
        <w:t xml:space="preserve">short-lived signed link would be safer than a raw filesystem path.</w:t>
      </w:r>
    </w:p>
    <w:bookmarkEnd w:id="29"/>
    <w:bookmarkEnd w:id="30"/>
    <w:bookmarkStart w:id="37" w:name="smp-approvereject-submit"/>
    <w:p>
      <w:pPr>
        <w:pStyle w:val="Heading2"/>
      </w:pPr>
      <w:r>
        <w:t xml:space="preserve">7. SMP Approve/Reject Submit 🔴🔴</w:t>
      </w:r>
    </w:p>
    <w:p>
      <w:pPr>
        <w:pStyle w:val="FirstParagraph"/>
      </w:pPr>
      <w:r>
        <w:t xml:space="preserve">The actual decision action, and the most consequential (and most</w:t>
      </w:r>
      <w:r>
        <w:t xml:space="preserve"> </w:t>
      </w:r>
      <w:r>
        <w:t xml:space="preserve">broken) endpoint in this file.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smp-approve-submit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SmpApprovesubmit</w:t>
            </w:r>
          </w:p>
        </w:tc>
      </w:tr>
    </w:tbl>
    <w:bookmarkStart w:id="31" w:name="request-body-2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newcandcode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"APPROVED"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"REJECT"</w:t>
            </w:r>
            <w:r>
              <w:t xml:space="preserve">, read via</w:t>
            </w:r>
            <w:r>
              <w:t xml:space="preserve"> </w:t>
            </w:r>
            <w:r>
              <w:rPr>
                <w:rStyle w:val="VerbatimChar"/>
              </w:rPr>
              <w:t xml:space="preserve">request.POST.get</w:t>
            </w:r>
            <w:r>
              <w:t xml:space="preserve"> </w:t>
            </w:r>
            <w:r>
              <w:t xml:space="preserve">(not</w:t>
            </w:r>
            <w:r>
              <w:t xml:space="preserve"> </w:t>
            </w:r>
            <w:r>
              <w:rPr>
                <w:rStyle w:val="VerbatimChar"/>
              </w:rPr>
              <w:t xml:space="preserve">request.data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Conditionally</w:t>
            </w:r>
          </w:p>
        </w:tc>
      </w:tr>
    </w:tbl>
    <w:bookmarkEnd w:id="31"/>
    <w:bookmarkStart w:id="32" w:name="no-permissionrole-check-at-all"/>
    <w:p>
      <w:pPr>
        <w:pStyle w:val="Heading3"/>
      </w:pPr>
      <w:r>
        <w:t xml:space="preserve">No permission/role check at all</w:t>
      </w:r>
    </w:p>
    <w:p>
      <w:pPr>
        <w:pStyle w:val="FirstParagraph"/>
      </w:pPr>
      <w:r>
        <w:t xml:space="preserve">Unlike every list endpoint in this same file (which at least scope</w:t>
      </w:r>
      <w:r>
        <w:t xml:space="preserve"> </w:t>
      </w:r>
      <w:r>
        <w:t xml:space="preserve">their querysets to Chairman/Deputy Chairman), this action endpoint —</w:t>
      </w:r>
      <w:r>
        <w:t xml:space="preserve"> </w:t>
      </w:r>
      <w:r>
        <w:t xml:space="preserve">the one that withholds a candidate’s result — has no role check</w:t>
      </w:r>
      <w:r>
        <w:t xml:space="preserve"> </w:t>
      </w:r>
      <w:r>
        <w:t xml:space="preserve">whatsoever.</w:t>
      </w:r>
    </w:p>
    <w:bookmarkEnd w:id="32"/>
    <w:bookmarkStart w:id="33" w:name="X1574f8f5e327486dd80fcd04e61cd64fd8d92fa"/>
    <w:p>
      <w:pPr>
        <w:pStyle w:val="Heading3"/>
      </w:pPr>
      <w:r>
        <w:t xml:space="preserve">🔴 A single mistyped chained assignment breaks the entire</w:t>
      </w:r>
      <w:r>
        <w:t xml:space="preserve"> </w:t>
      </w:r>
      <w:r>
        <w:t xml:space="preserve">“</w:t>
      </w:r>
      <w:r>
        <w:t xml:space="preserve">APPROVED</w:t>
      </w:r>
      <w:r>
        <w:t xml:space="preserve">”</w:t>
      </w:r>
      <w:r>
        <w:t xml:space="preserve"> </w:t>
      </w:r>
      <w:r>
        <w:t xml:space="preserve">path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examcors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examcorsid:</w:t>
      </w:r>
      <w:r>
        <w:br/>
      </w:r>
      <w:r>
        <w:rPr>
          <w:rStyle w:val="NormalTok"/>
        </w:rPr>
        <w:t xml:space="preserve">    examregcorsid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examcors.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smpmark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examcors.status_id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SMP_STATE</w:t>
      </w:r>
      <w:r>
        <w:br/>
      </w:r>
      <w:r>
        <w:rPr>
          <w:rStyle w:val="NormalTok"/>
        </w:rPr>
        <w:t xml:space="preserve">    smpmark.save()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rStyle w:val="VerbatimChar"/>
        </w:rPr>
        <w:t xml:space="preserve">smpmark = examcors.status_id = SMP_STATE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chained assignment</w:t>
      </w:r>
      <w:r>
        <w:t xml:space="preserve"> </w:t>
      </w:r>
      <w:r>
        <w:t xml:space="preserve">— Python evaluates it as</w:t>
      </w:r>
      <w:r>
        <w:t xml:space="preserve"> </w:t>
      </w:r>
      <w:r>
        <w:t xml:space="preserve">“</w:t>
      </w:r>
      <w:r>
        <w:t xml:space="preserve">set</w:t>
      </w:r>
      <w:r>
        <w:t xml:space="preserve"> </w:t>
      </w:r>
      <w:r>
        <w:rPr>
          <w:rStyle w:val="VerbatimChar"/>
        </w:rPr>
        <w:t xml:space="preserve">examcors.status_id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SMP_STATE</w:t>
      </w:r>
      <w:r>
        <w:t xml:space="preserve">,</w:t>
      </w:r>
      <w:r>
        <w:t xml:space="preserve"> </w:t>
      </w:r>
      <w:r>
        <w:rPr>
          <w:iCs/>
          <w:i/>
        </w:rPr>
        <w:t xml:space="preserve">and also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smpmark</w:t>
      </w:r>
      <w:r>
        <w:t xml:space="preserve"> </w:t>
      </w:r>
      <w:r>
        <w:t xml:space="preserve">to that same value.</w:t>
      </w:r>
      <w:r>
        <w:t xml:space="preserve">”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SMP_STATE</w:t>
      </w:r>
      <w:r>
        <w:t xml:space="preserve"> </w:t>
      </w:r>
      <w:r>
        <w:t xml:space="preserve">is</w:t>
      </w:r>
      <w:r>
        <w:t xml:space="preserve"> </w:t>
      </w:r>
      <w:r>
        <w:t xml:space="preserve">just an integer/id,</w:t>
      </w:r>
      <w:r>
        <w:t xml:space="preserve"> </w:t>
      </w:r>
      <w:r>
        <w:rPr>
          <w:rStyle w:val="VerbatimChar"/>
        </w:rPr>
        <w:t xml:space="preserve">smpmark</w:t>
      </w:r>
      <w:r>
        <w:t xml:space="preserve"> </w:t>
      </w:r>
      <w:r>
        <w:t xml:space="preserve">ends up being an</w:t>
      </w:r>
      <w:r>
        <w:t xml:space="preserve"> </w:t>
      </w:r>
      <w:r>
        <w:rPr>
          <w:bCs/>
          <w:b/>
        </w:rPr>
        <w:t xml:space="preserve">integer</w:t>
      </w:r>
      <w:r>
        <w:t xml:space="preserve">, not the</w:t>
      </w:r>
      <w:r>
        <w:t xml:space="preserve"> </w:t>
      </w:r>
      <w:r>
        <w:rPr>
          <w:rStyle w:val="VerbatimChar"/>
        </w:rPr>
        <w:t xml:space="preserve">examcors</w:t>
      </w:r>
      <w:r>
        <w:t xml:space="preserve"> </w:t>
      </w:r>
      <w:r>
        <w:t xml:space="preserve">model instance. The very next line,</w:t>
      </w:r>
      <w:r>
        <w:t xml:space="preserve"> </w:t>
      </w:r>
      <w:r>
        <w:rPr>
          <w:rStyle w:val="VerbatimChar"/>
        </w:rPr>
        <w:t xml:space="preserve">smpmark.save()</w:t>
      </w:r>
      <w:r>
        <w:t xml:space="preserve">, then</w:t>
      </w:r>
      <w:r>
        <w:t xml:space="preserve"> </w:t>
      </w:r>
      <w:r>
        <w:t xml:space="preserve">tries to call</w:t>
      </w:r>
      <w:r>
        <w:t xml:space="preserve"> </w:t>
      </w:r>
      <w:r>
        <w:rPr>
          <w:rStyle w:val="VerbatimChar"/>
        </w:rPr>
        <w:t xml:space="preserve">.save()</w:t>
      </w:r>
      <w:r>
        <w:t xml:space="preserve"> </w:t>
      </w:r>
      <w:r>
        <w:t xml:space="preserve">on that integer — which doesn’t have a</w:t>
      </w:r>
      <w:r>
        <w:t xml:space="preserve"> </w:t>
      </w:r>
      <w:r>
        <w:rPr>
          <w:rStyle w:val="VerbatimChar"/>
        </w:rPr>
        <w:t xml:space="preserve">.save()</w:t>
      </w:r>
      <w:r>
        <w:t xml:space="preserve"> </w:t>
      </w:r>
      <w:r>
        <w:t xml:space="preserve">method — raising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immediately, on the</w:t>
      </w:r>
      <w:r>
        <w:t xml:space="preserve"> </w:t>
      </w:r>
      <w:r>
        <w:rPr>
          <w:bCs/>
          <w:b/>
        </w:rPr>
        <w:t xml:space="preserve">first</w:t>
      </w:r>
      <w:r>
        <w:t xml:space="preserve"> </w:t>
      </w:r>
      <w:r>
        <w:t xml:space="preserve">exam-course mapping processed for the candidate.</w:t>
      </w:r>
    </w:p>
    <w:p>
      <w:pPr>
        <w:pStyle w:val="BodyText"/>
      </w:pPr>
      <w:r>
        <w:t xml:space="preserve">Concretely, this means: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examcors.status_id</w:t>
      </w:r>
      <w:r>
        <w:t xml:space="preserve"> </w:t>
      </w:r>
      <w:r>
        <w:t xml:space="preserve">was changed in memory but</w:t>
      </w:r>
      <w:r>
        <w:t xml:space="preserve"> </w:t>
      </w:r>
      <w:r>
        <w:rPr>
          <w:rStyle w:val="VerbatimChar"/>
          <w:bCs/>
          <w:b/>
        </w:rPr>
        <w:t xml:space="preserve">examcors.save()</w:t>
      </w:r>
      <w:r>
        <w:rPr>
          <w:bCs/>
          <w:b/>
        </w:rPr>
        <w:t xml:space="preserve"> </w:t>
      </w:r>
      <w:r>
        <w:rPr>
          <w:bCs/>
          <w:b/>
        </w:rPr>
        <w:t xml:space="preserve">is never called</w:t>
      </w:r>
      <w:r>
        <w:t xml:space="preserve">, so the status change is never persisted to the</w:t>
      </w:r>
      <w:r>
        <w:t xml:space="preserve"> </w:t>
      </w:r>
      <w:r>
        <w:t xml:space="preserve">database.</w:t>
      </w:r>
      <w:r>
        <w:t xml:space="preserve"> </w:t>
      </w:r>
      <w:r>
        <w:t xml:space="preserve">- The loop body never reaches the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 </w:t>
      </w:r>
      <w:r>
        <w:t xml:space="preserve">lookup or the</w:t>
      </w:r>
      <w:r>
        <w:t xml:space="preserve"> </w:t>
      </w:r>
      <w:r>
        <w:rPr>
          <w:rStyle w:val="VerbatimChar"/>
        </w:rPr>
        <w:t xml:space="preserve">WithHeldStudentsCourse</w:t>
      </w:r>
      <w:r>
        <w:t xml:space="preserve"> </w:t>
      </w:r>
      <w:r>
        <w:t xml:space="preserve">creation that follow, for this or any</w:t>
      </w:r>
      <w:r>
        <w:t xml:space="preserve"> </w:t>
      </w:r>
      <w:r>
        <w:t xml:space="preserve">further exam-course mapping the candidate has.</w:t>
      </w:r>
      <w:r>
        <w:t xml:space="preserve"> </w:t>
      </w:r>
      <w:r>
        <w:t xml:space="preserve">- The exception is caught by the generic handler, so the caller sees</w:t>
      </w:r>
      <w:r>
        <w:t xml:space="preserve"> </w:t>
      </w:r>
      <w:r>
        <w:t xml:space="preserve">a generic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error instead of a success response.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Smpstatushistory</w:t>
      </w:r>
      <w:r>
        <w:rPr>
          <w:bCs/>
          <w:b/>
        </w:rPr>
        <w:t xml:space="preserve"> </w:t>
      </w:r>
      <w:r>
        <w:rPr>
          <w:bCs/>
          <w:b/>
        </w:rPr>
        <w:t xml:space="preserve">update and the parent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WithHeldStudents</w:t>
      </w:r>
      <w:r>
        <w:rPr>
          <w:bCs/>
          <w:b/>
        </w:rPr>
        <w:t xml:space="preserve"> </w:t>
      </w:r>
      <w:r>
        <w:rPr>
          <w:bCs/>
          <w:b/>
        </w:rPr>
        <w:t xml:space="preserve">row created just above this loop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do</w:t>
      </w:r>
      <w:r>
        <w:rPr>
          <w:bCs/>
          <w:b/>
        </w:rPr>
        <w:t xml:space="preserve"> </w:t>
      </w:r>
      <w:r>
        <w:rPr>
          <w:bCs/>
          <w:b/>
        </w:rPr>
        <w:t xml:space="preserve">get saved</w:t>
      </w:r>
      <w:r>
        <w:t xml:space="preserve"> </w:t>
      </w:r>
      <w:r>
        <w:t xml:space="preserve">(they run before</w:t>
      </w:r>
      <w:r>
        <w:t xml:space="preserve"> </w:t>
      </w:r>
      <w:r>
        <w:t xml:space="preserve">the crash), since there’s no</w:t>
      </w:r>
      <w:r>
        <w:t xml:space="preserve"> </w:t>
      </w:r>
      <w:r>
        <w:rPr>
          <w:rStyle w:val="VerbatimChar"/>
        </w:rPr>
        <w:t xml:space="preserve">@transaction.atomic</w:t>
      </w:r>
      <w:r>
        <w:t xml:space="preserve"> </w:t>
      </w:r>
      <w:r>
        <w:t xml:space="preserve">wrapping the</w:t>
      </w:r>
      <w:r>
        <w:t xml:space="preserve"> </w:t>
      </w:r>
      <w:r>
        <w:t xml:space="preserve">whole action — so an</w:t>
      </w:r>
      <w:r>
        <w:t xml:space="preserve"> </w:t>
      </w:r>
      <w:r>
        <w:t xml:space="preserve">“</w:t>
      </w:r>
      <w:r>
        <w:t xml:space="preserve">approve</w:t>
      </w:r>
      <w:r>
        <w:t xml:space="preserve">”</w:t>
      </w:r>
      <w:r>
        <w:t xml:space="preserve"> </w:t>
      </w:r>
      <w:r>
        <w:t xml:space="preserve">attempt leaves the SMP status history</w:t>
      </w:r>
      <w:r>
        <w:t xml:space="preserve"> </w:t>
      </w:r>
      <w:r>
        <w:t xml:space="preserve">updated and a</w:t>
      </w:r>
      <w:r>
        <w:t xml:space="preserve"> </w:t>
      </w:r>
      <w:r>
        <w:rPr>
          <w:rStyle w:val="VerbatimChar"/>
        </w:rPr>
        <w:t xml:space="preserve">WithHeldStudents</w:t>
      </w:r>
      <w:r>
        <w:t xml:space="preserve"> </w:t>
      </w:r>
      <w:r>
        <w:t xml:space="preserve">parent record created, but</w:t>
      </w:r>
      <w:r>
        <w:t xml:space="preserve"> </w:t>
      </w:r>
      <w:r>
        <w:rPr>
          <w:bCs/>
          <w:b/>
        </w:rPr>
        <w:t xml:space="preserve">none</w:t>
      </w:r>
      <w:r>
        <w:t xml:space="preserve"> </w:t>
      </w:r>
      <w:r>
        <w:t xml:space="preserve">of the per-course SMP flags or</w:t>
      </w:r>
      <w:r>
        <w:t xml:space="preserve"> </w:t>
      </w:r>
      <w:r>
        <w:rPr>
          <w:rStyle w:val="VerbatimChar"/>
        </w:rPr>
        <w:t xml:space="preserve">WithHeldStudentsCourse</w:t>
      </w:r>
      <w:r>
        <w:t xml:space="preserve"> </w:t>
      </w:r>
      <w:r>
        <w:t xml:space="preserve">records that</w:t>
      </w:r>
      <w:r>
        <w:t xml:space="preserve"> </w:t>
      </w:r>
      <w:r>
        <w:t xml:space="preserve">are supposed to go with it, and reports failure to the caller the</w:t>
      </w:r>
      <w:r>
        <w:t xml:space="preserve"> </w:t>
      </w:r>
      <w:r>
        <w:t xml:space="preserve">whole time.</w:t>
      </w:r>
    </w:p>
    <w:p>
      <w:pPr>
        <w:pStyle w:val="BodyText"/>
      </w:pPr>
      <w:r>
        <w:t xml:space="preserve">This is the most severe functional bug found in this file — as</w:t>
      </w:r>
      <w:r>
        <w:t xml:space="preserve"> </w:t>
      </w:r>
      <w:r>
        <w:t xml:space="preserve">written,</w:t>
      </w:r>
      <w:r>
        <w:t xml:space="preserve"> </w:t>
      </w: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APPROVED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action can never fully succeed</w:t>
      </w:r>
      <w:r>
        <w:t xml:space="preserve"> </w:t>
      </w:r>
      <w:r>
        <w:t xml:space="preserve">for any</w:t>
      </w:r>
      <w:r>
        <w:t xml:space="preserve"> </w:t>
      </w:r>
      <w:r>
        <w:t xml:space="preserve">candidate with at least one exam-course mapping (which should be all</w:t>
      </w:r>
      <w:r>
        <w:t xml:space="preserve"> </w:t>
      </w:r>
      <w:r>
        <w:t xml:space="preserve">of them). The fix is splitting the chained assignment into two</w:t>
      </w:r>
      <w:r>
        <w:t xml:space="preserve"> </w:t>
      </w:r>
      <w:r>
        <w:t xml:space="preserve">statements:</w:t>
      </w:r>
      <w:r>
        <w:t xml:space="preserve"> </w:t>
      </w:r>
      <w:r>
        <w:rPr>
          <w:rStyle w:val="VerbatimChar"/>
        </w:rPr>
        <w:t xml:space="preserve">examcors.status_id = SMP_STATE</w:t>
      </w:r>
      <w:r>
        <w:t xml:space="preserve"> </w:t>
      </w:r>
      <w:r>
        <w:t xml:space="preserve">followed by</w:t>
      </w:r>
      <w:r>
        <w:t xml:space="preserve"> </w:t>
      </w:r>
      <w:r>
        <w:rPr>
          <w:rStyle w:val="VerbatimChar"/>
        </w:rPr>
        <w:t xml:space="preserve">examcors.save()</w:t>
      </w:r>
      <w:r>
        <w:t xml:space="preserve">.</w:t>
      </w:r>
    </w:p>
    <w:bookmarkEnd w:id="33"/>
    <w:bookmarkStart w:id="34" w:name="X809f6fcef42da0f9e018135e032e488650ba9cc"/>
    <w:p>
      <w:pPr>
        <w:pStyle w:val="Heading3"/>
      </w:pPr>
      <w:r>
        <w:t xml:space="preserve">Response — success (200, but see above — likely never reached on the APPROVED path)</w:t>
      </w:r>
    </w:p>
    <w:p>
      <w:pPr>
        <w:pStyle w:val="SourceCode"/>
      </w:pPr>
      <w:r>
        <w:rPr>
          <w:rStyle w:val="VerbatimChar"/>
        </w:rPr>
        <w:t xml:space="preserve">{ "status": true, "message": "success", "data": {"message"}, "status_code": 200 }</w:t>
      </w:r>
    </w:p>
    <w:p>
      <w:pPr>
        <w:pStyle w:val="FirstParagraph"/>
      </w:pPr>
      <w:r>
        <w:t xml:space="preserve">Note this is the</w:t>
      </w:r>
      <w:r>
        <w:t xml:space="preserve"> </w:t>
      </w:r>
      <w:r>
        <w:rPr>
          <w:bCs/>
          <w:b/>
        </w:rPr>
        <w:t xml:space="preserve">fourth</w:t>
      </w:r>
      <w:r>
        <w:t xml:space="preserve"> </w:t>
      </w:r>
      <w:r>
        <w:t xml:space="preserve">occurrence of the</w:t>
      </w:r>
      <w:r>
        <w:t xml:space="preserve"> </w:t>
      </w:r>
      <w:r>
        <w:rPr>
          <w:rStyle w:val="VerbatimChar"/>
        </w:rPr>
        <w:t xml:space="preserve">data={"message"}</w:t>
      </w:r>
      <w:r>
        <w:t xml:space="preserve"> </w:t>
      </w:r>
      <w:r>
        <w:t xml:space="preserve">set-literal bug already flagged in</w:t>
      </w:r>
      <w:r>
        <w:t xml:space="preserve"> </w:t>
      </w:r>
      <w:r>
        <w:rPr>
          <w:rStyle w:val="VerbatimChar"/>
        </w:rPr>
        <w:t xml:space="preserve">campclosure.py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disposlist.py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exttchr_allocation.py</w:t>
      </w:r>
      <w:r>
        <w:t xml:space="preserve"> </w:t>
      </w:r>
      <w:r>
        <w:t xml:space="preserve">— worth including in that same</w:t>
      </w:r>
      <w:r>
        <w:t xml:space="preserve"> </w:t>
      </w:r>
      <w:r>
        <w:t xml:space="preserve">find-and-fix pass.</w:t>
      </w:r>
    </w:p>
    <w:bookmarkEnd w:id="34"/>
    <w:bookmarkStart w:id="35" w:name="X0c87ed25302578da831f48a0084946d93cbec5e"/>
    <w:p>
      <w:pPr>
        <w:pStyle w:val="Heading3"/>
      </w:pPr>
      <w:r>
        <w:t xml:space="preserve">The REJECT path computes a message it never uses</w:t>
      </w:r>
    </w:p>
    <w:p>
      <w:pPr>
        <w:pStyle w:val="SourceCode"/>
      </w:pPr>
      <w:r>
        <w:rPr>
          <w:rStyle w:val="ControlFlowTok"/>
        </w:rPr>
        <w:t xml:space="preserve">elif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smpstatusobj.status_id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REJECTED</w:t>
      </w:r>
      <w:r>
        <w:br/>
      </w:r>
      <w:r>
        <w:rPr>
          <w:rStyle w:val="NormalTok"/>
        </w:rPr>
        <w:t xml:space="preserve">    smpstatusobj.comments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"Malpractise Rejected by chief examiner"</w:t>
      </w:r>
      <w:r>
        <w:br/>
      </w:r>
      <w:r>
        <w:rPr>
          <w:rStyle w:val="NormalTok"/>
        </w:rPr>
        <w:t xml:space="preserve">    smpstatusobj.save()</w:t>
      </w:r>
      <w:r>
        <w:br/>
      </w:r>
      <w:r>
        <w:rPr>
          <w:rStyle w:val="NormalTok"/>
        </w:rPr>
        <w:t xml:space="preserve">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"Malpractise Rejected by chief examiner"</w:t>
      </w:r>
    </w:p>
    <w:p>
      <w:pPr>
        <w:pStyle w:val="FirstParagraph"/>
      </w:pPr>
      <w:r>
        <w:rPr>
          <w:rStyle w:val="VerbatimChar"/>
        </w:rPr>
        <w:t xml:space="preserve">message</w:t>
      </w:r>
      <w:r>
        <w:t xml:space="preserve"> </w:t>
      </w:r>
      <w:r>
        <w:t xml:space="preserve">is assigned but never referenced again — the function falls</w:t>
      </w:r>
      <w:r>
        <w:t xml:space="preserve"> </w:t>
      </w:r>
      <w:r>
        <w:t xml:space="preserve">through to the same generic</w:t>
      </w:r>
      <w:r>
        <w:t xml:space="preserve"> </w:t>
      </w:r>
      <w:r>
        <w:rPr>
          <w:rStyle w:val="VerbatimChar"/>
        </w:rPr>
        <w:t xml:space="preserve">"success"</w:t>
      </w:r>
      <w:r>
        <w:t xml:space="preserve"> </w:t>
      </w:r>
      <w:r>
        <w:t xml:space="preserve">response used by the approve</w:t>
      </w:r>
      <w:r>
        <w:t xml:space="preserve"> </w:t>
      </w:r>
      <w:r>
        <w:t xml:space="preserve">path. Harmless, but worth removing as dead code, or actually using it</w:t>
      </w:r>
      <w:r>
        <w:t xml:space="preserve"> </w:t>
      </w:r>
      <w:r>
        <w:t xml:space="preserve">if a reject-specific message was intended.</w:t>
      </w:r>
    </w:p>
    <w:bookmarkEnd w:id="35"/>
    <w:bookmarkStart w:id="36" w:name="unguarded-.first-throughout"/>
    <w:p>
      <w:pPr>
        <w:pStyle w:val="Heading3"/>
      </w:pPr>
      <w:r>
        <w:t xml:space="preserve">Unguarded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throughout</w:t>
      </w:r>
    </w:p>
    <w:p>
      <w:pPr>
        <w:pStyle w:val="FirstParagraph"/>
      </w:pPr>
      <w:r>
        <w:rPr>
          <w:rStyle w:val="VerbatimChar"/>
        </w:rPr>
        <w:t xml:space="preserve">smpstatusobj = Smpstatushistory.objects.filter(...).first()</w:t>
      </w:r>
      <w:r>
        <w:t xml:space="preserve"> </w:t>
      </w:r>
      <w:r>
        <w:t xml:space="preserve">is used</w:t>
      </w:r>
      <w:r>
        <w:t xml:space="preserve"> </w:t>
      </w:r>
      <w:r>
        <w:t xml:space="preserve">immediately afterward with no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check — an unmatched</w:t>
      </w:r>
      <w:r>
        <w:t xml:space="preserve"> </w:t>
      </w:r>
      <w:r>
        <w:rPr>
          <w:rStyle w:val="VerbatimChar"/>
        </w:rPr>
        <w:t xml:space="preserve">bundlecode</w:t>
      </w:r>
      <w:r>
        <w:t xml:space="preserve">/</w:t>
      </w:r>
      <w:r>
        <w:rPr>
          <w:rStyle w:val="VerbatimChar"/>
        </w:rPr>
        <w:t xml:space="preserve">candidatecode</w:t>
      </w:r>
      <w:r>
        <w:t xml:space="preserve"> </w:t>
      </w:r>
      <w:r>
        <w:t xml:space="preserve">pair 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on the very</w:t>
      </w:r>
      <w:r>
        <w:t xml:space="preserve"> </w:t>
      </w:r>
      <w:r>
        <w:t xml:space="preserve">next line, caught generically. Same pattern flagged repeatedly</w:t>
      </w:r>
      <w:r>
        <w:t xml:space="preserve"> </w:t>
      </w:r>
      <w:r>
        <w:t xml:space="preserve">elsewhere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.</w:t>
      </w:r>
    </w:p>
    <w:bookmarkEnd w:id="36"/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2026-08-04T07:18:22Z</dcterms:created>
  <dcterms:modified xsi:type="dcterms:W3CDTF">2026-08-04T07:18:22Z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