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markupload"/>
    <w:p>
      <w:pPr>
        <w:pStyle w:val="Heading1"/>
      </w:pPr>
      <w:r>
        <w:t xml:space="preserve">ProjectMarkupload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ProjectMarkupload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project-onscreen-mark-upload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ProjectMarkupload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project-course counterpart to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— saves a mark for a</w:t>
      </w:r>
      <w:r>
        <w:t xml:space="preserve"> </w:t>
      </w:r>
      <w:r>
        <w:t xml:space="preserve">project/dissertation-type course, with the same validation and</w:t>
      </w:r>
      <w:r>
        <w:t xml:space="preserve"> </w:t>
      </w:r>
      <w:r>
        <w:t xml:space="preserve">reconciliation logic.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candidate_mark</w:t>
      </w:r>
      <w:r>
        <w:t xml:space="preserve"> </w:t>
      </w:r>
      <w:r>
        <w:t xml:space="preserve">shape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pStyle w:val="FirstParagraph"/>
      </w:pPr>
      <w:r>
        <w:t xml:space="preserve">Follows the same steps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: role check, mark validation</w:t>
      </w:r>
      <w:r>
        <w:t xml:space="preserve"> </w:t>
      </w:r>
      <w:r>
        <w:t xml:space="preserve">against the course’s configured maximum, confirm a valid examiner</w:t>
      </w:r>
      <w:r>
        <w:t xml:space="preserve"> </w:t>
      </w:r>
      <w:r>
        <w:t xml:space="preserve">assignment exists, then delete-and-recreate the mark record and</w:t>
      </w:r>
      <w:r>
        <w:t xml:space="preserve"> </w:t>
      </w:r>
      <w:r>
        <w:t xml:space="preserve">reconcile the final mark using the same</w:t>
      </w:r>
      <w:r>
        <w:t xml:space="preserve"> </w:t>
      </w:r>
      <w:r>
        <w:t xml:space="preserve">first-examiner/average-two/nearest-two-of-three logic — adapted for</w:t>
      </w:r>
      <w:r>
        <w:t xml:space="preserve"> </w:t>
      </w:r>
      <w:r>
        <w:t xml:space="preserve">project-course record types.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FirstParagraph"/>
      </w:pPr>
      <w:r>
        <w:t xml:space="preserve">Same response shapes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 </w:t>
      </w:r>
      <w:r>
        <w:t xml:space="preserve">— success or a specific</w:t>
      </w:r>
      <w:r>
        <w:t xml:space="preserve"> </w:t>
      </w:r>
      <w:r>
        <w:t xml:space="preserve">validation-failure message.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This method has the identical Chief-override bug found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Markupload</w:t>
      </w:r>
      <w:r>
        <w:rPr>
          <w:bCs/>
          <w:b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cheif_check = user.groups.filter(name__in=["Chief Examiner"]).exists()</w:t>
      </w:r>
      <w:r>
        <w:br/>
      </w:r>
      <w:r>
        <w:rPr>
          <w:rStyle w:val="NormalTok"/>
        </w:rPr>
        <w:t xml:space="preserve">cheif_check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CampRoleAllocation.objects.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(...).exists()</w:t>
      </w:r>
      <w:r>
        <w:br/>
      </w:r>
      <w:r>
        <w:rPr>
          <w:rStyle w:val="NormalTok"/>
        </w:rPr>
        <w:t xml:space="preserve">cheif_check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</w:p>
    <w:p>
      <w:pPr>
        <w:pStyle w:val="FirstParagraph"/>
      </w:pPr>
      <w:r>
        <w:t xml:space="preserve">A real permission check is computed and then immediately discarded,</w:t>
      </w:r>
      <w:r>
        <w:t xml:space="preserve"> </w:t>
      </w:r>
      <w:r>
        <w:t xml:space="preserve">so the branch where a Chief Examiner’s mark on a project course</w:t>
      </w:r>
      <w:r>
        <w:t xml:space="preserve"> </w:t>
      </w:r>
      <w:r>
        <w:t xml:space="preserve">becomes the authoritative final mark can never run — every mark,</w:t>
      </w:r>
      <w:r>
        <w:t xml:space="preserve"> </w:t>
      </w:r>
      <w:r>
        <w:t xml:space="preserve">Chief or otherwise, goes through the peer-averaging path instead.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Markupload.docx</w:t>
      </w:r>
      <w:r>
        <w:t xml:space="preserve"> </w:t>
      </w:r>
      <w:r>
        <w:t xml:space="preserve">for the full explanation of the consequences —</w:t>
      </w:r>
      <w:r>
        <w:t xml:space="preserve"> </w:t>
      </w:r>
      <w:r>
        <w:t xml:space="preserve">the same problem applies here, on this module’s second live</w:t>
      </w:r>
      <w:r>
        <w:t xml:space="preserve"> </w:t>
      </w:r>
      <w:r>
        <w:t xml:space="preserve">mark-saving endpoint.</w:t>
      </w:r>
    </w:p>
    <w:p>
      <w:pPr>
        <w:pStyle w:val="BodyText"/>
      </w:pPr>
      <w:r>
        <w:t xml:space="preserve">Same silently-skipped SMP branch</w:t>
      </w:r>
      <w:r>
        <w:t xml:space="preserve"> </w:t>
      </w:r>
      <w:r>
        <w:t xml:space="preserve">(</w:t>
      </w:r>
      <w:r>
        <w:rPr>
          <w:rStyle w:val="VerbatimChar"/>
        </w:rPr>
        <w:t xml:space="preserve">if mark.get("smp_status") == True: print("condition in future")</w:t>
      </w:r>
      <w:r>
        <w:t xml:space="preserve">)</w:t>
      </w:r>
      <w:r>
        <w:t xml:space="preserve"> </w:t>
      </w:r>
      <w:r>
        <w:t xml:space="preserve">and the same lack of a database transaction around the multi-table</w:t>
      </w:r>
      <w:r>
        <w:t xml:space="preserve"> </w:t>
      </w:r>
      <w:r>
        <w:t xml:space="preserve">write sequence, as</w:t>
      </w:r>
      <w:r>
        <w:t xml:space="preserve"> </w:t>
      </w:r>
      <w:r>
        <w:rPr>
          <w:rStyle w:val="VerbatimChar"/>
        </w:rPr>
        <w:t xml:space="preserve">Markupload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Roughly 550 lines of this method’s logic closely mirrors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Markupload</w:t>
      </w:r>
      <w:r>
        <w:t xml:space="preserve"> </w:t>
      </w:r>
      <w:r>
        <w:t xml:space="preserve">— the mark validation, delete-then-create pattern, and</w:t>
      </w:r>
      <w:r>
        <w:t xml:space="preserve"> </w:t>
      </w:r>
      <w:r>
        <w:t xml:space="preserve">three-tier reconciliation branching are structured almost identically</w:t>
      </w:r>
      <w:r>
        <w:t xml:space="preserve"> </w:t>
      </w:r>
      <w:r>
        <w:t xml:space="preserve">between the two, differing mainly in which model fields are touched.</w:t>
      </w:r>
      <w:r>
        <w:t xml:space="preserve"> </w:t>
      </w:r>
      <w:r>
        <w:t xml:space="preserve">A shared, parameterized implementation would remove most of this</w:t>
      </w:r>
      <w:r>
        <w:t xml:space="preserve"> </w:t>
      </w:r>
      <w:r>
        <w:t xml:space="preserve">duplication, and — notably — would mean the Chief-override bug only</w:t>
      </w:r>
      <w:r>
        <w:t xml:space="preserve"> </w:t>
      </w:r>
      <w:r>
        <w:t xml:space="preserve">needed to be fixed in one place instead of two.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2026-08-28T05:45:56Z</dcterms:created>
  <dcterms:modified xsi:type="dcterms:W3CDTF">2026-08-28T05:45:56Z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