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2F5496"/>
          <w:sz w:val="56"/>
          <w:szCs w:val="56"/>
        </w:rPr>
        <w:t xml:space="preserve">User Registration API</w:t>
      </w:r>
    </w:p>
    <w:p>
      <w:pPr>
        <w:spacing w:after="40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user_reg.py — API Reference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Module: staff/user creation and uniqueness-check endpoints for the University ERP system.</w:t>
      </w:r>
    </w:p>
    <w:p>
      <w:pPr>
        <w:pBdr>
          <w:bottom w:val="single" w:color="2F5496" w:sz="6"/>
        </w:pBdr>
        <w:spacing w:after="400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Base class: rest_framework.views.APIView   ·   Auth: relies on request.user (no explicit permission_classes set — default DRF permissions apply)</w:t>
      </w:r>
    </w:p>
    <w:p>
      <w:pPr>
        <w:pStyle w:val="Heading1"/>
        <w:spacing w:after="120" w:before="240"/>
      </w:pPr>
      <w:r>
        <w:t xml:space="preserve">1. UserCreation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Renders the staff creation form and handles staff account creation.</w:t>
      </w:r>
    </w:p>
    <w:p>
      <w:pPr>
        <w:pStyle w:val="Heading2"/>
        <w:spacing w:after="120" w:before="240"/>
      </w:pPr>
      <w:r>
        <w:t xml:space="preserve">GET /user-creation/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URL name not shown in file — confirm in urls.py.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Renders the user creation form template with dropdown data.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Response: HTML (user_create.html)</w:t>
      </w:r>
    </w:p>
    <w:p>
      <w:pPr>
        <w:spacing w:after="100"/>
      </w:pPr>
      <w:r>
        <w:t xml:space="preserve">Context passed to template: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4000"/>
      </w:tblGrid>
      <w:tr>
        <w:trPr>
          <w:tblHeader/>
        </w:trPr>
        <w:tc>
          <w:tcPr>
            <w:tcW w:type="dxa" w:w="18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6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0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UserGenderMaster.objects.all()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gender options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SubsectionMaster.objects.all()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subsections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Desig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Group filtered by name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Designation/role options — restricted list (see below)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Allowed designation names: Deputy Registrar, Assistant Registrar, Joint Registrar, Section Officer, Assistant Section Officer, SDC, SMP, Messenger, Section Officer (M&amp;C), Section Officer (Tabulation), Section Officer (M&amp;C III), Receiver.</w:t>
      </w:r>
    </w:p>
    <w:p>
      <w:pPr>
        <w:spacing w:after="120"/>
      </w:pPr>
      <w:r>
        <w:rPr>
          <w:rFonts w:ascii="Calibri" w:cs="Calibri" w:eastAsia="Calibri" w:hAnsi="Calibri"/>
        </w:rPr>
        <w:t xml:space="preserve">On error: logs exception, returns format_response(False, BAD_GATEWAY, {}, BAD_GATEWAY_ERROR_CODE, status_code=400, template_name='user_create.html')</w:t>
      </w:r>
    </w:p>
    <w:p>
      <w:pPr>
        <w:pStyle w:val="Heading2"/>
        <w:spacing w:after="120" w:before="240"/>
      </w:pPr>
      <w:r>
        <w:t xml:space="preserve">POST /user-creation/</w:t>
      </w:r>
    </w:p>
    <w:p>
      <w:pPr>
        <w:spacing w:after="120"/>
      </w:pPr>
      <w:r>
        <w:rPr>
          <w:rFonts w:ascii="Calibri" w:cs="Calibri" w:eastAsia="Calibri" w:hAnsi="Calibri"/>
        </w:rPr>
        <w:t xml:space="preserve">Creates a new staff User, UserProfile, StaffBase, and one StaffSection row per assigned subsection.</w:t>
      </w:r>
    </w:p>
    <w:p>
      <w:pPr>
        <w:spacing w:after="100"/>
      </w:pPr>
      <w:r>
        <w:t xml:space="preserve">Request body (request.data):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5200"/>
      </w:tblGrid>
      <w:tr>
        <w:trPr>
          <w:tblHeader/>
        </w:trPr>
        <w:tc>
          <w:tcPr>
            <w:tcW w:type="dxa" w:w="18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first_name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5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last_name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5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5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eid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5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Used as employee_id and username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mobile_number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5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gender_id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5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to UserGenderMaster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desig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5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id to Group (designation)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sect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list[int]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5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 of SubsectionMaster ids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Processing flow: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username is derived from eid and injected into request.data.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SlzrUser serializer validates/creates the Django User (raise_exception=True).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SlzrProfile serializer validates and saves a profile, passing created_by_id, the new user, a concatenated full_name (first_name + " " + last_name), mobile_number, and gender_id.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The Group matching desig is added to the new user (new_user.groups.add(...)).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Password is hard-set to the literal string "Staff@1234" for every new staff user (not randomly generated, not emailed).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StaffBase is created for the user with status ACTIVE.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For each id in sect, a StaffSection row is created linking StaffBase to SubsectionMaster, status ACTIVE.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Success response: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format_response(True, USER_REG_MSG, status_code=201, template_name='user_create.html')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Error response: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format_response(False, BAD_GATEWAY, {}, BAD_GATEWAY_ERROR_CODE, status_code=400, template_name='user_create.html')</w:t>
      </w: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Any exception (validation failure, missing key, DB error, etc.) is swallowed into this generic response; only the logger captures the real cause.</w:t>
      </w:r>
    </w:p>
    <w:p>
      <w:pPr>
        <w:pStyle w:val="Heading1"/>
        <w:spacing w:after="120" w:before="240"/>
      </w:pPr>
      <w:r>
        <w:t xml:space="preserve">2. CheckEmail</w:t>
      </w:r>
    </w:p>
    <w:p>
      <w:pPr>
        <w:pStyle w:val="Heading2"/>
        <w:spacing w:after="120" w:before="240"/>
      </w:pPr>
      <w:r>
        <w:t xml:space="preserve">GET /check-email/?email_data=&lt;email&gt;</w:t>
      </w:r>
    </w:p>
    <w:p>
      <w:pPr>
        <w:spacing w:after="120"/>
      </w:pPr>
      <w:r>
        <w:rPr>
          <w:rFonts w:ascii="Calibri" w:cs="Calibri" w:eastAsia="Calibri" w:hAnsi="Calibri"/>
        </w:rPr>
        <w:t xml:space="preserve">Checks whether an email is already registered.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4400"/>
      </w:tblGrid>
      <w:tr>
        <w:trPr>
          <w:tblHeader/>
        </w:trPr>
        <w:tc>
          <w:tcPr>
            <w:tcW w:type="dxa" w:w="2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</w:t>
            </w:r>
          </w:p>
        </w:tc>
        <w:tc>
          <w:tcPr>
            <w:tcW w:type="dxa" w:w="16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4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email_data</w:t>
            </w:r>
          </w:p>
        </w:tc>
        <w:tc>
          <w:tcPr>
            <w:tcW w:type="dxa" w:w="1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4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 address to check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Response data: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{ "emai_exit": true }   // or false</w:t>
      </w: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Key is emai_exit (typo for "email_exist") — carried through from the source; any frontend consuming this must match the typo exactly.</w:t>
      </w:r>
    </w:p>
    <w:p>
      <w:pPr>
        <w:spacing w:after="120"/>
      </w:pPr>
      <w:r>
        <w:rPr>
          <w:rFonts w:ascii="Calibri" w:cs="Calibri" w:eastAsia="Calibri" w:hAnsi="Calibri"/>
        </w:rPr>
        <w:t xml:space="preserve">Both existence and non-existence return HTTP 201 with success=True; there is no explicit try/except in this view, so an invalid/missing email_data param will raise unhandled.</w:t>
      </w:r>
    </w:p>
    <w:p>
      <w:pPr>
        <w:pStyle w:val="Heading1"/>
        <w:spacing w:after="120" w:before="240"/>
      </w:pPr>
      <w:r>
        <w:t xml:space="preserve">3. CheckMobile</w:t>
      </w:r>
    </w:p>
    <w:p>
      <w:pPr>
        <w:pStyle w:val="Heading2"/>
        <w:spacing w:after="120" w:before="240"/>
      </w:pPr>
      <w:r>
        <w:t xml:space="preserve">GET /check-mobile/?mob=&lt;mobile_number&gt;</w:t>
      </w:r>
    </w:p>
    <w:p>
      <w:pPr>
        <w:spacing w:after="120"/>
      </w:pPr>
      <w:r>
        <w:rPr>
          <w:rFonts w:ascii="Calibri" w:cs="Calibri" w:eastAsia="Calibri" w:hAnsi="Calibri"/>
        </w:rPr>
        <w:t xml:space="preserve">Checks whether a mobile number is already registered in UserProfiles.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4400"/>
      </w:tblGrid>
      <w:tr>
        <w:trPr>
          <w:tblHeader/>
        </w:trPr>
        <w:tc>
          <w:tcPr>
            <w:tcW w:type="dxa" w:w="2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</w:t>
            </w:r>
          </w:p>
        </w:tc>
        <w:tc>
          <w:tcPr>
            <w:tcW w:type="dxa" w:w="16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4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mob</w:t>
            </w:r>
          </w:p>
        </w:tc>
        <w:tc>
          <w:tcPr>
            <w:tcW w:type="dxa" w:w="1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4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Mobile number to check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Response data: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{ "mob_exit": true }   // or false</w:t>
      </w:r>
    </w:p>
    <w:p>
      <w:pPr>
        <w:spacing w:after="120"/>
      </w:pPr>
      <w:r>
        <w:rPr>
          <w:rFonts w:ascii="Calibri" w:cs="Calibri" w:eastAsia="Calibri" w:hAnsi="Calibri"/>
        </w:rPr>
        <w:t xml:space="preserve">Same 201-for-both-cases behavior as CheckEmail; no try/except around the lookup.</w:t>
      </w:r>
    </w:p>
    <w:p>
      <w:pPr>
        <w:pStyle w:val="Heading1"/>
        <w:spacing w:after="120" w:before="240"/>
      </w:pPr>
      <w:r>
        <w:t xml:space="preserve">4. CheckEmployee_id</w:t>
      </w:r>
    </w:p>
    <w:p>
      <w:pPr>
        <w:pStyle w:val="Heading2"/>
        <w:spacing w:after="120" w:before="240"/>
      </w:pPr>
      <w:r>
        <w:t xml:space="preserve">GET /check-employee-id/?eid=&lt;employee_id&gt;</w:t>
      </w:r>
    </w:p>
    <w:p>
      <w:pPr>
        <w:spacing w:after="120"/>
      </w:pPr>
      <w:r>
        <w:rPr>
          <w:rFonts w:ascii="Calibri" w:cs="Calibri" w:eastAsia="Calibri" w:hAnsi="Calibri"/>
        </w:rPr>
        <w:t xml:space="preserve">Checks whether an employee id (stored as User.username) already exists.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4400"/>
      </w:tblGrid>
      <w:tr>
        <w:trPr>
          <w:tblHeader/>
        </w:trPr>
        <w:tc>
          <w:tcPr>
            <w:tcW w:type="dxa" w:w="2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</w:t>
            </w:r>
          </w:p>
        </w:tc>
        <w:tc>
          <w:tcPr>
            <w:tcW w:type="dxa" w:w="16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4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eid</w:t>
            </w:r>
          </w:p>
        </w:tc>
        <w:tc>
          <w:tcPr>
            <w:tcW w:type="dxa" w:w="1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4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Employee id to check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Response data: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{ "emp_exit": true }   // or false</w:t>
      </w:r>
    </w:p>
    <w:p>
      <w:pPr>
        <w:spacing w:after="120"/>
      </w:pPr>
      <w:r>
        <w:rPr>
          <w:rFonts w:ascii="Calibri" w:cs="Calibri" w:eastAsia="Calibri" w:hAnsi="Calibri"/>
        </w:rPr>
        <w:t xml:space="preserve">Same 201-for-both-cases pattern; no try/except.</w:t>
      </w:r>
    </w:p>
    <w:p>
      <w:pPr>
        <w:pStyle w:val="Heading1"/>
        <w:spacing w:after="120" w:before="240"/>
      </w:pPr>
      <w:r>
        <w:t xml:space="preserve">Shared response helper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All views use a format_response(success, message, data={}, error_code=None, status_code=..., template_name=...) helper (imported via util.constants/util.urls — not defined in this file), so the exact JSON envelope shape should be confirmed there.</w:t>
      </w:r>
    </w:p>
    <w:p>
      <w:pPr>
        <w:pStyle w:val="Heading1"/>
        <w:spacing w:after="120" w:before="240"/>
      </w:pPr>
      <w:r>
        <w:t xml:space="preserve">Observations / Potential Issues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These aren't fixes — just flagged for review, consistent with the kind of issues already being tightened up elsewhere in the codebase.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Hardcoded default password (Staff@1234) for every new staff account — no forced reset flow or emailed temp password visible here.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Nested is_valid() without else in UserCreation.post: if userslzr.is_valid() is False (rather than raising), the whole block silently no-ops and the endpoint still returns a 201 success response with no user created, since raise_exception=True is what actually guards against most invalid input.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Redundant loops over sub_id: sections and sub_section are built in two separate loops doing near-identical queries; sections (the name list) is never used afterward.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No try/except in CheckEmail, CheckMobile, CheckEmployee_id: a missing/malformed query param (e.g. mob absent) will raise an unhandled exception instead of returning a clean error response, unlike UserCreation which wraps both methods.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Typo carried into the API contract: emai_exit / mob_exit — cosmetic, but worth a comment in the serializer/consumer code so a future refactor doesn't "fix" it and break the frontend silently.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Unused imports: Q, T (from re), group (from tokenize), transaction, close_old_connections, messages (imported twice), datetime, random, permissions, ListAPIView, bulk_create_with_history/bulk_update_with_history, User_Keys, and several email-related imports appear unused in this file.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Debug print() statements left in CheckMobile and CheckEmployee_id (print(mobile), print("eid ", emp_id), print("ss")) — likely should go through logger instead, or be removed.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2F549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2026-08-06T07:09:03.762Z</dcterms:created>
  <dcterms:modified xsi:type="dcterms:W3CDTF">2026-08-06T07:09:03.773Z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