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assignexaminer"/>
    <w:p>
      <w:pPr>
        <w:pStyle w:val="Heading1"/>
      </w:pPr>
      <w:r>
        <w:t xml:space="preserve">assignexaminer</w:t>
      </w:r>
    </w:p>
    <w:p>
      <w:pPr>
        <w:pStyle w:val="FirstParagraph"/>
      </w:pPr>
      <w:r>
        <w:t xml:space="preserve">Source file: camp_mgmt/assignexaminer.py. URL mapping is defined in camp_mgmt/urls.py.</w:t>
      </w:r>
    </w:p>
    <w:p>
      <w:pPr>
        <w:pStyle w:val="BodyText"/>
      </w:pPr>
      <w:r>
        <w:t xml:space="preserve">Status: 26 live routed endpoints, confirmed against urls.py. This is the largest file in the app (1,377 lines) and, headline-for-headline, the most severe: one endpoint’s PUT handler computes an entire record update and</w:t>
      </w:r>
      <w:r>
        <w:t xml:space="preserve"> </w:t>
      </w:r>
      <w:r>
        <w:rPr>
          <w:bCs/>
          <w:b/>
        </w:rPr>
        <w:t xml:space="preserve">never saves it</w:t>
      </w:r>
      <w:r>
        <w:t xml:space="preserve">; the same endpoint’s DELETE handler revokes a Django auth group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permission check that’s supposed to gate it even runs; one GET endpoint is</w:t>
      </w:r>
      <w:r>
        <w:t xml:space="preserve"> </w:t>
      </w:r>
      <w:r>
        <w:rPr>
          <w:bCs/>
          <w:b/>
        </w:rPr>
        <w:t xml:space="preserve">guaranteed to crash on every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chairmanObj.camp_user.groups.name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.groups</w:t>
      </w:r>
      <w:r>
        <w:t xml:space="preserve"> </w:t>
      </w:r>
      <w:r>
        <w:t xml:space="preserve">is a manager, not a Group, so it has no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); and the main bulk-approval endpoint both returns an</w:t>
      </w:r>
      <w:r>
        <w:t xml:space="preserve"> </w:t>
      </w:r>
      <w:r>
        <w:rPr>
          <w:bCs/>
          <w:b/>
        </w:rPr>
        <w:t xml:space="preserve">HTTP redirect instead of JSON</w:t>
      </w:r>
      <w:r>
        <w:t xml:space="preserve"> </w:t>
      </w:r>
      <w:r>
        <w:t xml:space="preserve">(matching</w:t>
      </w:r>
      <w:r>
        <w:t xml:space="preserve"> </w:t>
      </w:r>
      <w:r>
        <w:rPr>
          <w:rStyle w:val="VerbatimChar"/>
        </w:rPr>
        <w:t xml:space="preserve">campschedule.py</w:t>
      </w:r>
      <w:r>
        <w:t xml:space="preserve">’s worst finding) and has its permission check wired backwards, so a caller who fails it gets approved anyway instead of blocked. Six more instances of the</w:t>
      </w:r>
      <w:r>
        <w:t xml:space="preserve"> </w:t>
      </w:r>
      <w:r>
        <w:t xml:space="preserve">“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with no None check</w:t>
      </w:r>
      <w:r>
        <w:t xml:space="preserve">”</w:t>
      </w:r>
      <w:r>
        <w:t xml:space="preserve"> </w:t>
      </w:r>
      <w:r>
        <w:t xml:space="preserve">pattern appear in this file alone.</w:t>
      </w:r>
    </w:p>
    <w:bookmarkStart w:id="25" w:name="examiner-allocation-management"/>
    <w:p>
      <w:pPr>
        <w:pStyle w:val="Heading2"/>
      </w:pPr>
      <w:r>
        <w:t xml:space="preserve">1. Examiner Allocation Management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/examiner-allocation-mgmt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 (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not set anywhere in this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ExaminerAllocationManagement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GET: none. POST: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subcamp_id</w:t>
      </w:r>
      <w:r>
        <w:t xml:space="preserve"> </w:t>
      </w:r>
      <w:r>
        <w:t xml:space="preserve">is read but never used in the query.</w:t>
      </w:r>
    </w:p>
    <w:bookmarkEnd w:id="20"/>
    <w:bookmarkStart w:id="21" w:name="response-success-get-200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Camp"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"Ravi"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"camp_rollallocation_id"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Xavier's College"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"SXC"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collegedata</w:t>
      </w:r>
      <w:r>
        <w:t xml:space="preserve"> </w:t>
      </w:r>
      <w:r>
        <w:t xml:space="preserve">uses the local, confirmed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); every other list here is external/not confirmable.</w:t>
      </w:r>
    </w:p>
    <w:bookmarkEnd w:id="21"/>
    <w:bookmarkStart w:id="22" w:name="response-success-post-201"/>
    <w:p>
      <w:pPr>
        <w:pStyle w:val="Heading3"/>
      </w:pPr>
      <w:r>
        <w:t xml:space="preserve">Response — success, POST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CAMP_EXAMINER_ALLOCATION_SUCCESS_MSG&gt;"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response-validation-failure-400"/>
    <w:p>
      <w:pPr>
        <w:pStyle w:val="Heading3"/>
      </w:pPr>
      <w:r>
        <w:t xml:space="preserve">Response — validation failure (400)</w:t>
      </w:r>
    </w:p>
    <w:p>
      <w:pPr>
        <w:pStyle w:val="FirstParagraph"/>
      </w:pPr>
      <w:r>
        <w:rPr>
          <w:rStyle w:val="VerbatimChar"/>
        </w:rPr>
        <w:t xml:space="preserve">{"status": false, "message": "&lt;value of CAMP_EXAMINER_ALLOCATION_EXISTS&gt;", "data": {}, "status_code": 400}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 nested per-examiner/per-additional-examiner save loop — a failure partway through leaves a partial allocation.</w:t>
      </w:r>
      <w:r>
        <w:t xml:space="preserve"> </w:t>
      </w:r>
      <w:r>
        <w:rPr>
          <w:rStyle w:val="VerbatimChar"/>
        </w:rPr>
        <w:t xml:space="preserve">messages.success(...)</w:t>
      </w:r>
      <w:r>
        <w:t xml:space="preserve"> </w:t>
      </w:r>
      <w:r>
        <w:t xml:space="preserve">is called once per additional examiner inside the inner loop rather than once per request, so it fires multiple times for a multi-additional-examiner submission and not at all if a chief examiner is added with an empty additional-examiner list.</w:t>
      </w:r>
    </w:p>
    <w:bookmarkEnd w:id="24"/>
    <w:bookmarkEnd w:id="25"/>
    <w:bookmarkStart w:id="32" w:name="examiner-allocation-update-delete"/>
    <w:p>
      <w:pPr>
        <w:pStyle w:val="Heading2"/>
      </w:pPr>
      <w:r>
        <w:t xml:space="preserve">2. Examiner Allocation Update / Delete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/examiner-allocation-update/&lt;pk&gt;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PUT,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ExaminerAllocationUpdate</w:t>
            </w:r>
          </w:p>
        </w:tc>
      </w:tr>
    </w:tbl>
    <w:bookmarkStart w:id="26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GET: none (path</w:t>
      </w:r>
      <w:r>
        <w:t xml:space="preserve"> </w:t>
      </w:r>
      <w:r>
        <w:rPr>
          <w:rStyle w:val="VerbatimChar"/>
        </w:rPr>
        <w:t xml:space="preserve">pk</w:t>
      </w:r>
      <w:r>
        <w:t xml:space="preserve">). 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56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DELETE: none (path</w:t>
      </w:r>
      <w:r>
        <w:t xml:space="preserve"> </w:t>
      </w:r>
      <w:r>
        <w:rPr>
          <w:rStyle w:val="VerbatimChar"/>
        </w:rPr>
        <w:t xml:space="preserve">pk</w:t>
      </w:r>
      <w:r>
        <w:t xml:space="preserve">).</w:t>
      </w:r>
    </w:p>
    <w:bookmarkEnd w:id="26"/>
    <w:bookmarkStart w:id="27" w:name="response-success-get-200-1"/>
    <w:p>
      <w:pPr>
        <w:pStyle w:val="Heading3"/>
      </w:pPr>
      <w:r>
        <w:t xml:space="preserve">Response — success, GET (200)</w:t>
      </w:r>
    </w:p>
    <w:p>
      <w:pPr>
        <w:pStyle w:val="FirstParagraph"/>
      </w:pPr>
      <w:r>
        <w:rPr>
          <w:rStyle w:val="VerbatimChar"/>
        </w:rPr>
        <w:t xml:space="preserve">{"camp_id": ..., "camp_name": ..., "course_name": ..., "chief_examiner": ..., "additional_examiner_list": [...], "chiefexaminer_list": [...], "additionalexaminer_list": [...], "college_data": [...]}</w:t>
      </w:r>
      <w:r>
        <w:t xml:space="preserve"> </w:t>
      </w:r>
      <w:r>
        <w:t xml:space="preserve">— all external.</w:t>
      </w:r>
    </w:p>
    <w:bookmarkEnd w:id="27"/>
    <w:bookmarkStart w:id="28" w:name="response-success-put-202"/>
    <w:p>
      <w:pPr>
        <w:pStyle w:val="Heading3"/>
      </w:pPr>
      <w:r>
        <w:t xml:space="preserve">Response — success, PUT (202)</w:t>
      </w:r>
    </w:p>
    <w:p>
      <w:pPr>
        <w:pStyle w:val="FirstParagraph"/>
      </w:pPr>
      <w:r>
        <w:rPr>
          <w:rStyle w:val="VerbatimChar"/>
        </w:rPr>
        <w:t xml:space="preserve">{"status": true, "message": "&lt;value of CAMP_EXAMINER_ALLOCATION_UPDATE_SUCCESS_MSG&gt;", "data": {}, "status_code": 202}</w:t>
      </w:r>
      <w:r>
        <w:t xml:space="preserve"> </w:t>
      </w:r>
      <w:r>
        <w:t xml:space="preserve">— returned even though, per the bug below, nothing about the targeted allocation is actually changed.</w:t>
      </w:r>
    </w:p>
    <w:bookmarkEnd w:id="28"/>
    <w:bookmarkStart w:id="29" w:name="response-success-delete-202"/>
    <w:p>
      <w:pPr>
        <w:pStyle w:val="Heading3"/>
      </w:pPr>
      <w:r>
        <w:t xml:space="preserve">Response — success, DELETE (202)</w:t>
      </w:r>
    </w:p>
    <w:p>
      <w:pPr>
        <w:pStyle w:val="FirstParagraph"/>
      </w:pPr>
      <w:r>
        <w:rPr>
          <w:rStyle w:val="VerbatimChar"/>
        </w:rPr>
        <w:t xml:space="preserve">{"status": true, "message": "&lt;value of CAMP_EXAMINER_ALLOCATION_DELETE_MSG&gt;", "data": {}, "status_code": 202}</w:t>
      </w:r>
    </w:p>
    <w:bookmarkEnd w:id="29"/>
    <w:bookmarkStart w:id="30" w:name="response-not-found-404-other-failure-400"/>
    <w:p>
      <w:pPr>
        <w:pStyle w:val="Heading3"/>
      </w:pPr>
      <w:r>
        <w:t xml:space="preserve">Response — not found (404) / other failure (400)</w:t>
      </w:r>
    </w:p>
    <w:bookmarkEnd w:id="30"/>
    <w:bookmarkStart w:id="31" w:name="X38e82013b76770844297380525982cf433c5302"/>
    <w:p>
      <w:pPr>
        <w:pStyle w:val="Heading3"/>
      </w:pPr>
      <w:r>
        <w:t xml:space="preserve">Notes — the most severe cluster of bugs in this series</w:t>
      </w:r>
    </w:p>
    <w:p>
      <w:pPr>
        <w:pStyle w:val="FirstParagraph"/>
      </w:pPr>
      <w:r>
        <w:rPr>
          <w:rStyle w:val="VerbatimChar"/>
          <w:bCs/>
          <w:b/>
        </w:rPr>
        <w:t xml:space="preserve">put()</w:t>
      </w:r>
      <w:r>
        <w:rPr>
          <w:bCs/>
          <w:b/>
        </w:rPr>
        <w:t xml:space="preserve"> </w:t>
      </w:r>
      <w:r>
        <w:rPr>
          <w:bCs/>
          <w:b/>
        </w:rPr>
        <w:t xml:space="preserve">never saves the record it claims to update:</w:t>
      </w:r>
    </w:p>
    <w:p>
      <w:pPr>
        <w:pStyle w:val="SourceCode"/>
      </w:pPr>
      <w:r>
        <w:rPr>
          <w:rStyle w:val="NormalTok"/>
        </w:rPr>
        <w:t xml:space="preserve">camprollallocationObj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(pk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pk).first()</w:t>
      </w:r>
      <w:r>
        <w:br/>
      </w:r>
      <w:r>
        <w:rPr>
          <w:rStyle w:val="NormalTok"/>
        </w:rPr>
        <w:t xml:space="preserve">camprollallocationObj.camp_course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courseObj</w:t>
      </w:r>
      <w:r>
        <w:br/>
      </w:r>
      <w:r>
        <w:rPr>
          <w:rStyle w:val="NormalTok"/>
        </w:rPr>
        <w:t xml:space="preserve">camprollallocationObj.camp_schedule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campscheduleObj</w:t>
      </w:r>
      <w:r>
        <w:br/>
      </w:r>
      <w:r>
        <w:rPr>
          <w:rStyle w:val="NormalTok"/>
        </w:rPr>
        <w:t xml:space="preserve">camprollallocationObj.updated_by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updated_by</w:t>
      </w:r>
      <w:r>
        <w:br/>
      </w:r>
      <w:r>
        <w:rPr>
          <w:rStyle w:val="NormalTok"/>
        </w:rPr>
        <w:t xml:space="preserve">camprollallocationObj.updated_on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examinerlist:</w:t>
      </w:r>
      <w:r>
        <w:br/>
      </w:r>
      <w:r>
        <w:rPr>
          <w:rStyle w:val="NormalTok"/>
        </w:rPr>
        <w:t xml:space="preserve">    chief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i.get(</w:t>
      </w:r>
      <w:r>
        <w:rPr>
          <w:rStyle w:val="StringTok"/>
        </w:rPr>
        <w:t xml:space="preserve">"chief_examiner"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additional_examiner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i.get(</w:t>
      </w:r>
      <w:r>
        <w:rPr>
          <w:rStyle w:val="StringTok"/>
        </w:rPr>
        <w:t xml:space="preserve">"additional_examiner"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camprollallocationObj.camp_user_id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,CAMP_EXAMINER_ALLOCATION_UPDATE_SUCCESS_MSG,{},status_code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status.HTTP_202_ACCEPTED, ...)</w:t>
      </w:r>
    </w:p>
    <w:p>
      <w:pPr>
        <w:pStyle w:val="FirstParagraph"/>
      </w:pPr>
      <w:r>
        <w:t xml:space="preserve">Five fields are assigned onto</w:t>
      </w:r>
      <w:r>
        <w:t xml:space="preserve"> </w:t>
      </w:r>
      <w:r>
        <w:rPr>
          <w:rStyle w:val="VerbatimChar"/>
        </w:rPr>
        <w:t xml:space="preserve">camprollallocationObj</w:t>
      </w:r>
      <w:r>
        <w:t xml:space="preserve"> </w:t>
      </w:r>
      <w:r>
        <w:t xml:space="preserve">— but</w:t>
      </w:r>
      <w:r>
        <w:t xml:space="preserve"> </w:t>
      </w:r>
      <w:r>
        <w:rPr>
          <w:rStyle w:val="VerbatimChar"/>
        </w:rPr>
        <w:t xml:space="preserve">camprollallocationObj.save()</w:t>
      </w:r>
      <w:r>
        <w:t xml:space="preserve"> </w:t>
      </w:r>
      <w:r>
        <w:t xml:space="preserve">is never called anywhere in this method. Every one of those assignments is discarded in memory, and the endpoint still reports a 202 success. The only things that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persist from a call to this endpoint are the brand-new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rows created lower down in the method for</w:t>
      </w:r>
      <w:r>
        <w:t xml:space="preserve"> </w:t>
      </w:r>
      <w:r>
        <w:rPr>
          <w:rStyle w:val="VerbatimChar"/>
        </w:rPr>
        <w:t xml:space="preserve">additional_examiner</w:t>
      </w:r>
      <w:r>
        <w:t xml:space="preserve"> </w:t>
      </w:r>
      <w:r>
        <w:t xml:space="preserve">— the actual chief-examiner reassignment this endpoint is named for silently does nothing.</w:t>
      </w:r>
    </w:p>
    <w:p>
      <w:pPr>
        <w:pStyle w:val="BodyText"/>
      </w:pPr>
      <w:r>
        <w:rPr>
          <w:bCs/>
          <w:b/>
        </w:rPr>
        <w:t xml:space="preserve">The same loop-scoping bug found repeatedly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examiners_pool.py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camp_schedule_new.py</w:t>
      </w:r>
      <w:r>
        <w:rPr>
          <w:bCs/>
          <w:b/>
        </w:rPr>
        <w:t xml:space="preserve">, a sixth and seventh time: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additional_examiner</w:t>
      </w:r>
      <w:r>
        <w:t xml:space="preserve"> </w:t>
      </w:r>
      <w:r>
        <w:t xml:space="preserve">are assigned inside</w:t>
      </w:r>
      <w:r>
        <w:t xml:space="preserve"> </w:t>
      </w:r>
      <w:r>
        <w:rPr>
          <w:rStyle w:val="VerbatimChar"/>
        </w:rPr>
        <w:t xml:space="preserve">for i in examinerlist:</w:t>
      </w:r>
      <w:r>
        <w:t xml:space="preserve"> </w:t>
      </w:r>
      <w:r>
        <w:t xml:space="preserve">and read only once, after the loop ends — if more than one item is submitted in</w:t>
      </w:r>
      <w:r>
        <w:t xml:space="preserve"> </w:t>
      </w:r>
      <w:r>
        <w:rPr>
          <w:rStyle w:val="VerbatimChar"/>
        </w:rPr>
        <w:t xml:space="preserve">examiner_list</w:t>
      </w:r>
      <w:r>
        <w:t xml:space="preserve">, only the last one has any effect.</w:t>
      </w:r>
    </w:p>
    <w:p>
      <w:pPr>
        <w:pStyle w:val="BodyText"/>
      </w:pPr>
      <w:r>
        <w:rPr>
          <w:bCs/>
          <w:b/>
        </w:rPr>
        <w:t xml:space="preserve">A guaranteed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</w:t>
      </w:r>
      <w:r>
        <w:rPr>
          <w:bCs/>
          <w:b/>
        </w:rPr>
        <w:t xml:space="preserve"> </w:t>
      </w:r>
      <w:r>
        <w:rPr>
          <w:bCs/>
          <w:b/>
        </w:rPr>
        <w:t xml:space="preserve">immediately after that:</w:t>
      </w:r>
    </w:p>
    <w:p>
      <w:pPr>
        <w:pStyle w:val="SourceCode"/>
      </w:pPr>
      <w:r>
        <w:rPr>
          <w:rStyle w:val="NormalTok"/>
        </w:rPr>
        <w:t xml:space="preserve">chifobj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(camp_user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chief).first()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chifobj:</w:t>
      </w:r>
      <w:r>
        <w:br/>
      </w:r>
      <w:r>
        <w:rPr>
          <w:rStyle w:val="NormalTok"/>
        </w:rPr>
        <w:t xml:space="preserve">    i.status_id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DELETE_STATE</w:t>
      </w:r>
      <w:r>
        <w:br/>
      </w:r>
      <w:r>
        <w:rPr>
          <w:rStyle w:val="NormalTok"/>
        </w:rPr>
        <w:t xml:space="preserve">    i.updated_on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i.updated_by_id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request.user.</w:t>
      </w:r>
      <w:r>
        <w:rPr>
          <w:rStyle w:val="BuiltInTok"/>
        </w:rPr>
        <w:t xml:space="preserve">id</w:t>
      </w:r>
    </w:p>
    <w:p>
      <w:pPr>
        <w:pStyle w:val="FirstParagraph"/>
      </w:pPr>
      <w:r>
        <w:rPr>
          <w:rStyle w:val="VerbatimChar"/>
        </w:rPr>
        <w:t xml:space="preserve">.first()</w:t>
      </w:r>
      <w:r>
        <w:t xml:space="preserve"> </w:t>
      </w:r>
      <w:r>
        <w:t xml:space="preserve">returns a single model instance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neither is iterable.</w:t>
      </w:r>
      <w:r>
        <w:t xml:space="preserve"> </w:t>
      </w:r>
      <w:r>
        <w:rPr>
          <w:rStyle w:val="VerbatimChar"/>
        </w:rPr>
        <w:t xml:space="preserve">for i in chifobj: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'CampRoleAllocation' object is not iterable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'NoneType' object is not iterable</w:t>
      </w:r>
      <w:r>
        <w:t xml:space="preserve"> </w:t>
      </w:r>
      <w:r>
        <w:t xml:space="preserve">if no match), caught only by the generic handler. This looks like a copy-paste of the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 </w:t>
      </w:r>
      <w:r>
        <w:t xml:space="preserve">pattern used two lines below for a different queryset (</w:t>
      </w:r>
      <w:r>
        <w:rPr>
          <w:rStyle w:val="VerbatimChar"/>
        </w:rPr>
        <w:t xml:space="preserve">additionlobj=...filter(...).all()</w:t>
      </w:r>
      <w:r>
        <w:t xml:space="preserve">) with the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 </w:t>
      </w:r>
      <w:r>
        <w:t xml:space="preserve">dropped. Even if this were fixed to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, none of the three field assignments inside the loop are followed by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, so they’d have no effect either way — this block cannot currently do anything useful under any circumstances.</w:t>
      </w:r>
    </w:p>
    <w:p>
      <w:pPr>
        <w:pStyle w:val="BodyText"/>
      </w:pPr>
      <w:r>
        <w:rPr>
          <w:bCs/>
          <w:b/>
        </w:rPr>
        <w:t xml:space="preserve">A computed queryset that’s silently thrown away:</w:t>
      </w:r>
      <w:r>
        <w:t xml:space="preserve"> </w:t>
      </w:r>
      <w:r>
        <w:rPr>
          <w:rStyle w:val="VerbatimChar"/>
        </w:rPr>
        <w:t xml:space="preserve">additionlobj=CampRoleAllocation.objects.filter(parent=camprollallocationObj).all()</w:t>
      </w:r>
      <w:r>
        <w:t xml:space="preserve"> </w:t>
      </w:r>
      <w:r>
        <w:t xml:space="preserve">is assigned and never used again — the commented-out lines directly below it show this was meant to soft-delete the allocation’s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additional examiners via the river workflow before adding the new ones from the request. With that disabled, calling this endpoint doesn’t replace a chief examiner’s additional examiners — it only ever adds more on top of whatever was already there.</w:t>
      </w:r>
    </w:p>
    <w:p>
      <w:pPr>
        <w:pStyle w:val="BodyText"/>
      </w:pPr>
      <w:r>
        <w:rPr>
          <w:rStyle w:val="VerbatimChar"/>
          <w:bCs/>
          <w:b/>
        </w:rPr>
        <w:t xml:space="preserve">delete()</w:t>
      </w:r>
      <w:r>
        <w:rPr>
          <w:bCs/>
          <w:b/>
        </w:rPr>
        <w:t xml:space="preserve"> </w:t>
      </w:r>
      <w:r>
        <w:rPr>
          <w:bCs/>
          <w:b/>
        </w:rPr>
        <w:t xml:space="preserve">revokes a Django auth group system-wide, unconditionally, before any permission check runs: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,request,pk):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camprollObj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CampRoleAllocation.objects.get(pk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pk)</w:t>
      </w:r>
      <w:r>
        <w:br/>
      </w:r>
      <w:r>
        <w:rPr>
          <w:rStyle w:val="NormalTok"/>
        </w:rPr>
        <w:t xml:space="preserve">        user_chief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camprollObj.camp_user.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group_chief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Group.objects.get(name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CHIEF_EXAMINER)</w:t>
      </w:r>
      <w:r>
        <w:br/>
      </w:r>
      <w:r>
        <w:rPr>
          <w:rStyle w:val="NormalTok"/>
        </w:rPr>
        <w:t xml:space="preserve">        user_chief.groups.remove(group_chief)</w:t>
      </w:r>
      <w:r>
        <w:br/>
      </w:r>
      <w:r>
        <w:rPr>
          <w:rStyle w:val="NormalTok"/>
        </w:rPr>
        <w:t xml:space="preserve">        grp_list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[SECTION_OFFICER_REVALUATION,SECTION_OFFICER,CONTROLLER_OF_EXAMINER, ...]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grp_list: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desg):</w:t>
      </w:r>
      <w:r>
        <w:br/>
      </w:r>
      <w:r>
        <w:rPr>
          <w:rStyle w:val="NormalTok"/>
        </w:rPr>
        <w:t xml:space="preserve">                camprollObj.status_id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DELETE_STATE</w:t>
      </w:r>
      <w:r>
        <w:br/>
      </w:r>
      <w:r>
        <w:rPr>
          <w:rStyle w:val="NormalTok"/>
        </w:rPr>
        <w:t xml:space="preserve">                ...</w:t>
      </w:r>
      <w:r>
        <w:br/>
      </w:r>
      <w:r>
        <w:rPr>
          <w:rStyle w:val="NormalTok"/>
        </w:rPr>
        <w:t xml:space="preserve">                camprollObj.save()</w:t>
      </w:r>
    </w:p>
    <w:p>
      <w:pPr>
        <w:pStyle w:val="FirstParagraph"/>
      </w:pPr>
      <w:r>
        <w:rPr>
          <w:rStyle w:val="VerbatimChar"/>
        </w:rPr>
        <w:t xml:space="preserve">user_chief.groups.remove(group_chief)</w:t>
      </w:r>
      <w:r>
        <w:t xml:space="preserve"> </w:t>
      </w:r>
      <w:r>
        <w:t xml:space="preserve">executes at the very top of the method, before the</w:t>
      </w:r>
      <w:r>
        <w:t xml:space="preserve"> </w:t>
      </w:r>
      <w:r>
        <w:rPr>
          <w:rStyle w:val="VerbatimChar"/>
        </w:rPr>
        <w:t xml:space="preserve">grp_list</w:t>
      </w:r>
      <w:r>
        <w:t xml:space="preserve">/</w:t>
      </w:r>
      <w:r>
        <w:rPr>
          <w:rStyle w:val="VerbatimChar"/>
        </w:rPr>
        <w:t xml:space="preserve">desg</w:t>
      </w:r>
      <w:r>
        <w:t xml:space="preserve"> </w:t>
      </w:r>
      <w:r>
        <w:t xml:space="preserve">role check that’s meant to gate this action. That means</w:t>
      </w:r>
      <w:r>
        <w:t xml:space="preserve"> </w:t>
      </w:r>
      <w:r>
        <w:rPr>
          <w:bCs/>
          <w:b/>
        </w:rPr>
        <w:t xml:space="preserve">any authenticated caller</w:t>
      </w:r>
      <w:r>
        <w:t xml:space="preserve">, regardless of whether they hold any of the roles checked further down, can strip the</w:t>
      </w:r>
      <w:r>
        <w:t xml:space="preserve"> </w:t>
      </w:r>
      <w:r>
        <w:t xml:space="preserve">“</w:t>
      </w:r>
      <w:r>
        <w:t xml:space="preserve">Chief Examiner</w:t>
      </w:r>
      <w:r>
        <w:t xml:space="preserve">”</w:t>
      </w:r>
      <w:r>
        <w:t xml:space="preserve"> </w:t>
      </w:r>
      <w:r>
        <w:t xml:space="preserve">Django group from the target user just by calling this endpoint — and if the caller</w:t>
      </w:r>
      <w:r>
        <w:t xml:space="preserve"> </w:t>
      </w:r>
      <w:r>
        <w:rPr>
          <w:iCs/>
          <w:i/>
        </w:rPr>
        <w:t xml:space="preserve">doesn’t</w:t>
      </w:r>
      <w:r>
        <w:t xml:space="preserve"> </w:t>
      </w:r>
      <w:r>
        <w:t xml:space="preserve">hold one of the required roles, the rest of the method (the actual soft-delete) silently does nothing, so the group removal is the only effect that happens. This is the same</w:t>
      </w:r>
      <w:r>
        <w:t xml:space="preserve"> </w:t>
      </w:r>
      <w:r>
        <w:t xml:space="preserve">“</w:t>
      </w:r>
      <w:r>
        <w:t xml:space="preserve">delete revokes a group system-wide instead of per-allocation</w:t>
      </w:r>
      <w:r>
        <w:t xml:space="preserve">”</w:t>
      </w:r>
      <w:r>
        <w:t xml:space="preserve"> </w:t>
      </w:r>
      <w:r>
        <w:t xml:space="preserve">pattern already flagged for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 </w:t>
      </w:r>
      <w:r>
        <w:t xml:space="preserve">— now confirmed a third time — compounded here by the ordering bug that removes the group even when the delete itself is blocked.</w:t>
      </w:r>
    </w:p>
    <w:bookmarkEnd w:id="31"/>
    <w:bookmarkEnd w:id="32"/>
    <w:bookmarkStart w:id="37" w:name="camp-wise-sub-camp-list"/>
    <w:p>
      <w:pPr>
        <w:pStyle w:val="Heading2"/>
      </w:pPr>
      <w:r>
        <w:t xml:space="preserve">3. Camp-Wise Sub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/sub-camp-list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CampWiseSubCampList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Query string:</w:t>
      </w:r>
      <w:r>
        <w:t xml:space="preserve"> </w:t>
      </w:r>
      <w:r>
        <w:rPr>
          <w:rStyle w:val="VerbatimChar"/>
        </w:rPr>
        <w:t xml:space="preserve">?campdata=&lt;camp_id&gt;</w:t>
      </w:r>
      <w:r>
        <w:t xml:space="preserve">.</w:t>
      </w:r>
    </w:p>
    <w:bookmarkEnd w:id="33"/>
    <w:bookmarkStart w:id="34" w:name="response-success-201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{"subcampdatas": ["...CampSubCampSerializers, external..."]}</w:t>
      </w:r>
      <w:r>
        <w:t xml:space="preserve"> </w:t>
      </w:r>
      <w:r>
        <w:t xml:space="preserve">— 201 for a GET again, matching the same-named classes in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/</w:t>
      </w:r>
      <w:r>
        <w:rPr>
          <w:rStyle w:val="VerbatimChar"/>
        </w:rPr>
        <w:t xml:space="preserve">camp_schedule_new.py</w:t>
      </w:r>
      <w:r>
        <w:t xml:space="preserve">.</w:t>
      </w:r>
    </w:p>
    <w:bookmarkEnd w:id="34"/>
    <w:bookmarkStart w:id="35" w:name="response-failure-400"/>
    <w:p>
      <w:pPr>
        <w:pStyle w:val="Heading3"/>
      </w:pPr>
      <w:r>
        <w:t xml:space="preserve">Response — failure (400)</w:t>
      </w:r>
    </w:p>
    <w:bookmarkEnd w:id="35"/>
    <w:bookmarkStart w:id="36" w:name="notes-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Fourth file in this series with a class named</w:t>
      </w:r>
      <w:r>
        <w:t xml:space="preserve"> </w:t>
      </w:r>
      <w:r>
        <w:rPr>
          <w:rStyle w:val="VerbatimChar"/>
        </w:rPr>
        <w:t xml:space="preserve">SubCampLists</w:t>
      </w:r>
      <w:r>
        <w:t xml:space="preserve">/</w:t>
      </w:r>
      <w:r>
        <w:rPr>
          <w:rStyle w:val="VerbatimChar"/>
        </w:rPr>
        <w:t xml:space="preserve">CampWiseSubCampList</w:t>
      </w:r>
      <w:r>
        <w:t xml:space="preserve"> </w:t>
      </w:r>
      <w:r>
        <w:t xml:space="preserve">doing essentially the same</w:t>
      </w:r>
      <w:r>
        <w:t xml:space="preserve"> </w:t>
      </w:r>
      <w:r>
        <w:t xml:space="preserve">“</w:t>
      </w:r>
      <w:r>
        <w:t xml:space="preserve">camp → active sub-camps</w:t>
      </w:r>
      <w:r>
        <w:t xml:space="preserve">”</w:t>
      </w:r>
      <w:r>
        <w:t xml:space="preserve"> </w:t>
      </w:r>
      <w:r>
        <w:t xml:space="preserve">lookup — worth a consolidation pass.</w:t>
      </w:r>
    </w:p>
    <w:bookmarkEnd w:id="36"/>
    <w:bookmarkEnd w:id="37"/>
    <w:bookmarkStart w:id="42" w:name="sub-camp-course-list"/>
    <w:p>
      <w:pPr>
        <w:pStyle w:val="Heading2"/>
      </w:pPr>
      <w:r>
        <w:t xml:space="preserve">4. Sub Camp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/sub-camp-course-list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SubCampCourseList</w:t>
            </w:r>
          </w:p>
        </w:tc>
      </w:tr>
    </w:tbl>
    <w:bookmarkStart w:id="38" w:name="request-body-3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Query string:</w:t>
      </w:r>
      <w:r>
        <w:t xml:space="preserve"> </w:t>
      </w:r>
      <w:r>
        <w:rPr>
          <w:rStyle w:val="VerbatimChar"/>
        </w:rPr>
        <w:t xml:space="preserve">?subcampdata=&lt;sub_camp_id&gt;</w:t>
      </w:r>
      <w:r>
        <w:t xml:space="preserve">.</w:t>
      </w:r>
    </w:p>
    <w:bookmarkEnd w:id="38"/>
    <w:bookmarkStart w:id="39" w:name="response-success-201-1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{"couse": ["...CampSchDataSerializers, external..."], "collegedata": [ { "id": 4, "name": "...", "code": "..." } ] }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collegedata</w:t>
      </w:r>
      <w:r>
        <w:t xml:space="preserve"> </w:t>
      </w:r>
      <w:r>
        <w:t xml:space="preserve">uses the local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; note the misspelled key</w:t>
      </w:r>
      <w:r>
        <w:t xml:space="preserve"> </w:t>
      </w:r>
      <w:r>
        <w:rPr>
          <w:rStyle w:val="VerbatimChar"/>
        </w:rPr>
        <w:t xml:space="preserve">couse</w:t>
      </w:r>
      <w:r>
        <w:t xml:space="preserve">).</w:t>
      </w:r>
    </w:p>
    <w:bookmarkEnd w:id="39"/>
    <w:bookmarkStart w:id="40" w:name="response-failure-400-1"/>
    <w:p>
      <w:pPr>
        <w:pStyle w:val="Heading3"/>
      </w:pPr>
      <w:r>
        <w:t xml:space="preserve">Response — failure (400)</w:t>
      </w:r>
    </w:p>
    <w:bookmarkEnd w:id="40"/>
    <w:bookmarkStart w:id="41" w:name="notes-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beyond the misspelled key and the 201-for-a-GET pattern.</w:t>
      </w:r>
    </w:p>
    <w:bookmarkEnd w:id="41"/>
    <w:bookmarkEnd w:id="42"/>
    <w:bookmarkStart w:id="47" w:name="schedule-course-list"/>
    <w:p>
      <w:pPr>
        <w:pStyle w:val="Heading2"/>
      </w:pPr>
      <w:r>
        <w:t xml:space="preserve">5. Schedule Course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ScheduleCourseList</w:t>
            </w:r>
          </w:p>
        </w:tc>
      </w:tr>
    </w:tbl>
    <w:bookmarkStart w:id="43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Query string:</w:t>
      </w:r>
      <w:r>
        <w:t xml:space="preserve"> </w:t>
      </w:r>
      <w:r>
        <w:rPr>
          <w:rStyle w:val="VerbatimChar"/>
        </w:rPr>
        <w:t xml:space="preserve">?schedule_data=&lt;schedule_id&gt;</w:t>
      </w:r>
      <w:r>
        <w:t xml:space="preserve">.</w:t>
      </w:r>
    </w:p>
    <w:bookmarkEnd w:id="43"/>
    <w:bookmarkStart w:id="44" w:name="response-success-201-2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{"couse": ["...CampScheduleCourseSerializers, external..."], "collegedata": [...confirmed CollegeSerializer...]}</w:t>
      </w:r>
    </w:p>
    <w:bookmarkEnd w:id="44"/>
    <w:bookmarkStart w:id="45" w:name="response-failure-400-2"/>
    <w:p>
      <w:pPr>
        <w:pStyle w:val="Heading3"/>
      </w:pPr>
      <w:r>
        <w:t xml:space="preserve">Response — failure (400)</w:t>
      </w:r>
    </w:p>
    <w:bookmarkEnd w:id="45"/>
    <w:bookmarkStart w:id="46" w:name="notes-3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found.</w:t>
      </w:r>
    </w:p>
    <w:bookmarkEnd w:id="46"/>
    <w:bookmarkEnd w:id="47"/>
    <w:bookmarkStart w:id="52" w:name="X7a4e4c0a1896e4bff6a6bc2be46b801415dd5e7"/>
    <w:p>
      <w:pPr>
        <w:pStyle w:val="Heading2"/>
      </w:pPr>
      <w:r>
        <w:t xml:space="preserve">6. Course/Camp/College-wise Chief Examiner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/camp-course-college-list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CourseCampCollegeCheifExaminerList</w:t>
            </w:r>
          </w:p>
        </w:tc>
      </w:tr>
    </w:tbl>
    <w:bookmarkStart w:id="48" w:name="request-body-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response-success-200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{"teacher_data": ["...CollegeTeacherExaminer output, confirmed locally: teacher_id, full_name_data..."]}</w:t>
      </w:r>
    </w:p>
    <w:bookmarkEnd w:id="49"/>
    <w:bookmarkStart w:id="50" w:name="response-failure-500"/>
    <w:p>
      <w:pPr>
        <w:pStyle w:val="Heading3"/>
      </w:pPr>
      <w:r>
        <w:t xml:space="preserve">Response — failure (500)</w:t>
      </w:r>
    </w:p>
    <w:bookmarkEnd w:id="50"/>
    <w:bookmarkStart w:id="51" w:name="notes-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A large block of commented-out alternative logic (course/programme/teacher-camp-preference based filtering) sits above the much simpler live query — consistent with the dead-code volume already flagged repeatedly across this app. The live query ignores course and camp entirely despite the class name implying course/camp-scoped filtering.</w:t>
      </w:r>
    </w:p>
    <w:bookmarkEnd w:id="51"/>
    <w:bookmarkEnd w:id="52"/>
    <w:bookmarkStart w:id="57" w:name="additional-examiner-list"/>
    <w:p>
      <w:pPr>
        <w:pStyle w:val="Heading2"/>
      </w:pPr>
      <w:r>
        <w:t xml:space="preserve">7. Additional Examiner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/additionalexaminer-list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AdditionalExaminerList</w:t>
            </w:r>
          </w:p>
        </w:tc>
      </w:tr>
    </w:tbl>
    <w:bookmarkStart w:id="53" w:name="request-body-6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are actually read — see Notes.</w:t>
      </w:r>
    </w:p>
    <w:bookmarkEnd w:id="53"/>
    <w:bookmarkStart w:id="54" w:name="response-success-200-1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{"teacher_list": ["...TeacherSerialiser output, external, not confirmable..."]}</w:t>
      </w:r>
    </w:p>
    <w:bookmarkEnd w:id="54"/>
    <w:bookmarkStart w:id="55" w:name="response-failure-500-1"/>
    <w:p>
      <w:pPr>
        <w:pStyle w:val="Heading3"/>
      </w:pPr>
      <w:r>
        <w:t xml:space="preserve">Response — failure (500)</w:t>
      </w:r>
    </w:p>
    <w:bookmarkEnd w:id="55"/>
    <w:bookmarkStart w:id="56" w:name="notes-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Roughly 25 lines of commented-out logic (course/college/camp-preference/service-history filtering) sit above a single live line —</w:t>
      </w:r>
      <w:r>
        <w:t xml:space="preserve"> </w:t>
      </w:r>
      <w:r>
        <w:rPr>
          <w:rStyle w:val="VerbatimChar"/>
        </w:rPr>
        <w:t xml:space="preserve">TeacherBase.objects.all()</w:t>
      </w:r>
      <w:r>
        <w:t xml:space="preserve"> </w:t>
      </w:r>
      <w:r>
        <w:t xml:space="preserve">— meaning this endpoint currently returns</w:t>
      </w:r>
      <w:r>
        <w:t xml:space="preserve"> </w:t>
      </w:r>
      <w:r>
        <w:rPr>
          <w:bCs/>
          <w:b/>
        </w:rPr>
        <w:t xml:space="preserve">every teacher in the system</w:t>
      </w:r>
      <w:r>
        <w:t xml:space="preserve">, not a camp/course/college-scoped subset as its name and the surrounding dead code both suggest.</w:t>
      </w:r>
    </w:p>
    <w:bookmarkEnd w:id="56"/>
    <w:bookmarkEnd w:id="57"/>
    <w:bookmarkStart w:id="62" w:name="college-list"/>
    <w:p>
      <w:pPr>
        <w:pStyle w:val="Heading2"/>
      </w:pPr>
      <w:r>
        <w:t xml:space="preserve">8. College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/collegelist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CollegeList</w:t>
            </w:r>
          </w:p>
        </w:tc>
      </w:tr>
    </w:tbl>
    <w:bookmarkStart w:id="58" w:name="request-body-7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read (despite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).</w:t>
      </w:r>
    </w:p>
    <w:bookmarkEnd w:id="58"/>
    <w:bookmarkStart w:id="59" w:name="response-success-200-2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{"collegedata": [...confirmed CollegeSerializer...]}</w:t>
      </w:r>
    </w:p>
    <w:bookmarkEnd w:id="59"/>
    <w:bookmarkStart w:id="60" w:name="response-failure-500-2"/>
    <w:p>
      <w:pPr>
        <w:pStyle w:val="Heading3"/>
      </w:pPr>
      <w:r>
        <w:t xml:space="preserve">Response — failure (500)</w:t>
      </w:r>
    </w:p>
    <w:bookmarkEnd w:id="60"/>
    <w:bookmarkStart w:id="61" w:name="notes-6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Same pattern as §7 — a block of commented-out course/programme-scoped filtering sits above a live query that just returns every college.</w:t>
      </w:r>
    </w:p>
    <w:bookmarkEnd w:id="61"/>
    <w:bookmarkEnd w:id="62"/>
    <w:bookmarkStart w:id="67" w:name="examiner-approval-data-listing"/>
    <w:p>
      <w:pPr>
        <w:pStyle w:val="Heading2"/>
      </w:pPr>
      <w:r>
        <w:t xml:space="preserve">9. Examiner Approval — Data Listing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/examiner-approval-datalist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ExaminerApprovalDataListing</w:t>
            </w:r>
          </w:p>
        </w:tc>
      </w:tr>
    </w:tbl>
    <w:bookmarkStart w:id="63" w:name="request-body-8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— intentionally returns an empty list for a fast initial page load (per an inline comment).</w:t>
      </w:r>
    </w:p>
    <w:bookmarkEnd w:id="63"/>
    <w:bookmarkStart w:id="64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loaded successfully. Please enter Exam Code or select Camp."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"August 2026 Camp"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Officer"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Uses a hardcoded literal string for the success message rather than a constant — a one-off deviation from this app’s usual</w:t>
      </w:r>
      <w:r>
        <w:t xml:space="preserve"> </w:t>
      </w:r>
      <w:r>
        <w:rPr>
          <w:rStyle w:val="VerbatimChar"/>
        </w:rPr>
        <w:t xml:space="preserve">&lt;value of CONSTANT&gt;</w:t>
      </w:r>
      <w:r>
        <w:t xml:space="preserve"> </w:t>
      </w:r>
      <w:r>
        <w:t xml:space="preserve">pattern, though evidently deliberate here.</w:t>
      </w:r>
    </w:p>
    <w:bookmarkEnd w:id="64"/>
    <w:bookmarkStart w:id="65" w:name="response-failure-400-3"/>
    <w:p>
      <w:pPr>
        <w:pStyle w:val="Heading3"/>
      </w:pPr>
      <w:r>
        <w:t xml:space="preserve">Response — failure (400)</w:t>
      </w:r>
    </w:p>
    <w:bookmarkEnd w:id="65"/>
    <w:bookmarkStart w:id="66" w:name="notes-7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found; this looks like a genuinely newer, more careful addition (see also §12) alongside older, buggier code in the same file.</w:t>
      </w:r>
    </w:p>
    <w:bookmarkEnd w:id="66"/>
    <w:bookmarkEnd w:id="67"/>
    <w:bookmarkStart w:id="72" w:name="examiner-object-data"/>
    <w:p>
      <w:pPr>
        <w:pStyle w:val="Heading2"/>
      </w:pPr>
      <w:r>
        <w:t xml:space="preserve">10. Examiner Object Data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/examiner-data/&lt;pk&gt;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ExaminerObjectData</w:t>
            </w:r>
          </w:p>
        </w:tc>
      </w:tr>
    </w:tbl>
    <w:bookmarkStart w:id="68" w:name="request-body-9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Path parameter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only.</w:t>
      </w:r>
    </w:p>
    <w:bookmarkEnd w:id="68"/>
    <w:bookmarkStart w:id="69" w:name="response-success-200-4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{"sub_camp_id": ..., "course_name": ..., "chief_examiner": "...", "start_date": "dd-mm-yyyy", "deputydata": "NA" | [...], "additional_examiner_list": [...], "chairman": "...", ...}</w:t>
      </w:r>
      <w:r>
        <w:t xml:space="preserve"> </w:t>
      </w:r>
      <w:r>
        <w:t xml:space="preserve">— never actually reachable, see Notes.</w:t>
      </w:r>
    </w:p>
    <w:bookmarkEnd w:id="69"/>
    <w:bookmarkStart w:id="70" w:name="response-failure-400-4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This is, in practice,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response this endpoint can currently produce.</w:t>
      </w:r>
    </w:p>
    <w:bookmarkEnd w:id="70"/>
    <w:bookmarkStart w:id="71" w:name="X1fca065eaab4f003e33615ac601df6319e3fe0b"/>
    <w:p>
      <w:pPr>
        <w:pStyle w:val="Heading3"/>
      </w:pPr>
      <w:r>
        <w:t xml:space="preserve">Notes — guaranteed-to-fail endpoint, plus an unbound variable behind it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chairmanObj.camp_user.groups.name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DEPUTY_CHAIRMAN :</w:t>
      </w:r>
      <w:r>
        <w:br/>
      </w:r>
      <w:r>
        <w:rPr>
          <w:rStyle w:val="NormalTok"/>
        </w:rPr>
        <w:t xml:space="preserve">    deputyobj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chairmanObj</w:t>
      </w:r>
      <w:r>
        <w:br/>
      </w:r>
      <w:r>
        <w:rPr>
          <w:rStyle w:val="NormalTok"/>
        </w:rPr>
        <w:t xml:space="preserve">    deputydata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deputyobj.camp_user.first_name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deputyobj.camp_user.last_name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:</w:t>
      </w:r>
      <w:r>
        <w:br/>
      </w:r>
      <w:r>
        <w:rPr>
          <w:rStyle w:val="NormalTok"/>
        </w:rPr>
        <w:t xml:space="preserve">    deputydata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NOTAVAILABLE</w:t>
      </w:r>
      <w:r>
        <w:br/>
      </w:r>
      <w:r>
        <w:rPr>
          <w:rStyle w:val="NormalTok"/>
        </w:rPr>
        <w:t xml:space="preserve">    chairmandata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chairmanObj</w:t>
      </w:r>
    </w:p>
    <w:p>
      <w:pPr>
        <w:pStyle w:val="FirstParagraph"/>
      </w:pPr>
      <w:r>
        <w:rPr>
          <w:rStyle w:val="VerbatimChar"/>
        </w:rPr>
        <w:t xml:space="preserve">camp_user.groups</w:t>
      </w:r>
      <w:r>
        <w:t xml:space="preserve"> </w:t>
      </w:r>
      <w:r>
        <w:t xml:space="preserve">is Django’s many-to-many related manager for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’s groups — it has no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attribute (that only exists on an individual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instance, e.g. an item from</w:t>
      </w:r>
      <w:r>
        <w:t xml:space="preserve"> </w:t>
      </w:r>
      <w:r>
        <w:rPr>
          <w:rStyle w:val="VerbatimChar"/>
        </w:rPr>
        <w:t xml:space="preserve">camp_user.groups.all()</w:t>
      </w:r>
      <w:r>
        <w:t xml:space="preserve">).</w:t>
      </w:r>
      <w:r>
        <w:t xml:space="preserve"> </w:t>
      </w:r>
      <w:r>
        <w:rPr>
          <w:rStyle w:val="VerbatimChar"/>
        </w:rPr>
        <w:t xml:space="preserve">chairmanObj.camp_user.groups.name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every single call, before either branch can run, so this endpoint cannot currently return a success response under any input — it always falls through to the generic exception handler. If that line were fixed, there’s a second bug waiting:</w:t>
      </w:r>
      <w:r>
        <w:t xml:space="preserve"> </w:t>
      </w:r>
      <w:r>
        <w:rPr>
          <w:rStyle w:val="VerbatimChar"/>
        </w:rPr>
        <w:t xml:space="preserve">chairmandata</w:t>
      </w:r>
      <w:r>
        <w:t xml:space="preserve"> </w:t>
      </w:r>
      <w:r>
        <w:t xml:space="preserve">is only assigned 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branch, but it’s read unconditionally in both return statements further down (</w:t>
      </w:r>
      <w:r>
        <w:rPr>
          <w:rStyle w:val="VerbatimChar"/>
        </w:rPr>
        <w:t xml:space="preserve">"chairman":chairmandata.camp_user.first_name...</w:t>
      </w:r>
      <w:r>
        <w:t xml:space="preserve">) — if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 were ever taken, this would raise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This is the same</w:t>
      </w:r>
      <w:r>
        <w:t xml:space="preserve"> </w:t>
      </w:r>
      <w:r>
        <w:t xml:space="preserve">“</w:t>
      </w:r>
      <w:r>
        <w:t xml:space="preserve">variable assigned only inside one branch, read unconditionally afterward</w:t>
      </w:r>
      <w:r>
        <w:t xml:space="preserve">”</w:t>
      </w:r>
      <w:r>
        <w:t xml:space="preserve"> </w:t>
      </w:r>
      <w:r>
        <w:t xml:space="preserve">pattern already flagged for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, now confirmed a fourth time. Separately, line</w:t>
      </w:r>
      <w:r>
        <w:t xml:space="preserve"> </w:t>
      </w:r>
      <w:r>
        <w:rPr>
          <w:rStyle w:val="VerbatimChar"/>
        </w:rPr>
        <w:t xml:space="preserve">Campschdl.camp_schedule.start_date,</w:t>
      </w:r>
      <w:r>
        <w:t xml:space="preserve"> </w:t>
      </w:r>
      <w:r>
        <w:t xml:space="preserve">(a bare expression with a trailing comma) does nothing — it’s evaluated and discarded, most likely an orphaned fragment of an edit that was never finished.</w:t>
      </w:r>
    </w:p>
    <w:bookmarkEnd w:id="71"/>
    <w:bookmarkEnd w:id="72"/>
    <w:bookmarkStart w:id="77" w:name="examiners-approval"/>
    <w:p>
      <w:pPr>
        <w:pStyle w:val="Heading2"/>
      </w:pPr>
      <w:r>
        <w:t xml:space="preserve">11. Examiners Approval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ExminersApproval</w:t>
            </w:r>
          </w:p>
        </w:tc>
      </w:tr>
    </w:tbl>
    <w:bookmarkStart w:id="73" w:name="request-body-10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"88,89"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"approvaloption"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role_id</w:t>
      </w:r>
      <w:r>
        <w:t xml:space="preserve"> </w:t>
      </w:r>
      <w:r>
        <w:t xml:space="preserve">is a comma-separated string of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ids, split with</w:t>
      </w:r>
      <w:r>
        <w:t xml:space="preserve"> </w:t>
      </w:r>
      <w:r>
        <w:rPr>
          <w:rStyle w:val="VerbatimChar"/>
        </w:rPr>
        <w:t xml:space="preserve">.split(',')</w:t>
      </w:r>
      <w:r>
        <w:t xml:space="preserve">.)</w:t>
      </w:r>
    </w:p>
    <w:bookmarkEnd w:id="73"/>
    <w:bookmarkStart w:id="74" w:name="response-success"/>
    <w:p>
      <w:pPr>
        <w:pStyle w:val="Heading3"/>
      </w:pPr>
      <w:r>
        <w:t xml:space="preserve">Response — success</w:t>
      </w:r>
    </w:p>
    <w:p>
      <w:pPr>
        <w:pStyle w:val="FirstParagraph"/>
      </w:pPr>
      <w:r>
        <w:rPr>
          <w:bCs/>
          <w:b/>
        </w:rPr>
        <w:t xml:space="preserve">An HTTP redirect, not JSON: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'examiner-approval-datalist'</w:t>
      </w:r>
      <w:r>
        <w:rPr>
          <w:rStyle w:val="NormalTok"/>
        </w:rPr>
        <w:t xml:space="preserve">)</w:t>
      </w:r>
    </w:p>
    <w:bookmarkEnd w:id="74"/>
    <w:bookmarkStart w:id="75" w:name="response-failure-500-3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t xml:space="preserve">Standard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envelope.</w:t>
      </w:r>
    </w:p>
    <w:bookmarkEnd w:id="75"/>
    <w:bookmarkStart w:id="76" w:name="notes-three-serious-independent-bugs"/>
    <w:p>
      <w:pPr>
        <w:pStyle w:val="Heading3"/>
      </w:pPr>
      <w:r>
        <w:t xml:space="preserve">Notes — three serious, independent bugs</w:t>
      </w:r>
    </w:p>
    <w:p>
      <w:pPr>
        <w:pStyle w:val="FirstParagraph"/>
      </w:pPr>
      <w:r>
        <w:rPr>
          <w:bCs/>
          <w:b/>
        </w:rPr>
        <w:t xml:space="preserve">1. Returns a redirect instead of a JSON response.</w:t>
      </w:r>
      <w:r>
        <w:t xml:space="preserve"> </w:t>
      </w:r>
      <w:r>
        <w:t xml:space="preserve">Every success path through this method ends in</w:t>
      </w:r>
      <w:r>
        <w:t xml:space="preserve"> </w:t>
      </w:r>
      <w:r>
        <w:rPr>
          <w:rStyle w:val="VerbatimChar"/>
        </w:rPr>
        <w:t xml:space="preserve">return redirect('examiner-approval-datalist')</w:t>
      </w:r>
      <w:r>
        <w:t xml:space="preserve"> </w:t>
      </w:r>
      <w:r>
        <w:t xml:space="preserve">— a 302 HTTP redirect to a different URL, not this app’s JSON envelope. This is the exact same category of bug already documented as the single most severe finding in</w:t>
      </w:r>
      <w:r>
        <w:t xml:space="preserve"> </w:t>
      </w:r>
      <w:r>
        <w:rPr>
          <w:rStyle w:val="VerbatimChar"/>
        </w:rPr>
        <w:t xml:space="preserve">campschedule.md</w:t>
      </w:r>
      <w:r>
        <w:t xml:space="preserve"> </w:t>
      </w:r>
      <w:r>
        <w:t xml:space="preserve">(</w:t>
      </w:r>
      <w:r>
        <w:t xml:space="preserve">“</w:t>
      </w:r>
      <w:r>
        <w:t xml:space="preserve">the approval endpoint returns an HTTP redirect instead of JSON</w:t>
      </w:r>
      <w:r>
        <w:t xml:space="preserve">”</w:t>
      </w:r>
      <w:r>
        <w:t xml:space="preserve">) — now confirmed a second time in this app. Any AJAX/fetch-based caller expecting a JSON body will not get one. Everything computed just above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chiefObj</w:t>
      </w:r>
      <w:r>
        <w:t xml:space="preserve">, the nested</w:t>
      </w:r>
      <w:r>
        <w:t xml:space="preserve"> </w:t>
      </w:r>
      <w:r>
        <w:rPr>
          <w:rStyle w:val="VerbatimChar"/>
        </w:rPr>
        <w:t xml:space="preserve">additionalObj</w:t>
      </w:r>
      <w:r>
        <w:t xml:space="preserve"> </w:t>
      </w:r>
      <w:r>
        <w:t xml:space="preserve">loop,</w:t>
      </w:r>
      <w:r>
        <w:t xml:space="preserve"> </w:t>
      </w:r>
      <w:r>
        <w:rPr>
          <w:rStyle w:val="VerbatimChar"/>
        </w:rPr>
        <w:t xml:space="preserve">mainlist</w:t>
      </w:r>
      <w:r>
        <w:t xml:space="preserve"> </w:t>
      </w:r>
      <w:r>
        <w:t xml:space="preserve">— is built and then thrown away entirely, since it’s never placed into a response.</w:t>
      </w:r>
    </w:p>
    <w:p>
      <w:pPr>
        <w:pStyle w:val="BodyText"/>
      </w:pPr>
      <w:r>
        <w:rPr>
          <w:bCs/>
          <w:b/>
        </w:rPr>
        <w:t xml:space="preserve">2. The permission check is wired backwards.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grp_list)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rervertstat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DELETE_STATE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camp.status_id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ACTIVE_STATE</w:t>
      </w:r>
      <w:r>
        <w:br/>
      </w:r>
      <w:r>
        <w:rPr>
          <w:rStyle w:val="NormalTok"/>
        </w:rPr>
        <w:t xml:space="preserve">    camp.updated_on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camp.updated_by_id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camp.camp_user.groups.add(ADDITIONAL_EXAMINER_ID)</w:t>
      </w:r>
      <w:r>
        <w:br/>
      </w:r>
      <w:r>
        <w:rPr>
          <w:rStyle w:val="NormalTok"/>
        </w:rPr>
        <w:t xml:space="preserve">    camp.save()</w:t>
      </w:r>
      <w:r>
        <w:br/>
      </w:r>
      <w:r>
        <w:rPr>
          <w:rStyle w:val="NormalTok"/>
        </w:rPr>
        <w:t xml:space="preserve">    messages.success(request,CAMP_EXAMINER_APPROVEL_SUCCESS_MSG)</w:t>
      </w:r>
    </w:p>
    <w:p>
      <w:pPr>
        <w:pStyle w:val="FirstParagraph"/>
      </w:pPr>
      <w:r>
        <w:rPr>
          <w:rStyle w:val="VerbatimChar"/>
        </w:rPr>
        <w:t xml:space="preserve">grp_list</w:t>
      </w:r>
      <w:r>
        <w:t xml:space="preserve">/</w:t>
      </w:r>
      <w:r>
        <w:rPr>
          <w:rStyle w:val="VerbatimChar"/>
        </w:rPr>
        <w:t xml:space="preserve">desg</w:t>
      </w:r>
      <w:r>
        <w:t xml:space="preserve"> </w:t>
      </w:r>
      <w:r>
        <w:t xml:space="preserve">is meant to check whether the caller holds one of a specific set of officer roles. But that check only gates the</w:t>
      </w:r>
      <w:r>
        <w:t xml:space="preserve"> </w:t>
      </w:r>
      <w:r>
        <w:rPr>
          <w:iCs/>
          <w:i/>
        </w:rPr>
        <w:t xml:space="preserve">revert</w:t>
      </w:r>
      <w:r>
        <w:t xml:space="preserve"> </w:t>
      </w:r>
      <w:r>
        <w:t xml:space="preserve">branch — if the caller lacks every one of those roles, execution falls into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and the role is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ACTIVE_STATE</w:t>
      </w:r>
      <w:r>
        <w:t xml:space="preserve">) instead of being blocked. In other words, failing the permission check routes the request into the action that should require the least trust, not the most: any authenticated caller who doesn’t hold any of the required roles can still approve pending chief/additional examiner allocations. This is a materially different, more serious issue than the file-wide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declared</w:t>
      </w:r>
      <w:r>
        <w:t xml:space="preserve">”</w:t>
      </w:r>
      <w:r>
        <w:t xml:space="preserve"> </w:t>
      </w:r>
      <w:r>
        <w:t xml:space="preserve">baseline — here a permission check exists in the code and is actively wired to produce the opposite of its apparent intent.</w:t>
      </w:r>
    </w:p>
    <w:p>
      <w:pPr>
        <w:pStyle w:val="BodyText"/>
      </w:pPr>
      <w:r>
        <w:rPr>
          <w:bCs/>
          <w:b/>
        </w:rPr>
        <w:t xml:space="preserve">3. A hardcoded, likely-wrong group assignment.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(approve) branch unconditionally runs</w:t>
      </w:r>
      <w:r>
        <w:t xml:space="preserve"> </w:t>
      </w:r>
      <w:r>
        <w:rPr>
          <w:rStyle w:val="VerbatimChar"/>
        </w:rPr>
        <w:t xml:space="preserve">camp.camp_user.groups.add(ADDITIONAL_EXAMINER_ID)</w:t>
      </w:r>
      <w:r>
        <w:t xml:space="preserve"> </w:t>
      </w:r>
      <w:r>
        <w:t xml:space="preserve">regardless of what role the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being approved is actually for — if this approves a</w:t>
      </w:r>
      <w:r>
        <w:t xml:space="preserve"> </w:t>
      </w:r>
      <w:r>
        <w:rPr>
          <w:iCs/>
          <w:i/>
        </w:rPr>
        <w:t xml:space="preserve">chief</w:t>
      </w:r>
      <w:r>
        <w:t xml:space="preserve"> </w:t>
      </w:r>
      <w:r>
        <w:t xml:space="preserve">examiner’s allocation, the underlying user is added to the Additional Examiner Django group, not Chief Examiner. This mirrors the</w:t>
      </w:r>
      <w:r>
        <w:t xml:space="preserve"> </w:t>
      </w:r>
      <w:r>
        <w:t xml:space="preserve">“</w:t>
      </w:r>
      <w:r>
        <w:t xml:space="preserve">likely wrong-role bug on create</w:t>
      </w:r>
      <w:r>
        <w:t xml:space="preserve">”</w:t>
      </w:r>
      <w:r>
        <w:t xml:space="preserve"> </w:t>
      </w:r>
      <w:r>
        <w:t xml:space="preserve">already flagged for</w:t>
      </w:r>
      <w:r>
        <w:t xml:space="preserve"> </w:t>
      </w:r>
      <w:r>
        <w:rPr>
          <w:rStyle w:val="VerbatimChar"/>
        </w:rPr>
        <w:t xml:space="preserve">assigndeputy.py</w:t>
      </w:r>
      <w:r>
        <w:t xml:space="preserve"> </w:t>
      </w:r>
      <w:r>
        <w:t xml:space="preserve">in the 00-overview.</w:t>
      </w:r>
    </w:p>
    <w:p>
      <w:pPr>
        <w:pStyle w:val="BodyText"/>
      </w:pPr>
      <w:r>
        <w:t xml:space="preserve">Separately,</w:t>
      </w:r>
      <w:r>
        <w:t xml:space="preserve"> </w:t>
      </w:r>
      <w:r>
        <w:rPr>
          <w:rStyle w:val="VerbatimChar"/>
        </w:rPr>
        <w:t xml:space="preserve">users=camp.camp_user.id; user=User.objects.filter(id=users)</w:t>
      </w:r>
      <w:r>
        <w:t xml:space="preserve"> </w:t>
      </w:r>
      <w:r>
        <w:t xml:space="preserve">computes a queryset that’s never used — the same dead-code fragment already seen twice in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CampMasterApproval.post</w:t>
      </w:r>
      <w:r>
        <w:t xml:space="preserve">/</w:t>
      </w:r>
      <w:r>
        <w:rPr>
          <w:rStyle w:val="VerbatimChar"/>
        </w:rPr>
        <w:t xml:space="preserve">CampRolesApproval.post</w:t>
      </w:r>
      <w:r>
        <w:t xml:space="preserve">.</w:t>
      </w:r>
    </w:p>
    <w:bookmarkEnd w:id="76"/>
    <w:bookmarkEnd w:id="77"/>
    <w:bookmarkStart w:id="82" w:name="examiner-approval-data-filtersearch"/>
    <w:p>
      <w:pPr>
        <w:pStyle w:val="Heading2"/>
      </w:pPr>
      <w:r>
        <w:t xml:space="preserve">12. Examiner Approval Data (filter/search)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/examiner-filter-approval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ExaminerApprovalData</w:t>
            </w:r>
          </w:p>
        </w:tc>
      </w:tr>
    </w:tbl>
    <w:bookmarkStart w:id="78" w:name="request-body-1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"BCS-REG"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(both optional, read with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)</w:t>
      </w:r>
    </w:p>
    <w:bookmarkEnd w:id="78"/>
    <w:bookmarkStart w:id="79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"examiner_list"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"camp_disp_name"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"01-08-2026"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"10-08-2026"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"(CS201) Data Structures(BCS)"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"chief_examiner"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"Anu 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"additional_list"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"Ravi M"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Officer"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9"/>
    <w:bookmarkStart w:id="80" w:name="response-failure-500-4"/>
    <w:p>
      <w:pPr>
        <w:pStyle w:val="Heading3"/>
      </w:pPr>
      <w:r>
        <w:t xml:space="preserve">Response — failure (500)</w:t>
      </w:r>
    </w:p>
    <w:p>
      <w:pPr>
        <w:pStyle w:val="FirstParagraph"/>
      </w:pPr>
      <w:r>
        <w:rPr>
          <w:rStyle w:val="VerbatimChar"/>
        </w:rPr>
        <w:t xml:space="preserve">{"status": false, "message": "&lt;value of INTERNAL_SERVER_ERROR&gt;", "data": {}, "error_code": "&lt;value of BAD_GATEWAY_ERROR_CODE&gt;", "status_code": 500}</w:t>
      </w:r>
    </w:p>
    <w:bookmarkEnd w:id="80"/>
    <w:bookmarkStart w:id="81" w:name="notes-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bugs found — optional filters are read with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(not bare bracket access), date formatting guards against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</w:t>
      </w:r>
      <w:r>
        <w:rPr>
          <w:rStyle w:val="VerbatimChar"/>
        </w:rPr>
        <w:t xml:space="preserve">if i.camp_schedule.start_date else ""</w:t>
      </w:r>
      <w:r>
        <w:t xml:space="preserve">), and the exception handling and constants are used consistently. This is one of the more carefully written endpoints in this file, alongside §9.</w:t>
      </w:r>
    </w:p>
    <w:bookmarkEnd w:id="81"/>
    <w:bookmarkEnd w:id="82"/>
    <w:bookmarkStart w:id="87" w:name="college-wise-programme-list"/>
    <w:p>
      <w:pPr>
        <w:pStyle w:val="Heading2"/>
      </w:pPr>
      <w:r>
        <w:t xml:space="preserve">13. College-wise Programme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/api/v1/college-wise-programme-list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CollegeWiseProgrammeList</w:t>
            </w:r>
          </w:p>
        </w:tc>
      </w:tr>
    </w:tbl>
    <w:bookmarkStart w:id="83" w:name="request-body-1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3"/>
    <w:bookmarkStart w:id="84" w:name="response-success-200-6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{"programme": ["...ProgrammeSerializers output, external, not confirmable..."]}</w:t>
      </w:r>
    </w:p>
    <w:bookmarkEnd w:id="84"/>
    <w:bookmarkStart w:id="85" w:name="response-failure-500-5"/>
    <w:p>
      <w:pPr>
        <w:pStyle w:val="Heading3"/>
      </w:pPr>
      <w:r>
        <w:t xml:space="preserve">Response — failure (500)</w:t>
      </w:r>
    </w:p>
    <w:bookmarkEnd w:id="85"/>
    <w:bookmarkStart w:id="86" w:name="notes-9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found.</w:t>
      </w:r>
    </w:p>
    <w:bookmarkEnd w:id="86"/>
    <w:bookmarkEnd w:id="87"/>
    <w:bookmarkStart w:id="92" w:name="teacher-list-by-collegeprogramme"/>
    <w:p>
      <w:pPr>
        <w:pStyle w:val="Heading2"/>
      </w:pPr>
      <w:r>
        <w:t xml:space="preserve">14. Teacher List By College/Programme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/api/v1/college-programme-wise-teacher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TeacherListByCollegeProgramme</w:t>
            </w:r>
          </w:p>
        </w:tc>
      </w:tr>
    </w:tbl>
    <w:bookmarkStart w:id="88" w:name="request-body-1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district_id</w:t>
      </w:r>
      <w:r>
        <w:t xml:space="preserve"> </w:t>
      </w:r>
      <w:r>
        <w:t xml:space="preserve">is read but never used; note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/</w:t>
      </w:r>
      <w:r>
        <w:rPr>
          <w:rStyle w:val="VerbatimChar"/>
        </w:rPr>
        <w:t xml:space="preserve">pgm_id</w:t>
      </w:r>
      <w:r>
        <w:t xml:space="preserve"> </w:t>
      </w:r>
      <w:r>
        <w:t xml:space="preserve">are both present and used for different purposes —</w:t>
      </w:r>
      <w:r>
        <w:t xml:space="preserve"> </w:t>
      </w:r>
      <w:r>
        <w:rPr>
          <w:rStyle w:val="VerbatimChar"/>
        </w:rPr>
        <w:t xml:space="preserve">pgm_id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— easy to swap by mistake given the near-identical names.)</w:t>
      </w:r>
    </w:p>
    <w:bookmarkEnd w:id="88"/>
    <w:bookmarkStart w:id="89" w:name="response-success-200-7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{"teacher_data": ["...CourseByBeneficiaryIdSerializers output, external, not confirmable..."]}</w:t>
      </w:r>
    </w:p>
    <w:bookmarkEnd w:id="89"/>
    <w:bookmarkStart w:id="90" w:name="response-failure-400-5"/>
    <w:p>
      <w:pPr>
        <w:pStyle w:val="Heading3"/>
      </w:pPr>
      <w:r>
        <w:t xml:space="preserve">Response — failure (400)</w:t>
      </w:r>
    </w:p>
    <w:bookmarkEnd w:id="90"/>
    <w:bookmarkStart w:id="91" w:name="notes-real-bug"/>
    <w:p>
      <w:pPr>
        <w:pStyle w:val="Heading3"/>
      </w:pPr>
      <w:r>
        <w:t xml:space="preserve">Notes — real bug</w:t>
      </w:r>
    </w:p>
    <w:p>
      <w:pPr>
        <w:pStyle w:val="SourceCode"/>
      </w:pPr>
      <w:r>
        <w:rPr>
          <w:rStyle w:val="NormalTok"/>
        </w:rPr>
        <w:t xml:space="preserve">campcouse2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CampScheduleCourse.objects.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chiefList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(..., camp_course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campcouse2.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t xml:space="preserve">No None check on</w:t>
      </w:r>
      <w:r>
        <w:t xml:space="preserve"> </w:t>
      </w:r>
      <w:r>
        <w:rPr>
          <w:rStyle w:val="VerbatimChar"/>
        </w:rPr>
        <w:t xml:space="preserve">campcouse2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— an invalid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/</w:t>
      </w:r>
      <w:r>
        <w:rPr>
          <w:rStyle w:val="VerbatimChar"/>
        </w:rPr>
        <w:t xml:space="preserve">programme_id</w:t>
      </w:r>
      <w:r>
        <w:t xml:space="preserve">/</w:t>
      </w:r>
      <w:r>
        <w:rPr>
          <w:rStyle w:val="VerbatimChar"/>
        </w:rPr>
        <w:t xml:space="preserve">shedule_id</w:t>
      </w:r>
      <w:r>
        <w:t xml:space="preserve"> </w:t>
      </w:r>
      <w:r>
        <w:t xml:space="preserve">combination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only by the generic handler. This exact shape recurs five more times in this file (§15, §16, §18 implicitly via</w:t>
      </w:r>
      <w:r>
        <w:t xml:space="preserve"> </w:t>
      </w:r>
      <w:r>
        <w:rPr>
          <w:rStyle w:val="VerbatimChar"/>
        </w:rPr>
        <w:t xml:space="preserve">courseObj</w:t>
      </w:r>
      <w:r>
        <w:t xml:space="preserve">, §21, §26) and twice 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 </w:t>
      </w:r>
      <w:r>
        <w:t xml:space="preserve">— one of the most frequently repeated single-line mistakes across this whole review.</w:t>
      </w:r>
    </w:p>
    <w:bookmarkEnd w:id="91"/>
    <w:bookmarkEnd w:id="92"/>
    <w:bookmarkStart w:id="97" w:name="X75443c0816734ee7a18c3be5eaa7bbfe091aa2d"/>
    <w:p>
      <w:pPr>
        <w:pStyle w:val="Heading2"/>
      </w:pPr>
      <w:r>
        <w:t xml:space="preserve">15. Additional-Examiner Teacher List By College/Programme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/api/v1/ae-examiner-college-programme-wise-teacher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AETeacherListByCollegeProgramme</w:t>
            </w:r>
          </w:p>
        </w:tc>
      </w:tr>
    </w:tbl>
    <w:bookmarkStart w:id="93" w:name="request-body-1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3"/>
    <w:bookmarkStart w:id="94" w:name="response-success-200-8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{"teacher_data": ["...CourseByBeneficiaryIdSerializers output, external, not confirmable..."]}</w:t>
      </w:r>
    </w:p>
    <w:bookmarkEnd w:id="94"/>
    <w:bookmarkStart w:id="95" w:name="response-failure-400-6"/>
    <w:p>
      <w:pPr>
        <w:pStyle w:val="Heading3"/>
      </w:pPr>
      <w:r>
        <w:t xml:space="preserve">Response — failure (400)</w:t>
      </w:r>
    </w:p>
    <w:bookmarkEnd w:id="95"/>
    <w:bookmarkStart w:id="96" w:name="notes-real-bugs"/>
    <w:p>
      <w:pPr>
        <w:pStyle w:val="Heading3"/>
      </w:pPr>
      <w:r>
        <w:t xml:space="preserve">Notes — real bugs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campcouse2.id</w:t>
      </w:r>
      <w:r>
        <w:t xml:space="preserve"> </w:t>
      </w:r>
      <w:r>
        <w:t xml:space="preserve">pattern as §14. Additionally:</w:t>
      </w:r>
    </w:p>
    <w:p>
      <w:pPr>
        <w:pStyle w:val="SourceCode"/>
      </w:pPr>
      <w:r>
        <w:rPr>
          <w:rStyle w:val="NormalTok"/>
        </w:rPr>
        <w:t xml:space="preserve">).exclude(camp_user__groups__id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).distinct(</w:t>
      </w:r>
      <w:r>
        <w:rPr>
          <w:rStyle w:val="StringTok"/>
        </w:rPr>
        <w:t xml:space="preserve">'camp_user_id'</w:t>
      </w:r>
      <w:r>
        <w:rPr>
          <w:rStyle w:val="NormalTok"/>
        </w:rPr>
        <w:t xml:space="preserve">).values_list(</w:t>
      </w:r>
      <w:r>
        <w:rPr>
          <w:rStyle w:val="StringTok"/>
        </w:rPr>
        <w:t xml:space="preserve">'camp_user_id'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hardcoded Django group id (</w:t>
      </w:r>
      <w:r>
        <w:rPr>
          <w:rStyle w:val="VerbatimChar"/>
        </w:rPr>
        <w:t xml:space="preserve">1</w:t>
      </w:r>
      <w:r>
        <w:t xml:space="preserve">) is excluded here with no named constant — the same style of magic-number id already flagged for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userobj.groups.add(16)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State.objects.get(pk=1)</w:t>
      </w:r>
      <w:r>
        <w:t xml:space="preserve">). The result list is built with a per-row Python loop and per-item serializer call (</w:t>
      </w:r>
      <w:r>
        <w:rPr>
          <w:rStyle w:val="VerbatimChar"/>
        </w:rPr>
        <w:t xml:space="preserve">for d in colg_tchr_progrm: teacher_list.append(CourseByBeneficiaryIdSerializers(d.college_teacher.teacher).data)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, matching the same N+1-style pattern already flagged in</w:t>
      </w:r>
      <w:r>
        <w:t xml:space="preserve"> </w:t>
      </w:r>
      <w:r>
        <w:rPr>
          <w:rStyle w:val="VerbatimChar"/>
        </w:rPr>
        <w:t xml:space="preserve">examiners_pool.py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TeacherListByDistrictCollege</w:t>
      </w:r>
      <w:r>
        <w:t xml:space="preserve">.</w:t>
      </w:r>
    </w:p>
    <w:bookmarkEnd w:id="96"/>
    <w:bookmarkEnd w:id="97"/>
    <w:bookmarkStart w:id="102" w:name="schedule-course-list-new"/>
    <w:p>
      <w:pPr>
        <w:pStyle w:val="Heading2"/>
      </w:pPr>
      <w:r>
        <w:t xml:space="preserve">16. Schedule Course List (new)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/api/v1/schedule-course-list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ScheduleCourseListNew</w:t>
            </w:r>
          </w:p>
        </w:tc>
      </w:tr>
    </w:tbl>
    <w:bookmarkStart w:id="98" w:name="request-body-1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Query string:</w:t>
      </w:r>
      <w:r>
        <w:t xml:space="preserve"> </w:t>
      </w:r>
      <w:r>
        <w:rPr>
          <w:rStyle w:val="VerbatimChar"/>
        </w:rPr>
        <w:t xml:space="preserve">?schedule_data=&lt;schedule_id&gt;</w:t>
      </w:r>
      <w:r>
        <w:t xml:space="preserve">.</w:t>
      </w:r>
    </w:p>
    <w:bookmarkEnd w:id="98"/>
    <w:bookmarkStart w:id="99" w:name="response-success-201-3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{"chiefList": ["...CampScheduleCourseSerializers output, external..., annotated with cheif_examiners, cheif_examiners_count, add_examiners_count"]}</w:t>
      </w:r>
    </w:p>
    <w:bookmarkEnd w:id="99"/>
    <w:bookmarkStart w:id="100" w:name="response-failure-400-7"/>
    <w:p>
      <w:pPr>
        <w:pStyle w:val="Heading3"/>
      </w:pPr>
      <w:r>
        <w:t xml:space="preserve">Response — failure (400)</w:t>
      </w:r>
    </w:p>
    <w:bookmarkEnd w:id="100"/>
    <w:bookmarkStart w:id="101" w:name="notes-real-bug-1"/>
    <w:p>
      <w:pPr>
        <w:pStyle w:val="Heading3"/>
      </w:pPr>
      <w:r>
        <w:t xml:space="preserve">Notes — real bug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campcouse2.id</w:t>
      </w:r>
      <w:r>
        <w:t xml:space="preserve"> </w:t>
      </w:r>
      <w:r>
        <w:t xml:space="preserve">pattern as §14/§15:</w:t>
      </w:r>
    </w:p>
    <w:p>
      <w:pPr>
        <w:pStyle w:val="SourceCode"/>
      </w:pPr>
      <w:r>
        <w:rPr>
          <w:rStyle w:val="NormalTok"/>
        </w:rPr>
        <w:t xml:space="preserve">campcouse2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CampScheduleCourse.objects.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(...).first()</w:t>
      </w:r>
      <w:r>
        <w:br/>
      </w:r>
      <w:r>
        <w:rPr>
          <w:rStyle w:val="NormalTok"/>
        </w:rPr>
        <w:t xml:space="preserve">chiefExaminers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(..., camp_course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campcouse2.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...).distinct(</w:t>
      </w:r>
      <w:r>
        <w:rPr>
          <w:rStyle w:val="StringTok"/>
        </w:rPr>
        <w:t xml:space="preserve">'camp_user_id'</w:t>
      </w:r>
      <w:r>
        <w:rPr>
          <w:rStyle w:val="NormalTok"/>
        </w:rPr>
        <w:t xml:space="preserve">).count()</w:t>
      </w:r>
    </w:p>
    <w:p>
      <w:pPr>
        <w:pStyle w:val="FirstParagraph"/>
      </w:pPr>
      <w:r>
        <w:t xml:space="preserve">Additionally,</w:t>
      </w:r>
      <w:r>
        <w:t xml:space="preserve"> </w:t>
      </w:r>
      <w:r>
        <w:rPr>
          <w:rStyle w:val="VerbatimChar"/>
        </w:rPr>
        <w:t xml:space="preserve">x['add_examiners_count']</w:t>
      </w:r>
      <w:r>
        <w:t xml:space="preserve"> </w:t>
      </w:r>
      <w:r>
        <w:t xml:space="preserve">is only set inside</w:t>
      </w:r>
      <w:r>
        <w:t xml:space="preserve"> </w:t>
      </w:r>
      <w:r>
        <w:rPr>
          <w:rStyle w:val="VerbatimChar"/>
        </w:rPr>
        <w:t xml:space="preserve">if chiefExaminerLast:</w:t>
      </w:r>
      <w:r>
        <w:t xml:space="preserve"> </w:t>
      </w:r>
      <w:r>
        <w:t xml:space="preserve">— if there’s no chief examiner yet for a given course, the resulting dictionary for that course simply lacks the</w:t>
      </w:r>
      <w:r>
        <w:t xml:space="preserve"> </w:t>
      </w:r>
      <w:r>
        <w:rPr>
          <w:rStyle w:val="VerbatimChar"/>
        </w:rPr>
        <w:t xml:space="preserve">add_examiners_count</w:t>
      </w:r>
      <w:r>
        <w:t xml:space="preserve"> </w:t>
      </w:r>
      <w:r>
        <w:t xml:space="preserve">key rather than reporting</w:t>
      </w:r>
      <w:r>
        <w:t xml:space="preserve"> </w:t>
      </w:r>
      <w:r>
        <w:rPr>
          <w:rStyle w:val="VerbatimChar"/>
        </w:rPr>
        <w:t xml:space="preserve">0</w:t>
      </w:r>
      <w:r>
        <w:t xml:space="preserve">, which could break a frontend that assumes the key is always present.</w:t>
      </w:r>
    </w:p>
    <w:bookmarkEnd w:id="101"/>
    <w:bookmarkEnd w:id="102"/>
    <w:bookmarkStart w:id="107" w:name="examiner-allocation-management-new"/>
    <w:p>
      <w:pPr>
        <w:pStyle w:val="Heading2"/>
      </w:pPr>
      <w:r>
        <w:t xml:space="preserve">17. Examiner Allocation Management (new)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/examiner-allocation-mgmt-new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ExaminerAllocationManagementNew</w:t>
            </w:r>
          </w:p>
        </w:tc>
      </w:tr>
    </w:tbl>
    <w:bookmarkStart w:id="103" w:name="request-body-16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parameters.</w:t>
      </w:r>
    </w:p>
    <w:bookmarkEnd w:id="103"/>
    <w:bookmarkStart w:id="104" w:name="response-success-200-9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{"campdatas": ["...CampMasterSerializers, external..."], "districts": ["...DistrictSerializers, external..."], "programmetypes": ["...ProgrammeTypeMasterSerializers, external..."]}</w:t>
      </w:r>
    </w:p>
    <w:bookmarkEnd w:id="104"/>
    <w:bookmarkStart w:id="105" w:name="response-failure-400-8"/>
    <w:p>
      <w:pPr>
        <w:pStyle w:val="Heading3"/>
      </w:pPr>
      <w:r>
        <w:t xml:space="preserve">Response — failure (400)</w:t>
      </w:r>
    </w:p>
    <w:bookmarkEnd w:id="105"/>
    <w:bookmarkStart w:id="106" w:name="notes-10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Over 30 lines of commented-out code — an entire earlier version of this endpoint’s response (camp list, course list, chief/additional examiner serializers, and a full</w:t>
      </w:r>
      <w:r>
        <w:t xml:space="preserve"> </w:t>
      </w:r>
      <w:r>
        <w:rPr>
          <w:rStyle w:val="VerbatimChar"/>
        </w:rPr>
        <w:t xml:space="preserve">mainlist</w:t>
      </w:r>
      <w:r>
        <w:t xml:space="preserve">-building loop) — sit disabled in the method body, consistent with the dead-code volume flagged throughout this app.</w:t>
      </w:r>
    </w:p>
    <w:bookmarkEnd w:id="106"/>
    <w:bookmarkEnd w:id="107"/>
    <w:bookmarkStart w:id="113" w:name="assign-chief-examiner"/>
    <w:p>
      <w:pPr>
        <w:pStyle w:val="Heading2"/>
      </w:pPr>
      <w:r>
        <w:t xml:space="preserve">18. Assign Chief Examiner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/api/v1/assign-chief-examiner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CheifExaminerAllocation</w:t>
            </w:r>
          </w:p>
        </w:tc>
      </w:tr>
    </w:tbl>
    <w:bookmarkStart w:id="108" w:name="request-body-17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08"/>
    <w:bookmarkStart w:id="109" w:name="response-success-201-4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{"status": true, "message": "&lt;value of CAMP_EXAMINER_ALLOCATION_SUCCESS_MSG&gt;", "data": {}, "status_code": 201}</w:t>
      </w:r>
    </w:p>
    <w:bookmarkEnd w:id="109"/>
    <w:bookmarkStart w:id="110" w:name="response-business-rule-rejection-201"/>
    <w:p>
      <w:pPr>
        <w:pStyle w:val="Heading3"/>
      </w:pPr>
      <w:r>
        <w:t xml:space="preserve">Response — business-rule rejection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"Chairman not allocated."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hardcoded literal string (not a constant), returned with</w:t>
      </w:r>
      <w:r>
        <w:t xml:space="preserve"> </w:t>
      </w:r>
      <w:r>
        <w:rPr>
          <w:rStyle w:val="VerbatimChar"/>
        </w:rPr>
        <w:t xml:space="preserve">HTTP_201_CREATED</w:t>
      </w:r>
      <w:r>
        <w:t xml:space="preserve"> </w:t>
      </w:r>
      <w:r>
        <w:t xml:space="preserve">despite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— matches the</w:t>
      </w:r>
      <w:r>
        <w:t xml:space="preserve"> </w:t>
      </w:r>
      <w:r>
        <w:t xml:space="preserve">“</w:t>
      </w:r>
      <w:r>
        <w:t xml:space="preserve">wrong status code on a rejection</w:t>
      </w:r>
      <w:r>
        <w:t xml:space="preserve">”</w:t>
      </w:r>
      <w:r>
        <w:t xml:space="preserve"> </w:t>
      </w:r>
      <w:r>
        <w:t xml:space="preserve">pattern already flagged for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ChairmanAllocation.post</w:t>
      </w:r>
      <w:r>
        <w:t xml:space="preserve">.</w:t>
      </w:r>
    </w:p>
    <w:bookmarkEnd w:id="110"/>
    <w:bookmarkStart w:id="111" w:name="response-failure-500-6"/>
    <w:p>
      <w:pPr>
        <w:pStyle w:val="Heading3"/>
      </w:pPr>
      <w:r>
        <w:t xml:space="preserve">Response — failure (500)</w:t>
      </w:r>
    </w:p>
    <w:bookmarkEnd w:id="111"/>
    <w:bookmarkStart w:id="112" w:name="notes-11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 per-teacher creation loop. Otherwise reasonably careful — it does check for an existing chairman allocation before proceeding, unlike several other allocation endpoints in this app that skip such checks.</w:t>
      </w:r>
    </w:p>
    <w:bookmarkEnd w:id="112"/>
    <w:bookmarkEnd w:id="113"/>
    <w:bookmarkStart w:id="118" w:name="remove-examiner"/>
    <w:p>
      <w:pPr>
        <w:pStyle w:val="Heading2"/>
      </w:pPr>
      <w:r>
        <w:t xml:space="preserve">19. Remove Examiner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/api/v1/remove-examiner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ExaminerDeletion</w:t>
            </w:r>
          </w:p>
        </w:tc>
      </w:tr>
    </w:tbl>
    <w:bookmarkStart w:id="114" w:name="request-body-18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4"/>
    <w:bookmarkStart w:id="115" w:name="response-successnot-found-both-201"/>
    <w:p>
      <w:pPr>
        <w:pStyle w:val="Heading3"/>
      </w:pPr>
      <w:r>
        <w:t xml:space="preserve">Response — success/not-found (both 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CAMP_EXAMINER_ALLOCATION_DELETE_MSG&gt;"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CAMP_EXAMINER_ROLE_ALLOCATION_NOT_FOUND&gt;"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Both outcomes share</w:t>
      </w:r>
      <w:r>
        <w:t xml:space="preserve"> </w:t>
      </w:r>
      <w:r>
        <w:rPr>
          <w:rStyle w:val="VerbatimChar"/>
        </w:rPr>
        <w:t xml:space="preserve">HTTP_201_CREATED</w:t>
      </w:r>
      <w:r>
        <w:t xml:space="preserve"> </w:t>
      </w:r>
      <w:r>
        <w:t xml:space="preserve">on what is a deletion, not a creation — same pattern as §18 and several endpoints 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.</w:t>
      </w:r>
    </w:p>
    <w:bookmarkEnd w:id="115"/>
    <w:bookmarkStart w:id="116" w:name="response-failure-500-7"/>
    <w:p>
      <w:pPr>
        <w:pStyle w:val="Heading3"/>
      </w:pPr>
      <w:r>
        <w:t xml:space="preserve">Response — failure (500)</w:t>
      </w:r>
    </w:p>
    <w:bookmarkEnd w:id="116"/>
    <w:bookmarkStart w:id="117" w:name="notes-1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ChairmanDeletion.post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, this method’s</w:t>
      </w:r>
      <w:r>
        <w:t xml:space="preserve"> </w:t>
      </w:r>
      <w:r>
        <w:rPr>
          <w:rStyle w:val="VerbatimChar"/>
        </w:rPr>
        <w:t xml:space="preserve">if chief: ... else: ...</w:t>
      </w:r>
      <w:r>
        <w:t xml:space="preserve"> </w:t>
      </w:r>
      <w:r>
        <w:t xml:space="preserve">is exhaustive —</w:t>
      </w:r>
      <w:r>
        <w:t xml:space="preserve"> </w:t>
      </w:r>
      <w:r>
        <w:rPr>
          <w:rStyle w:val="VerbatimChar"/>
        </w:rPr>
        <w:t xml:space="preserve">msg</w:t>
      </w:r>
      <w:r>
        <w:t xml:space="preserve">/</w:t>
      </w:r>
      <w:r>
        <w:rPr>
          <w:rStyle w:val="VerbatimChar"/>
        </w:rPr>
        <w:t xml:space="preserve">stat</w:t>
      </w:r>
      <w:r>
        <w:t xml:space="preserve"> </w:t>
      </w:r>
      <w:r>
        <w:t xml:space="preserve">are always assigned on both branches, so there’s no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risk here despite the superficially similar shape.</w:t>
      </w:r>
    </w:p>
    <w:bookmarkEnd w:id="117"/>
    <w:bookmarkEnd w:id="118"/>
    <w:bookmarkStart w:id="123" w:name="assign-additional-examiner"/>
    <w:p>
      <w:pPr>
        <w:pStyle w:val="Heading2"/>
      </w:pPr>
      <w:r>
        <w:t xml:space="preserve">20. Assign Additional Examiner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/api/v1/assign-additional-examiner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AdditionalExaminerAllocation</w:t>
            </w:r>
          </w:p>
        </w:tc>
      </w:tr>
    </w:tbl>
    <w:bookmarkStart w:id="119" w:name="request-body-19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9"/>
    <w:bookmarkStart w:id="120" w:name="response-success-201-5"/>
    <w:p>
      <w:pPr>
        <w:pStyle w:val="Heading3"/>
      </w:pPr>
      <w:r>
        <w:t xml:space="preserve">Response — success (201)</w:t>
      </w:r>
    </w:p>
    <w:p>
      <w:pPr>
        <w:pStyle w:val="FirstParagraph"/>
      </w:pPr>
      <w:r>
        <w:rPr>
          <w:rStyle w:val="VerbatimChar"/>
        </w:rPr>
        <w:t xml:space="preserve">{"status": true, "message": "&lt;value of CAMP_EXAMINER_ALLOCATION_SUCCESS_MSG&gt;", "data": {}, "status_code": 201}</w:t>
      </w:r>
      <w:r>
        <w:t xml:space="preserve"> </w:t>
      </w:r>
      <w:r>
        <w:t xml:space="preserve">— returned even when, per the bug below, nothing was actually created.</w:t>
      </w:r>
    </w:p>
    <w:bookmarkEnd w:id="120"/>
    <w:bookmarkStart w:id="121" w:name="response-failure-500-8"/>
    <w:p>
      <w:pPr>
        <w:pStyle w:val="Heading3"/>
      </w:pPr>
      <w:r>
        <w:t xml:space="preserve">Response — failure (500)</w:t>
      </w:r>
    </w:p>
    <w:bookmarkEnd w:id="121"/>
    <w:bookmarkStart w:id="122" w:name="notes-real-bugs-1"/>
    <w:p>
      <w:pPr>
        <w:pStyle w:val="Heading3"/>
      </w:pPr>
      <w:r>
        <w:t xml:space="preserve">Notes — real bugs</w:t>
      </w:r>
    </w:p>
    <w:p>
      <w:pPr>
        <w:pStyle w:val="SourceCode"/>
      </w:pPr>
      <w:r>
        <w:rPr>
          <w:rStyle w:val="NormalTok"/>
        </w:rPr>
        <w:t xml:space="preserve">chief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camp_schedule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campschedule,</w:t>
      </w:r>
      <w:r>
        <w:br/>
      </w:r>
      <w:r>
        <w:rPr>
          <w:rStyle w:val="NormalTok"/>
        </w:rPr>
        <w:t xml:space="preserve">    camp_group__group__name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CHIEF_EXAMINER,</w:t>
      </w:r>
      <w:r>
        <w:br/>
      </w:r>
      <w:r>
        <w:rPr>
          <w:rStyle w:val="NormalTok"/>
        </w:rPr>
        <w:t xml:space="preserve">    camp_course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courseObj,</w:t>
      </w:r>
      <w:r>
        <w:br/>
      </w:r>
      <w:r>
        <w:rPr>
          <w:rStyle w:val="NormalTok"/>
        </w:rPr>
        <w:t xml:space="preserve">    status_id__in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[PENDING_STATE, ACTIVE_STATE]</w:t>
      </w:r>
      <w:r>
        <w:br/>
      </w:r>
      <w:r>
        <w:rPr>
          <w:rStyle w:val="NormalTok"/>
        </w:rPr>
        <w:t xml:space="preserve">).last()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chief.status_id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statusid: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No None check on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.status_id</w:t>
      </w:r>
      <w:r>
        <w:t xml:space="preserve"> </w:t>
      </w:r>
      <w:r>
        <w:t xml:space="preserve">— if no chief examiner has been assigned to this course yet, this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, caught generically. Separately, the method’s two mutually-exclusive</w:t>
      </w:r>
      <w:r>
        <w:t xml:space="preserve"> </w:t>
      </w:r>
      <w:r>
        <w:rPr>
          <w:rStyle w:val="VerbatimChar"/>
        </w:rPr>
        <w:t xml:space="preserve">if chief.status_id == ...:</w:t>
      </w:r>
      <w:r>
        <w:t xml:space="preserve"> </w:t>
      </w:r>
      <w:r>
        <w:t xml:space="preserve">blocks (one for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one for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mean that if</w:t>
      </w:r>
      <w:r>
        <w:t xml:space="preserve"> </w:t>
      </w:r>
      <w:r>
        <w:rPr>
          <w:rStyle w:val="VerbatimChar"/>
        </w:rPr>
        <w:t xml:space="preserve">chief.status_id</w:t>
      </w:r>
      <w:r>
        <w:t xml:space="preserve"> </w:t>
      </w:r>
      <w:r>
        <w:t xml:space="preserve">is neither of those two values (e.g. </w:t>
      </w:r>
      <w:r>
        <w:rPr>
          <w:rStyle w:val="VerbatimChar"/>
        </w:rPr>
        <w:t xml:space="preserve">DELETE_STATE</w:t>
      </w:r>
      <w:r>
        <w:t xml:space="preserve">),</w:t>
      </w:r>
      <w:r>
        <w:t xml:space="preserve"> </w:t>
      </w:r>
      <w:r>
        <w:rPr>
          <w:bCs/>
          <w:b/>
        </w:rPr>
        <w:t xml:space="preserve">neither block runs</w:t>
      </w:r>
      <w:r>
        <w:t xml:space="preserve">, no additional examiners are created, and the method still returns the same 201 success — a silent no-op reported as success, the same shape already seen 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CampScheduleListApprovalAPI</w:t>
      </w:r>
      <w:r>
        <w:t xml:space="preserve">. In the PENDING branch,</w:t>
      </w:r>
      <w:r>
        <w:t xml:space="preserve"> </w:t>
      </w:r>
      <w:r>
        <w:rPr>
          <w:rStyle w:val="VerbatimChar"/>
        </w:rPr>
        <w:t xml:space="preserve">if request.data['chief']:</w:t>
      </w:r>
      <w:r>
        <w:t xml:space="preserve"> </w:t>
      </w:r>
      <w:r>
        <w:t xml:space="preserve">uses bare bracket access (not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) inside the loop — a request that omits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partway through, after some rows may have already been saved (no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here either). In the ACTIVE branch,</w:t>
      </w:r>
      <w:r>
        <w:t xml:space="preserve"> </w:t>
      </w:r>
      <w:r>
        <w:rPr>
          <w:rStyle w:val="VerbatimChar"/>
        </w:rPr>
        <w:t xml:space="preserve">data.camp_user.groups.add(ADDITIONAL_EXAMINER_ID)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data.camp_user.save()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call is redundant, since</w:t>
      </w:r>
      <w:r>
        <w:t xml:space="preserve"> </w:t>
      </w:r>
      <w:r>
        <w:rPr>
          <w:rStyle w:val="VerbatimChar"/>
        </w:rPr>
        <w:t xml:space="preserve">.groups.add(...)</w:t>
      </w:r>
      <w:r>
        <w:t xml:space="preserve"> </w:t>
      </w:r>
      <w:r>
        <w:t xml:space="preserve">on a many-to-many relation persists immediately; harmless, but dead code.</w:t>
      </w:r>
    </w:p>
    <w:bookmarkEnd w:id="122"/>
    <w:bookmarkEnd w:id="123"/>
    <w:bookmarkStart w:id="128" w:name="assign-additional-examiner-by-id"/>
    <w:p>
      <w:pPr>
        <w:pStyle w:val="Heading2"/>
      </w:pPr>
      <w:r>
        <w:t xml:space="preserve">21. Assign Additional Examiner By ID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/api/v1/assign-additional-examiner-by-id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AdditionalExaminerAllocationByID</w:t>
            </w:r>
          </w:p>
        </w:tc>
      </w:tr>
    </w:tbl>
    <w:bookmarkStart w:id="124" w:name="request-body-20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"TCH0234"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4"/>
    <w:bookmarkStart w:id="125" w:name="response-success-200-10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{"status": true, "message": "success", "data": {"teacher_data": ["...CourseByBeneficiaryIdSerializers, external..."]}, "status_code": 200}</w:t>
      </w:r>
    </w:p>
    <w:bookmarkEnd w:id="125"/>
    <w:bookmarkStart w:id="126" w:name="response-failure-500-9"/>
    <w:p>
      <w:pPr>
        <w:pStyle w:val="Heading3"/>
      </w:pPr>
      <w:r>
        <w:t xml:space="preserve">Response — failure (500)</w:t>
      </w:r>
    </w:p>
    <w:bookmarkEnd w:id="126"/>
    <w:bookmarkStart w:id="127" w:name="notes-13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campcouse2.id</w:t>
      </w:r>
      <w:r>
        <w:t xml:space="preserve"> </w:t>
      </w:r>
      <w:r>
        <w:t xml:space="preserve">pattern as §14/§15/§16 — the fifth occurrence of this exact mistake in this file. Same hardcoded</w:t>
      </w:r>
      <w:r>
        <w:t xml:space="preserve"> </w:t>
      </w:r>
      <w:r>
        <w:rPr>
          <w:rStyle w:val="VerbatimChar"/>
        </w:rPr>
        <w:t xml:space="preserve">camp_user__groups__id=1</w:t>
      </w:r>
      <w:r>
        <w:t xml:space="preserve"> </w:t>
      </w:r>
      <w:r>
        <w:t xml:space="preserve">exclusion as §15. Properly guards</w:t>
      </w:r>
      <w:r>
        <w:t xml:space="preserve"> </w:t>
      </w:r>
      <w:r>
        <w:rPr>
          <w:rStyle w:val="VerbatimChar"/>
        </w:rPr>
        <w:t xml:space="preserve">tchr</w:t>
      </w:r>
      <w:r>
        <w:t xml:space="preserve">/</w:t>
      </w:r>
      <w:r>
        <w:rPr>
          <w:rStyle w:val="VerbatimChar"/>
        </w:rPr>
        <w:t xml:space="preserve">dis_colg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checks before use, similar in style to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ChairmanAllocationByID</w:t>
      </w:r>
      <w:r>
        <w:t xml:space="preserve"> </w:t>
      </w:r>
      <w:r>
        <w:t xml:space="preserve">(§17 of that doc) — one of the better-guarded lookup endpoints in this file despite sharing the</w:t>
      </w:r>
      <w:r>
        <w:t xml:space="preserve"> </w:t>
      </w:r>
      <w:r>
        <w:rPr>
          <w:rStyle w:val="VerbatimChar"/>
        </w:rPr>
        <w:t xml:space="preserve">campcouse2</w:t>
      </w:r>
      <w:r>
        <w:t xml:space="preserve"> </w:t>
      </w:r>
      <w:r>
        <w:t xml:space="preserve">bug with its siblings.</w:t>
      </w:r>
    </w:p>
    <w:bookmarkEnd w:id="127"/>
    <w:bookmarkEnd w:id="128"/>
    <w:bookmarkStart w:id="133" w:name="examiners-bulk-approval"/>
    <w:p>
      <w:pPr>
        <w:pStyle w:val="Heading2"/>
      </w:pPr>
      <w:r>
        <w:t xml:space="preserve">22. Examiners Bulk Approval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/examiner-bulk-approval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ExminersBulkApproval</w:t>
            </w:r>
          </w:p>
        </w:tc>
      </w:tr>
    </w:tbl>
    <w:bookmarkStart w:id="129" w:name="request-body-2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9"/>
    <w:bookmarkStart w:id="130" w:name="response-success-200-11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{"status": true, "message": "&lt;value of DEPUTY_CHAIRMAN_FETCH_SUCCESS_MSG&gt;", "data": {}, "status_code": 200}</w:t>
      </w:r>
      <w:r>
        <w:t xml:space="preserve"> </w:t>
      </w:r>
      <w:r>
        <w:t xml:space="preserve">(Note the message constant name — borrowed from the unrelated</w:t>
      </w:r>
      <w:r>
        <w:t xml:space="preserve"> </w:t>
      </w:r>
      <w:r>
        <w:t xml:space="preserve">“</w:t>
      </w:r>
      <w:r>
        <w:t xml:space="preserve">Deputy Chairman</w:t>
      </w:r>
      <w:r>
        <w:t xml:space="preserve">”</w:t>
      </w:r>
      <w:r>
        <w:t xml:space="preserve"> </w:t>
      </w:r>
      <w:r>
        <w:t xml:space="preserve">feature area — a constant/message mismatch.)</w:t>
      </w:r>
    </w:p>
    <w:bookmarkEnd w:id="130"/>
    <w:bookmarkStart w:id="131" w:name="response-failure-500-10"/>
    <w:p>
      <w:pPr>
        <w:pStyle w:val="Heading3"/>
      </w:pPr>
      <w:r>
        <w:t xml:space="preserve">Response — failure (500)</w:t>
      </w:r>
    </w:p>
    <w:bookmarkEnd w:id="131"/>
    <w:bookmarkStart w:id="132" w:name="notes-1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Unlike most bulk-list endpoints in this series, this one correctly loops</w:t>
      </w:r>
      <w:r>
        <w:t xml:space="preserve"> </w:t>
      </w:r>
      <w:r>
        <w:rPr>
          <w:rStyle w:val="VerbatimChar"/>
        </w:rPr>
        <w:t xml:space="preserve">for x in roleId:</w:t>
      </w:r>
      <w:r>
        <w:t xml:space="preserve"> </w:t>
      </w:r>
      <w:r>
        <w:t xml:space="preserve">and re-queries per item without falling into the loop-scoping bug — each role id in the list is genuinely processed. However, there is</w:t>
      </w:r>
      <w:r>
        <w:t xml:space="preserve"> </w:t>
      </w:r>
      <w:r>
        <w:rPr>
          <w:bCs/>
          <w:b/>
        </w:rPr>
        <w:t xml:space="preserve">no permission or role check of any kind</w:t>
      </w:r>
      <w:r>
        <w:t xml:space="preserve"> </w:t>
      </w:r>
      <w:r>
        <w:t xml:space="preserve">in this method — every other approval endpoint in this app (</w:t>
      </w:r>
      <w:r>
        <w:rPr>
          <w:rStyle w:val="VerbatimChar"/>
        </w:rPr>
        <w:t xml:space="preserve">ExminersApproval</w:t>
      </w:r>
      <w:r>
        <w:t xml:space="preserve"> </w:t>
      </w:r>
      <w:r>
        <w:t xml:space="preserve">in §11,</w:t>
      </w:r>
      <w:r>
        <w:t xml:space="preserve"> </w:t>
      </w:r>
      <w:r>
        <w:rPr>
          <w:rStyle w:val="VerbatimChar"/>
        </w:rPr>
        <w:t xml:space="preserve">CampRolesApproval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CampScheduleListApprovalAPI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campschedulenew.md</w:t>
      </w:r>
      <w:r>
        <w:t xml:space="preserve">) at least attempts some form of group/role check, however broken; this one has none at all, so any authenticated caller can bulk-approve any chief or additional examiner allocation by id.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 loop, and no check that a role is actually in a pending state before approving it.</w:t>
      </w:r>
    </w:p>
    <w:bookmarkEnd w:id="132"/>
    <w:bookmarkEnd w:id="133"/>
    <w:bookmarkStart w:id="138" w:name="programme-wise-college-list"/>
    <w:p>
      <w:pPr>
        <w:pStyle w:val="Heading2"/>
      </w:pPr>
      <w:r>
        <w:t xml:space="preserve">23. Programme-wise College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/api/v1/program-wise-college-list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ProgrammeWiseCollegeList</w:t>
            </w:r>
          </w:p>
        </w:tc>
      </w:tr>
    </w:tbl>
    <w:bookmarkStart w:id="134" w:name="request-body-2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34"/>
    <w:bookmarkStart w:id="135" w:name="response-success-200-12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CollegeSerializer</w:t>
      </w:r>
      <w:r>
        <w:t xml:space="preserve"> </w:t>
      </w:r>
      <w:r>
        <w:t xml:space="preserve">is local and confirmed: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DEPUTY_CHAIRMAN_FETCH_SUCCESS_MSG&gt;"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Xavier's College"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"SXC"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list</w:t>
      </w:r>
      <w:r>
        <w:t xml:space="preserve">, not the usual dict — the same response-shape deviation already flagged for</w:t>
      </w:r>
      <w:r>
        <w:t xml:space="preserve"> </w:t>
      </w:r>
      <w:r>
        <w:rPr>
          <w:rStyle w:val="VerbatimChar"/>
        </w:rPr>
        <w:t xml:space="preserve">examiners_pool.md</w:t>
      </w:r>
      <w:r>
        <w:t xml:space="preserve"> </w:t>
      </w:r>
      <w:r>
        <w:t xml:space="preserve">§21 and</w:t>
      </w:r>
      <w:r>
        <w:t xml:space="preserve"> </w:t>
      </w:r>
      <w:r>
        <w:rPr>
          <w:rStyle w:val="VerbatimChar"/>
        </w:rPr>
        <w:t xml:space="preserve">campschedulenew.md</w:t>
      </w:r>
      <w:r>
        <w:t xml:space="preserve"> </w:t>
      </w:r>
      <w:r>
        <w:t xml:space="preserve">§18. Same borrowed</w:t>
      </w:r>
      <w:r>
        <w:t xml:space="preserve"> </w:t>
      </w:r>
      <w:r>
        <w:t xml:space="preserve">“</w:t>
      </w:r>
      <w:r>
        <w:t xml:space="preserve">Deputy Chairman</w:t>
      </w:r>
      <w:r>
        <w:t xml:space="preserve">”</w:t>
      </w:r>
      <w:r>
        <w:t xml:space="preserve"> </w:t>
      </w:r>
      <w:r>
        <w:t xml:space="preserve">message constant as §22.</w:t>
      </w:r>
    </w:p>
    <w:bookmarkEnd w:id="135"/>
    <w:bookmarkStart w:id="136" w:name="response-failure-500-11"/>
    <w:p>
      <w:pPr>
        <w:pStyle w:val="Heading3"/>
      </w:pPr>
      <w:r>
        <w:t xml:space="preserve">Response — failure (500)</w:t>
      </w:r>
    </w:p>
    <w:bookmarkEnd w:id="136"/>
    <w:bookmarkStart w:id="137" w:name="notes-15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beyond the deviations noted above.</w:t>
      </w:r>
    </w:p>
    <w:bookmarkEnd w:id="137"/>
    <w:bookmarkEnd w:id="138"/>
    <w:bookmarkStart w:id="143" w:name="college-list-by-district"/>
    <w:p>
      <w:pPr>
        <w:pStyle w:val="Heading2"/>
      </w:pPr>
      <w:r>
        <w:t xml:space="preserve">24. College List By District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/api/v1/all-college-list-by-district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CollegeListByDistrict</w:t>
            </w:r>
          </w:p>
        </w:tc>
      </w:tr>
    </w:tbl>
    <w:bookmarkStart w:id="139" w:name="request-body-2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 a numeric district id.</w:t>
      </w:r>
    </w:p>
    <w:bookmarkEnd w:id="139"/>
    <w:bookmarkStart w:id="140" w:name="response-success-200-13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{"status": true, "message": "success", "data": {"college_data": [...confirmed CollegeSerializer...]}, "status_code": 200}</w:t>
      </w:r>
    </w:p>
    <w:bookmarkEnd w:id="140"/>
    <w:bookmarkStart w:id="141" w:name="response-failure-400-9"/>
    <w:p>
      <w:pPr>
        <w:pStyle w:val="Heading3"/>
      </w:pPr>
      <w:r>
        <w:t xml:space="preserve">Response — failure (400)</w:t>
      </w:r>
    </w:p>
    <w:bookmarkEnd w:id="141"/>
    <w:bookmarkStart w:id="142" w:name="notes-16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No issues found — the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sentinel is handled explicitly rather than left as a silent fall-through. Third file to define an</w:t>
      </w:r>
      <w:r>
        <w:t xml:space="preserve"> </w:t>
      </w:r>
      <w:r>
        <w:rPr>
          <w:rStyle w:val="VerbatimChar"/>
        </w:rPr>
        <w:t xml:space="preserve">"all-college-list-by-district"</w:t>
      </w:r>
      <w:r>
        <w:t xml:space="preserve">-shaped endpoint independently of</w:t>
      </w:r>
      <w:r>
        <w:t xml:space="preserve"> </w:t>
      </w:r>
      <w:r>
        <w:rPr>
          <w:rStyle w:val="VerbatimChar"/>
        </w:rPr>
        <w:t xml:space="preserve">examiners_pool.py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CollegeListByDistrict</w:t>
      </w:r>
      <w:r>
        <w:t xml:space="preserve"> </w:t>
      </w:r>
      <w:r>
        <w:t xml:space="preserve">(different URL, same underlying query) and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CollegeAPI</w:t>
      </w:r>
      <w:r>
        <w:t xml:space="preserve"> </w:t>
      </w:r>
      <w:r>
        <w:t xml:space="preserve">— worth a consolidation pass if this app is refactored.</w:t>
      </w:r>
    </w:p>
    <w:bookmarkEnd w:id="142"/>
    <w:bookmarkEnd w:id="143"/>
    <w:bookmarkStart w:id="148" w:name="department-by-college"/>
    <w:p>
      <w:pPr>
        <w:pStyle w:val="Heading2"/>
      </w:pPr>
      <w:r>
        <w:t xml:space="preserve">25. Department By College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/api/v1/all-department-list-by-college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DepartmentByColllege</w:t>
            </w:r>
          </w:p>
        </w:tc>
      </w:tr>
    </w:tbl>
    <w:bookmarkStart w:id="144" w:name="request-body-24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 a numeric college id.</w:t>
      </w:r>
    </w:p>
    <w:bookmarkEnd w:id="144"/>
    <w:bookmarkStart w:id="145" w:name="response-success-200-14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Both branches use locally-confirmed serializers: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branch —</w:t>
      </w:r>
      <w:r>
        <w:t xml:space="preserve"> </w:t>
      </w:r>
      <w:r>
        <w:rPr>
          <w:rStyle w:val="VerbatimChar"/>
        </w:rPr>
        <w:t xml:space="preserve">CollegeDeprtmantAllSerializer</w:t>
      </w:r>
      <w:r>
        <w:t xml:space="preserve">: fields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department_code</w:t>
      </w:r>
      <w:r>
        <w:t xml:space="preserve"> </w:t>
      </w:r>
      <w:r>
        <w:t xml:space="preserve">(sourced from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).</w:t>
      </w:r>
      <w:r>
        <w:t xml:space="preserve"> </w:t>
      </w:r>
      <w:r>
        <w:t xml:space="preserve">- Specific-college branch —</w:t>
      </w:r>
      <w:r>
        <w:t xml:space="preserve"> </w:t>
      </w:r>
      <w:r>
        <w:rPr>
          <w:rStyle w:val="VerbatimChar"/>
        </w:rPr>
        <w:t xml:space="preserve">CollegeDeprtmantSerializer</w:t>
      </w:r>
      <w:r>
        <w:t xml:space="preserve">: fields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department_code</w:t>
      </w:r>
      <w:r>
        <w:t xml:space="preserve"> </w:t>
      </w:r>
      <w:r>
        <w:t xml:space="preserve">(sourced from</w:t>
      </w:r>
      <w:r>
        <w:t xml:space="preserve"> </w:t>
      </w:r>
      <w:r>
        <w:rPr>
          <w:rStyle w:val="VerbatimChar"/>
        </w:rPr>
        <w:t xml:space="preserve">CollegeDepartment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45"/>
    <w:bookmarkStart w:id="146" w:name="response-failure-400-10"/>
    <w:p>
      <w:pPr>
        <w:pStyle w:val="Heading3"/>
      </w:pPr>
      <w:r>
        <w:t xml:space="preserve">Response — failure (400)</w:t>
      </w:r>
    </w:p>
    <w:bookmarkEnd w:id="146"/>
    <w:bookmarkStart w:id="147" w:name="notes-17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Class name has a typo (</w:t>
      </w:r>
      <w:r>
        <w:rPr>
          <w:rStyle w:val="VerbatimChar"/>
        </w:rPr>
        <w:t xml:space="preserve">DepartmentByColllege</w:t>
      </w:r>
      <w:r>
        <w:t xml:space="preserve"> </w:t>
      </w:r>
      <w:r>
        <w:t xml:space="preserve">— three l’s); cosmetic only. No functional issues found.</w:t>
      </w:r>
    </w:p>
    <w:bookmarkEnd w:id="147"/>
    <w:bookmarkEnd w:id="148"/>
    <w:bookmarkStart w:id="153" w:name="teachers-by-department"/>
    <w:p>
      <w:pPr>
        <w:pStyle w:val="Heading2"/>
      </w:pPr>
      <w:r>
        <w:t xml:space="preserve">26. Teachers By Department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/api/v1/all-teachers-list-by-department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TeachersByDepartment</w:t>
            </w:r>
          </w:p>
        </w:tc>
      </w:tr>
    </w:tbl>
    <w:bookmarkStart w:id="149" w:name="request-body-2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49"/>
    <w:bookmarkStart w:id="150" w:name="response-success-200-15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rPr>
          <w:rStyle w:val="VerbatimChar"/>
        </w:rPr>
        <w:t xml:space="preserve">CollegeDeprtmantTeacherSerializer</w:t>
      </w:r>
      <w:r>
        <w:t xml:space="preserve"> </w:t>
      </w:r>
      <w:r>
        <w:t xml:space="preserve">is local and confirmed —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(the last three are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s, so their exact computed shape isn’t fully visible from the field list alone, but the field names are confirmed):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 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50"/>
    <w:bookmarkStart w:id="151" w:name="response-failure-400-11"/>
    <w:p>
      <w:pPr>
        <w:pStyle w:val="Heading3"/>
      </w:pPr>
      <w:r>
        <w:t xml:space="preserve">Response — failure (400)</w:t>
      </w:r>
    </w:p>
    <w:bookmarkEnd w:id="151"/>
    <w:bookmarkStart w:id="152" w:name="notes-18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Same unguarded</w:t>
      </w:r>
      <w:r>
        <w:t xml:space="preserve"> </w:t>
      </w:r>
      <w:r>
        <w:rPr>
          <w:rStyle w:val="VerbatimChar"/>
        </w:rPr>
        <w:t xml:space="preserve">campcouse2.id</w:t>
      </w:r>
      <w:r>
        <w:t xml:space="preserve"> </w:t>
      </w:r>
      <w:r>
        <w:t xml:space="preserve">pattern as §14/§15/§16/§21 — the sixth and final occurrence of this exact mistake in this file (an eighth across the whole review, counting the two 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). Otherwise this endpoint is carefully written — three sequential ID-collection loops (</w:t>
      </w:r>
      <w:r>
        <w:rPr>
          <w:rStyle w:val="VerbatimChar"/>
        </w:rPr>
        <w:t xml:space="preserve">colg_dept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colg_prg</w:t>
      </w:r>
      <w:r>
        <w:t xml:space="preserve">,</w:t>
      </w:r>
      <w:r>
        <w:t xml:space="preserve"> </w:t>
      </w:r>
      <w:r>
        <w:rPr>
          <w:rStyle w:val="VerbatimChar"/>
        </w:rPr>
        <w:t xml:space="preserve">tchr_list</w:t>
      </w:r>
      <w:r>
        <w:t xml:space="preserve">) are a little verbose but correct, and the final loop properly checks</w:t>
      </w:r>
      <w:r>
        <w:t xml:space="preserve"> </w:t>
      </w:r>
      <w:r>
        <w:rPr>
          <w:rStyle w:val="VerbatimChar"/>
        </w:rPr>
        <w:t xml:space="preserve">if roleList == None:</w:t>
      </w:r>
      <w:r>
        <w:t xml:space="preserve"> </w:t>
      </w:r>
      <w:r>
        <w:t xml:space="preserve">before including a teacher, so it does correctly exclude teachers already allocated to the course.</w:t>
      </w:r>
    </w:p>
    <w:bookmarkEnd w:id="152"/>
    <w:bookmarkEnd w:id="153"/>
    <w:bookmarkStart w:id="154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single most severe finding across all four module docs in this series</w:t>
      </w:r>
      <w:r>
        <w:t xml:space="preserve"> </w:t>
      </w:r>
      <w:r>
        <w:t xml:space="preserve">is here:</w:t>
      </w:r>
      <w:r>
        <w:t xml:space="preserve"> </w:t>
      </w:r>
      <w:r>
        <w:rPr>
          <w:rStyle w:val="VerbatimChar"/>
        </w:rPr>
        <w:t xml:space="preserve">ExaminerAllocationUpdate.put</w:t>
      </w:r>
      <w:r>
        <w:t xml:space="preserve"> </w:t>
      </w:r>
      <w:r>
        <w:t xml:space="preserve">(§2) computes a full record update and never calls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, so the endpoint it belongs to cannot actually update anything about the record it’s named for, while still reporting success.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second endpoint that can never succeed.</w:t>
      </w:r>
      <w:r>
        <w:t xml:space="preserve"> </w:t>
      </w:r>
      <w:r>
        <w:rPr>
          <w:rStyle w:val="VerbatimChar"/>
        </w:rPr>
        <w:t xml:space="preserve">ExaminerObjectData.get</w:t>
      </w:r>
      <w:r>
        <w:t xml:space="preserve"> </w:t>
      </w:r>
      <w:r>
        <w:t xml:space="preserve">(§10) always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chairmanObj.camp_user.groups.name</w:t>
      </w:r>
      <w:r>
        <w:t xml:space="preserve"> </w:t>
      </w:r>
      <w:r>
        <w:t xml:space="preserve">before it can return anything but the generic failure envelope — the same category of bug as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ChairmanListApproval.post</w:t>
      </w:r>
      <w:r>
        <w:t xml:space="preserve">, now confirmed a second time in this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second endpoint returning a redirect instead of JSON.</w:t>
      </w:r>
      <w:r>
        <w:t xml:space="preserve"> </w:t>
      </w:r>
      <w:r>
        <w:rPr>
          <w:rStyle w:val="VerbatimChar"/>
        </w:rPr>
        <w:t xml:space="preserve">ExminersApproval.post</w:t>
      </w:r>
      <w:r>
        <w:t xml:space="preserve"> </w:t>
      </w:r>
      <w:r>
        <w:t xml:space="preserve">(§11) always ends in</w:t>
      </w:r>
      <w:r>
        <w:t xml:space="preserve"> </w:t>
      </w:r>
      <w:r>
        <w:rPr>
          <w:rStyle w:val="VerbatimChar"/>
        </w:rPr>
        <w:t xml:space="preserve">return redirect(...)</w:t>
      </w:r>
      <w:r>
        <w:t xml:space="preserve">, matching the single most severe finding already logged for</w:t>
      </w:r>
      <w:r>
        <w:t xml:space="preserve"> </w:t>
      </w:r>
      <w:r>
        <w:rPr>
          <w:rStyle w:val="VerbatimChar"/>
        </w:rPr>
        <w:t xml:space="preserve">campschedule.py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broken (backwards) authorization check</w:t>
      </w:r>
      <w:r>
        <w:t xml:space="preserve">, distinct from the file-wide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”</w:t>
      </w:r>
      <w:r>
        <w:t xml:space="preserve"> </w:t>
      </w:r>
      <w:r>
        <w:t xml:space="preserve">baseline:</w:t>
      </w:r>
      <w:r>
        <w:t xml:space="preserve"> </w:t>
      </w:r>
      <w:r>
        <w:rPr>
          <w:rStyle w:val="VerbatimChar"/>
        </w:rPr>
        <w:t xml:space="preserve">ExminersApproval.post</w:t>
      </w:r>
      <w:r>
        <w:t xml:space="preserve">’s role check only gates the revert path, so failing it results in approval rather than rejection (§11).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third confirmed instance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delete revokes a Django auth group system-wide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ExaminerAllocationUpdate.delete</w:t>
      </w:r>
      <w:r>
        <w:t xml:space="preserve">, §2), compounded by the group removal happening before the permission check that’s supposed to gate the action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unguarded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campcouse2 = ...filter(...).first()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.id</w:t>
      </w:r>
      <w:r>
        <w:rPr>
          <w:bCs/>
          <w:b/>
        </w:rPr>
        <w:t xml:space="preserve"> </w:t>
      </w:r>
      <w:r>
        <w:rPr>
          <w:bCs/>
          <w:b/>
        </w:rPr>
        <w:t xml:space="preserve">mistake appears six times in this one file</w:t>
      </w:r>
      <w:r>
        <w:t xml:space="preserve"> </w:t>
      </w:r>
      <w:r>
        <w:t xml:space="preserve">(§14, §15, §16, §20 via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, §21, §26) — by far its most repeated single-line bug, and the same shape already flagged twice in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loop-scoping bug family adds two more confirmed instances</w:t>
      </w:r>
      <w:r>
        <w:t xml:space="preserve"> </w:t>
      </w:r>
      <w:r>
        <w:t xml:space="preserve">(§2’s</w:t>
      </w:r>
      <w:r>
        <w:t xml:space="preserve"> </w:t>
      </w:r>
      <w:r>
        <w:rPr>
          <w:rStyle w:val="VerbatimChar"/>
        </w:rPr>
        <w:t xml:space="preserve">chief</w:t>
      </w:r>
      <w:r>
        <w:t xml:space="preserve">/</w:t>
      </w:r>
      <w:r>
        <w:rPr>
          <w:rStyle w:val="VerbatimChar"/>
        </w:rPr>
        <w:t xml:space="preserve">additional_examiner</w:t>
      </w:r>
      <w:r>
        <w:t xml:space="preserve">), bringing the running total across this review to eight.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Hardcoded magic group/state ids recur three more times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camp_user__groups__id=1</w:t>
      </w:r>
      <w:r>
        <w:t xml:space="preserve"> </w:t>
      </w:r>
      <w:r>
        <w:t xml:space="preserve">in §15/§21,</w:t>
      </w:r>
      <w:r>
        <w:t xml:space="preserve"> </w:t>
      </w:r>
      <w:r>
        <w:rPr>
          <w:rStyle w:val="VerbatimChar"/>
        </w:rPr>
        <w:t xml:space="preserve">ADDITIONAL_EXAMINER_ID</w:t>
      </w:r>
      <w:r>
        <w:t xml:space="preserve">/</w:t>
      </w:r>
      <w:r>
        <w:rPr>
          <w:rStyle w:val="VerbatimChar"/>
        </w:rPr>
        <w:t xml:space="preserve">CHIEF_EXAMINER_ID</w:t>
      </w:r>
      <w:r>
        <w:t xml:space="preserve"> </w:t>
      </w:r>
      <w:r>
        <w:t xml:space="preserve">used as bare constants rather than looked up per-environment in §11/§20/§22) — consistent with the pattern already flagged in</w:t>
      </w:r>
      <w:r>
        <w:t xml:space="preserve"> </w:t>
      </w:r>
      <w:r>
        <w:rPr>
          <w:rStyle w:val="VerbatimChar"/>
        </w:rPr>
        <w:t xml:space="preserve">camp.py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blocks of dead, commented-out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more scoped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logic sit above much simpler live queries</w:t>
      </w:r>
      <w:r>
        <w:t xml:space="preserve"> </w:t>
      </w:r>
      <w:r>
        <w:t xml:space="preserve">in §6, §7, §8, and §17 — in §7 and §8 in particular, the live code returns an unscoped</w:t>
      </w:r>
      <w:r>
        <w:t xml:space="preserve"> </w:t>
      </w:r>
      <w:r>
        <w:t xml:space="preserve">“</w:t>
      </w:r>
      <w:r>
        <w:t xml:space="preserve">everything</w:t>
      </w:r>
      <w:r>
        <w:t xml:space="preserve">”</w:t>
      </w:r>
      <w:r>
        <w:t xml:space="preserve"> </w:t>
      </w:r>
      <w:r>
        <w:t xml:space="preserve">list where the dead code shows a properly filtered version was once intended.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Confirmed local serializers used in this file: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CollegeDeprtmantSerializer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CollegeDeprtmantAllSerializer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CollegeDeprtmantTeacherSerializer</w:t>
      </w:r>
      <w:r>
        <w:t xml:space="preserve"> </w:t>
      </w:r>
      <w:r>
        <w:t xml:space="preserve">— five confirmed classes, the best coverage of any file in this series after</w:t>
      </w:r>
      <w:r>
        <w:t xml:space="preserve"> </w:t>
      </w:r>
      <w:r>
        <w:rPr>
          <w:rStyle w:val="VerbatimChar"/>
        </w:rPr>
        <w:t xml:space="preserve">camp_schedule_new.py</w:t>
      </w:r>
      <w:r>
        <w:t xml:space="preserve">’s seven. Everything else referenced (</w:t>
      </w:r>
      <w:r>
        <w:rPr>
          <w:rStyle w:val="VerbatimChar"/>
        </w:rPr>
        <w:t xml:space="preserve">ChairmanlistAllocationSerializers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CampScheduleCourseSerializers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UserListSerializers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TeacherSerialiser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ExaminerallocationDataobjectSerializers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RoleHistorySerializer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RoleAllocationApprovalSerializers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CampRoleSerializers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CourseByBeneficiaryIdSerializers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DistrictSerializers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CampSubCampSerializers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CampSchDataSerializers</w:t>
      </w:r>
      <w:r>
        <w:t xml:space="preserve">) comes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and is external/not confirmable.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last several classes in the file (§12, §21, §24, §25, §26)</w:t>
      </w:r>
      <w:r>
        <w:t xml:space="preserve"> </w:t>
      </w:r>
      <w:r>
        <w:t xml:space="preserve">are noticeably more careful — consistent use of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for optional parameters, explicit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sentinel handling, and working None-guards — suggesting they were written later or by a different author than the earlier, bug-dense classes in this same file.</w:t>
      </w:r>
    </w:p>
    <w:bookmarkEnd w:id="154"/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2026-09-08T10:45:36Z</dcterms:created>
  <dcterms:modified xsi:type="dcterms:W3CDTF">2026-09-08T10:45:36Z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