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b5cf09aba23a658bf3b5d82a20a2f17820bfea"/>
    <w:p>
      <w:pPr>
        <w:pStyle w:val="Heading1"/>
      </w:pPr>
      <w:r>
        <w:t xml:space="preserve">models.py — Student Services &amp; Specialty Modules</w:t>
      </w:r>
    </w:p>
    <w:bookmarkStart w:id="20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Certificate/grievance/recognition/condonation-adjacent models, plus</w:t>
      </w:r>
      <w:r>
        <w:t xml:space="preserve"> </w:t>
      </w:r>
      <w:r>
        <w:t xml:space="preserve">several narrower features filed here for lack of a better section.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MemoTypeMaster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(ForeignKey-&gt;StudentServicePurpose),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MemoTemplateMaster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memo_type</w:t>
      </w:r>
      <w:r>
        <w:t xml:space="preserve">(ForeignKey-&gt;MemoTypeMaster),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MemoGenerationStatus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memo_template</w:t>
      </w:r>
      <w:r>
        <w:t xml:space="preserve">(ForeignKey-&gt;MemoTemplateMaster),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revaluation_course</w:t>
      </w:r>
      <w:r>
        <w:t xml:space="preserve">(ForeignKey-&gt;RevaluationCourse),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(ForeignKey-&gt;StudentServicePurpose),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student_service</w:t>
      </w:r>
      <w:r>
        <w:t xml:space="preserve">(ForeignKey-&gt;StudentService),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(ForeignKey-&gt;StudentServicePurpose),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StudentServiceRequestPaymentStatus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student_service_request</w:t>
      </w:r>
      <w:r>
        <w:t xml:space="preserve">(ForeignKey-&gt;StudentServiceRequest),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(ForeignKey-&gt;PaymentTypeMaster),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StudentServiceRequestDocument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student_service_request</w:t>
      </w:r>
      <w:r>
        <w:t xml:space="preserve">(ForeignKey-&gt;StudentServiceRequest),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document_pic</w:t>
      </w:r>
      <w:r>
        <w:t xml:space="preserve">(BinaryField).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CondonationApplication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(ForeignKey-&gt;AttendanceStudents),</w:t>
      </w:r>
      <w:r>
        <w:t xml:space="preserve"> </w:t>
      </w:r>
      <w:r>
        <w:rPr>
          <w:rStyle w:val="VerbatimChar"/>
        </w:rPr>
        <w:t xml:space="preserve">att_shortage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recommented_by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rec_reason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CondonationApplicationPaymentStatus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condonation_application</w:t>
      </w:r>
      <w:r>
        <w:t xml:space="preserve">(ForeignKey-&gt;CondonationApplication),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(ForeignKey-&gt;PaymentTypeMaster),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CondonationApplicationRequestDocument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student_attendance</w:t>
      </w:r>
      <w:r>
        <w:t xml:space="preserve">(ForeignKey-&gt;AttendanceStudents),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document_pic</w:t>
      </w:r>
      <w:r>
        <w:t xml:space="preserve">(BinaryField).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AnswerSheetGenType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programme_group</w:t>
      </w:r>
      <w:r>
        <w:t xml:space="preserve">(ForeignKey-&gt;ProgrammeGroupMaster),</w:t>
      </w:r>
      <w:r>
        <w:t xml:space="preserve"> </w:t>
      </w:r>
      <w:r>
        <w:rPr>
          <w:rStyle w:val="VerbatimChar"/>
        </w:rPr>
        <w:t xml:space="preserve">template_file_url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AnswerSheetGeneration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bundle_size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AnswerSheetSerialNumber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false_number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AnswerSheetDfmMapper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digital_false_no</w:t>
      </w:r>
      <w:r>
        <w:t xml:space="preserve">(ForeignKey-&gt;DigitalFalseNumber),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(ForeignKey-&gt;AnswerSheetSerialNumber),</w:t>
      </w:r>
      <w:r>
        <w:t xml:space="preserve"> </w:t>
      </w:r>
      <w:r>
        <w:rPr>
          <w:rStyle w:val="VerbatimChar"/>
        </w:rPr>
        <w:t xml:space="preserve">qp</w:t>
      </w:r>
      <w:r>
        <w:t xml:space="preserve">(ForeignKey-&gt;QuestionPaper).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AnswerSheetBundleVerification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total_number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as_gen</w:t>
      </w:r>
      <w:r>
        <w:t xml:space="preserve">(ForeignKey-&gt;AnswerSheetGeneration),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print_count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AnswerSheetRePrint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endorsement_number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(IntegerField).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StudentServicePaymentPurpose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StudentServicePaymentSubPurpose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StudentServicePayment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</w:t>
      </w:r>
      <w:r>
        <w:t xml:space="preserve">(ForeignKey-&gt;StudentService),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(ForeignKey-&gt;StudentServicePaymentPurpose),</w:t>
      </w:r>
      <w:r>
        <w:t xml:space="preserve"> </w:t>
      </w:r>
      <w:r>
        <w:rPr>
          <w:rStyle w:val="VerbatimChar"/>
        </w:rPr>
        <w:t xml:space="preserve">sub_purpose</w:t>
      </w:r>
      <w:r>
        <w:t xml:space="preserve">(ForeignKey-&gt;StudentServicePaymentSubPurpose).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StudentServiceFeeDefinition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std_service_payment</w:t>
      </w:r>
      <w:r>
        <w:t xml:space="preserve">(ForeignKey-&gt;StudentServicePayment),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(ForeignKey-&gt;Country),</w:t>
      </w:r>
      <w:r>
        <w:t xml:space="preserve"> </w:t>
      </w:r>
      <w:r>
        <w:rPr>
          <w:rStyle w:val="VerbatimChar"/>
        </w:rPr>
        <w:t xml:space="preserve">region_code</w:t>
      </w:r>
      <w:r>
        <w:t xml:space="preserve">(ForeignKey-&gt;StudentServicePaymentSubPurpose),</w:t>
      </w:r>
      <w:r>
        <w:t xml:space="preserve"> </w:t>
      </w:r>
      <w:r>
        <w:rPr>
          <w:rStyle w:val="VerbatimChar"/>
        </w:rPr>
        <w:t xml:space="preserve">fee_parameter</w:t>
      </w:r>
      <w:r>
        <w:t xml:space="preserve">(ForeignKey-&gt;FeeParameters),</w:t>
      </w:r>
      <w:r>
        <w:t xml:space="preserve"> </w:t>
      </w:r>
      <w:r>
        <w:rPr>
          <w:rStyle w:val="VerbatimChar"/>
        </w:rPr>
        <w:t xml:space="preserve">fee_category</w:t>
      </w:r>
      <w:r>
        <w:t xml:space="preserve">(ForeignKey-&gt;FeeCategory).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StudentServicePaymentProgramme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std_service_pymt</w:t>
      </w:r>
      <w:r>
        <w:t xml:space="preserve">(ForeignKey-&gt;StudentServicePayment),</w:t>
      </w:r>
      <w:r>
        <w:t xml:space="preserve"> </w:t>
      </w:r>
      <w:r>
        <w:rPr>
          <w:rStyle w:val="VerbatimChar"/>
        </w:rPr>
        <w:t xml:space="preserve">regulation_scheme_pgm</w:t>
      </w:r>
      <w:r>
        <w:t xml:space="preserve">(ForeignKey-&gt;UniversityRegulationSchemeProgramme),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(ForeignKey-&gt;AdmissionYearMaster).</w:t>
      </w:r>
      <w:r>
        <w:t xml:space="preserve"> </w:t>
      </w:r>
      <w:r>
        <w:t xml:space="preserve">## Marklist and Certificates</w:t>
      </w:r>
    </w:p>
    <w:p>
      <w:pPr>
        <w:pStyle w:val="FirstParagraph"/>
      </w:pPr>
      <w:r>
        <w:t xml:space="preserve">Student mark lists and certificates, with their own approval</w:t>
      </w:r>
      <w:r>
        <w:t xml:space="preserve"> </w:t>
      </w:r>
      <w:r>
        <w:t xml:space="preserve">hierarchy and print/type masters.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MarkListTypeMaster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StudentMarkList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ref_num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(ForeignKey-&gt;MarkListTypeMaster),</w:t>
      </w:r>
      <w:r>
        <w:t xml:space="preserve"> </w:t>
      </w:r>
      <w:r>
        <w:rPr>
          <w:rStyle w:val="VerbatimChar"/>
        </w:rPr>
        <w:t xml:space="preserve">is_consolidated</w:t>
      </w:r>
      <w:r>
        <w:t xml:space="preserve">(BooleanField).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StudentMarkListPrintStatus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stud_mark_list</w:t>
      </w:r>
      <w:r>
        <w:t xml:space="preserve">(ForeignKey-&gt;StudentMarkList),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serial_num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ref_num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stud_detail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std_cert_type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StudentCertificatePrintStatus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stud_cert</w:t>
      </w:r>
      <w:r>
        <w:t xml:space="preserve">(ForeignKey-&gt;StudentCertificate),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mark_list_type</w:t>
      </w:r>
      <w:r>
        <w:t xml:space="preserve">(ForeignKey-&gt;MarkListTypeMaster),</w:t>
      </w:r>
      <w:r>
        <w:t xml:space="preserve"> </w:t>
      </w:r>
      <w:r>
        <w:rPr>
          <w:rStyle w:val="VerbatimChar"/>
        </w:rPr>
        <w:t xml:space="preserve">std_cert_type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StudentCertificateApprovalHeirarchy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(ForeignKey-&gt;Group),</w:t>
      </w:r>
      <w:r>
        <w:t xml:space="preserve"> </w:t>
      </w:r>
      <w:r>
        <w:rPr>
          <w:rStyle w:val="VerbatimChar"/>
        </w:rPr>
        <w:t xml:space="preserve">std_cert_appr</w:t>
      </w:r>
      <w:r>
        <w:t xml:space="preserve">(ForeignKey-&gt;StudentCertificateApproval).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StudentCertificateApprovalDetails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stud_cert</w:t>
      </w:r>
      <w:r>
        <w:t xml:space="preserve">(ForeignKey-&gt;StudentCertificate),</w:t>
      </w:r>
      <w:r>
        <w:t xml:space="preserve"> </w:t>
      </w:r>
      <w:r>
        <w:rPr>
          <w:rStyle w:val="VerbatimChar"/>
        </w:rPr>
        <w:t xml:space="preserve">stud_mark_list</w:t>
      </w:r>
      <w:r>
        <w:t xml:space="preserve">(ForeignKey-&gt;StudentMarkList),</w:t>
      </w:r>
      <w:r>
        <w:t xml:space="preserve"> </w:t>
      </w:r>
      <w:r>
        <w:rPr>
          <w:rStyle w:val="VerbatimChar"/>
        </w:rPr>
        <w:t xml:space="preserve">appr_auth</w:t>
      </w:r>
      <w:r>
        <w:t xml:space="preserve">(ForeignKey-&gt;StudentCertificateApprovalHeirarchy),</w:t>
      </w:r>
      <w:r>
        <w:t xml:space="preserve"> </w:t>
      </w:r>
      <w:r>
        <w:rPr>
          <w:rStyle w:val="VerbatimChar"/>
        </w:rPr>
        <w:t xml:space="preserve">appr_auth_sign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DegreeCertificateCopy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StudentCertificateApplication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stud_base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certificate_type</w:t>
      </w:r>
      <w:r>
        <w:t xml:space="preserve">(ForeignKey-&gt;StudentCertificateTypeMaster),</w:t>
      </w:r>
      <w:r>
        <w:t xml:space="preserve"> </w:t>
      </w:r>
      <w:r>
        <w:rPr>
          <w:rStyle w:val="VerbatimChar"/>
        </w:rPr>
        <w:t xml:space="preserve">application_number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application_date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folio_number</w:t>
      </w:r>
      <w:r>
        <w:t xml:space="preserve">(CharField).</w:t>
      </w:r>
      <w:r>
        <w:t xml:space="preserve"> </w:t>
      </w:r>
      <w:r>
        <w:t xml:space="preserve">## Examiner Allocation</w:t>
      </w:r>
    </w:p>
    <w:p>
      <w:pPr>
        <w:pStyle w:val="FirstParagraph"/>
      </w:pPr>
      <w:r>
        <w:t xml:space="preserve">A small, separately-headed block for examiner allocation — distinct</w:t>
      </w:r>
      <w:r>
        <w:t xml:space="preserve"> </w:t>
      </w:r>
      <w:r>
        <w:t xml:space="preserve">from the examiner/false-number tables filed under</w:t>
      </w:r>
      <w:r>
        <w:t xml:space="preserve"> </w:t>
      </w:r>
      <w:r>
        <w:t xml:space="preserve">“</w:t>
      </w:r>
      <w:r>
        <w:t xml:space="preserve">Camp (second</w:t>
      </w:r>
      <w:r>
        <w:t xml:space="preserve"> </w:t>
      </w:r>
      <w:r>
        <w:t xml:space="preserve">block)</w:t>
      </w:r>
      <w:r>
        <w:t xml:space="preserve">”</w:t>
      </w:r>
      <w:r>
        <w:t xml:space="preserve"> </w:t>
      </w:r>
      <w:r>
        <w:t xml:space="preserve">and both Revaluation blocks elsewhere in this file.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CourseGroupMaster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CourseGroupCourseMapper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(ForeignKey-&gt;CourseGroupMaster),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sub_course</w:t>
      </w:r>
      <w:r>
        <w:t xml:space="preserve">(ForeignKey-&gt;SubCourseMaster),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CourseGroupDepartment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(ForeignKey-&gt;CourseGroupMaster),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(ForeignKey-&gt;UniversityDepartmentMaster),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CourseGroupAcademicYear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course_group</w:t>
      </w:r>
      <w:r>
        <w:t xml:space="preserve">(ForeignKey-&gt;CourseGroupMaster),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Open Course</w:t>
      </w:r>
    </w:p>
    <w:p>
      <w:pPr>
        <w:pStyle w:val="FirstParagraph"/>
      </w:pPr>
      <w:r>
        <w:t xml:space="preserve">Open-course mark entry, course grouping, and related status tracking</w:t>
      </w:r>
      <w:r>
        <w:t xml:space="preserve"> </w:t>
      </w:r>
      <w:r>
        <w:t xml:space="preserve">— a considerably larger, more fleshed-out block here (16 models) than</w:t>
      </w:r>
      <w:r>
        <w:t xml:space="preserve"> </w:t>
      </w:r>
      <w:r>
        <w:t xml:space="preserve">its counterpart buried in SLCM’s</w:t>
      </w:r>
      <w:r>
        <w:t xml:space="preserve"> </w:t>
      </w:r>
      <w:r>
        <w:t xml:space="preserve">“</w:t>
      </w:r>
      <w:r>
        <w:t xml:space="preserve">Student Services (misc)</w:t>
      </w:r>
      <w:r>
        <w:t xml:space="preserve">”</w:t>
      </w:r>
      <w:r>
        <w:t xml:space="preserve"> </w:t>
      </w:r>
      <w:r>
        <w:t xml:space="preserve">section.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OpenCourseMarkEntrySchedule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programme_semester</w:t>
      </w:r>
      <w:r>
        <w:t xml:space="preserve">(ForeignKey-&gt;ProgrammeSemester),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OpenCourseMarkEntryScheduleDate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open_crs_sch</w:t>
      </w:r>
      <w:r>
        <w:t xml:space="preserve">(ForeignKey-&gt;OpenCourseMarkEntrySchedule),</w:t>
      </w:r>
      <w:r>
        <w:t xml:space="preserve"> </w:t>
      </w:r>
      <w:r>
        <w:rPr>
          <w:rStyle w:val="VerbatimChar"/>
        </w:rPr>
        <w:t xml:space="preserve">colg_batch_cors</w:t>
      </w:r>
      <w:r>
        <w:t xml:space="preserve">(ForeignKey-&gt;CollegeProgrammeCourse),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OpenCourseMarkEntryStatus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open_crs_sch_date</w:t>
      </w:r>
      <w:r>
        <w:t xml:space="preserve">(ForeignKey-&gt;OpenCourseMarkEntryScheduleDate).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StudentOpenCourseMark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is_locked</w:t>
      </w:r>
      <w:r>
        <w:t xml:space="preserve">(BooleanField).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OpenCourseMarkStudentConcern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std_open_course_mark</w:t>
      </w:r>
      <w:r>
        <w:t xml:space="preserve">(ForeignKey-&gt;StudentOpenCourseMark),</w:t>
      </w:r>
      <w:r>
        <w:t xml:space="preserve"> </w:t>
      </w:r>
      <w:r>
        <w:rPr>
          <w:rStyle w:val="VerbatimChar"/>
        </w:rPr>
        <w:t xml:space="preserve">concern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StudentSemesterCourseInternalMarkConcern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std_semester_course_int_mark</w:t>
      </w:r>
      <w:r>
        <w:t xml:space="preserve">(ForeignKey-&gt;StudentSemesterCourseInternalMark),</w:t>
      </w:r>
      <w:r>
        <w:t xml:space="preserve"> </w:t>
      </w:r>
      <w:r>
        <w:rPr>
          <w:rStyle w:val="VerbatimChar"/>
        </w:rPr>
        <w:t xml:space="preserve">concern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InternalMarkImprovementSchedule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notification_order_num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date_of_notification</w:t>
      </w:r>
      <w:r>
        <w:t xml:space="preserve">(DateField).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InternalMarkImprovementScheduleAdmissionYear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(ForeignKey-&gt;InternalMarkImprovementSchedule),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InternalMarkImprovementScheduleProgramme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(ForeignKey-&gt;InternalMarkImprovementSchedule),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InternalMarkImprovementScheduleProgrammeSemester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schedule_programme</w:t>
      </w:r>
      <w:r>
        <w:t xml:space="preserve">(ForeignKey-&gt;InternalMarkImprovementScheduleProgramme),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InternalImprovementApplication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</w:t>
      </w:r>
      <w:r>
        <w:t xml:space="preserve">(ForeignKey-&gt;StudentSemester),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InternalImprovementCourse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(ForeignKey-&gt;InternalImprovementApplication),</w:t>
      </w:r>
      <w:r>
        <w:t xml:space="preserve"> </w:t>
      </w:r>
      <w:r>
        <w:rPr>
          <w:rStyle w:val="VerbatimChar"/>
        </w:rPr>
        <w:t xml:space="preserve">obtained_mark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InternalImprovementMarkList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(ForeignKey-&gt;InternalImprovementApplication),</w:t>
      </w:r>
      <w:r>
        <w:t xml:space="preserve"> </w:t>
      </w:r>
      <w:r>
        <w:rPr>
          <w:rStyle w:val="VerbatimChar"/>
        </w:rPr>
        <w:t xml:space="preserve">document_url</w:t>
      </w:r>
      <w:r>
        <w:t xml:space="preserve">(BinaryField),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InternalImprovementCompletedExams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(ForeignKey-&gt;InternalImprovementApplication),</w:t>
      </w:r>
      <w:r>
        <w:t xml:space="preserve"> </w:t>
      </w:r>
      <w:r>
        <w:rPr>
          <w:rStyle w:val="VerbatimChar"/>
        </w:rPr>
        <w:t xml:space="preserve">exam_registration</w:t>
      </w:r>
      <w:r>
        <w:t xml:space="preserve">(ForeignKey-&gt;ExamRegistration).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ProgrammeSemesterCourseType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(ForeignKey-&gt;CourseTypeMaster).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InternalImprovementApplicationPaymentStatus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internal_imp_application</w:t>
      </w:r>
      <w:r>
        <w:t xml:space="preserve">(ForeignKey-&gt;InternalImprovementApplication),</w:t>
      </w:r>
      <w:r>
        <w:t xml:space="preserve"> </w:t>
      </w:r>
      <w:r>
        <w:rPr>
          <w:rStyle w:val="VerbatimChar"/>
        </w:rPr>
        <w:t xml:space="preserve">system_unique_id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(ForeignKey-&gt;PaymentTypeMaster),</w:t>
      </w:r>
      <w:r>
        <w:t xml:space="preserve"> </w:t>
      </w:r>
      <w:r>
        <w:rPr>
          <w:rStyle w:val="VerbatimChar"/>
        </w:rPr>
        <w:t xml:space="preserve">amount_to_paid</w:t>
      </w:r>
      <w:r>
        <w:t xml:space="preserve">(DecimalField),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  <w:r>
        <w:t xml:space="preserve"> </w:t>
      </w:r>
      <w:r>
        <w:t xml:space="preserve">## Student Grievance Redressal</w:t>
      </w:r>
    </w:p>
    <w:p>
      <w:pPr>
        <w:pStyle w:val="FirstParagraph"/>
      </w:pPr>
      <w:r>
        <w:t xml:space="preserve">The grievance category/master models behind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-style</w:t>
      </w:r>
      <w:r>
        <w:t xml:space="preserve"> </w:t>
      </w:r>
      <w:r>
        <w:t xml:space="preserve">grievance flows.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GrievanceCategoryTypeMaster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StudentGrievanceMaster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grievance_category</w:t>
      </w:r>
      <w:r>
        <w:t xml:space="preserve">(ForeignKey-&gt;GrievanceCategoryTypeMaster),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(CharField).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GrievanceFileAttchmentMaster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student_grievance</w:t>
      </w:r>
      <w:r>
        <w:t xml:space="preserve">(ForeignKey-&gt;StudentGrievanceMaster),</w:t>
      </w:r>
      <w:r>
        <w:t xml:space="preserve"> </w:t>
      </w:r>
      <w:r>
        <w:rPr>
          <w:rStyle w:val="VerbatimChar"/>
        </w:rPr>
        <w:t xml:space="preserve">attchment</w:t>
      </w:r>
      <w:r>
        <w:t xml:space="preserve">(CharField).</w:t>
      </w:r>
      <w:r>
        <w:t xml:space="preserve"> </w:t>
      </w:r>
      <w:r>
        <w:t xml:space="preserve">## Stationery Items Request</w:t>
      </w:r>
    </w:p>
    <w:p>
      <w:pPr>
        <w:pStyle w:val="FirstParagraph"/>
      </w:pPr>
      <w:r>
        <w:t xml:space="preserve">College stationery requisition — item master, college request, and</w:t>
      </w:r>
      <w:r>
        <w:t xml:space="preserve"> </w:t>
      </w:r>
      <w:r>
        <w:t xml:space="preserve">request-item detail. Not present as a distinct section in 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at all — an ERP-specific addition.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StationeryItemMaster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StationeryCollegeRequest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request_date</w:t>
      </w:r>
      <w:r>
        <w:t xml:space="preserve">(DateField).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StationeryRequestItem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stationery_item</w:t>
      </w:r>
      <w:r>
        <w:t xml:space="preserve">(ForeignKey-&gt;StationeryItemMaster),</w:t>
      </w:r>
      <w:r>
        <w:t xml:space="preserve"> </w:t>
      </w:r>
      <w:r>
        <w:rPr>
          <w:rStyle w:val="VerbatimChar"/>
        </w:rPr>
        <w:t xml:space="preserve">stationery_request</w:t>
      </w:r>
      <w:r>
        <w:t xml:space="preserve">(ForeignKey-&gt;StationeryCollegeRequest),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(IntegerField).</w:t>
      </w:r>
      <w:r>
        <w:t xml:space="preserve"> </w:t>
      </w:r>
      <w:r>
        <w:t xml:space="preserve">## Information</w:t>
      </w:r>
    </w:p>
    <w:p>
      <w:pPr>
        <w:pStyle w:val="FirstParagraph"/>
      </w:pPr>
      <w:r>
        <w:t xml:space="preserve">A simple CMS-style block: information type, the item itself (with a</w:t>
      </w:r>
      <w:r>
        <w:t xml:space="preserve"> </w:t>
      </w:r>
      <w:r>
        <w:t xml:space="preserve">date range), and an uploaded PDF per item.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InformationTypeMaster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Information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informationtype</w:t>
      </w:r>
      <w:r>
        <w:t xml:space="preserve">(ForeignKey-&gt;InformationTypeMaster),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InformationUpload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information_id</w:t>
      </w:r>
      <w:r>
        <w:t xml:space="preserve">(ForeignKey-&gt;Information),</w:t>
      </w:r>
      <w:r>
        <w:t xml:space="preserve"> </w:t>
      </w:r>
      <w:r>
        <w:rPr>
          <w:rStyle w:val="VerbatimChar"/>
        </w:rPr>
        <w:t xml:space="preserve">info_pdf_path</w:t>
      </w:r>
      <w:r>
        <w:t xml:space="preserve">(CharField).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RacknoStorage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racknumber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(IntegerField).</w:t>
      </w:r>
      <w:r>
        <w:t xml:space="preserve"> </w:t>
      </w:r>
      <w:r>
        <w:t xml:space="preserve">## Question Paper (second block)</w:t>
      </w:r>
    </w:p>
    <w:p>
      <w:pPr>
        <w:pStyle w:val="FirstParagraph"/>
      </w:pPr>
      <w:r>
        <w:t xml:space="preserve">Two models enabling a specific question paper for a specific</w:t>
      </w:r>
      <w:r>
        <w:t xml:space="preserve"> </w:t>
      </w:r>
      <w:r>
        <w:t xml:space="preserve">college/course combination.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QuestionPaperEnabled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qp_pattern</w:t>
      </w:r>
      <w:r>
        <w:t xml:space="preserve">(ForeignKey-&gt;QuestionPaperBluePrintMaster),</w:t>
      </w:r>
      <w:r>
        <w:t xml:space="preserve"> </w:t>
      </w:r>
      <w:r>
        <w:rPr>
          <w:rStyle w:val="VerbatimChar"/>
        </w:rPr>
        <w:t xml:space="preserve">question_paper_pdf_url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syllabus</w:t>
      </w:r>
      <w:r>
        <w:t xml:space="preserve">(ForeignKey-&gt;SyllabusMaster).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QuestionPaperEnabledCollege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(ForeignKey-&gt;CollegeBatchProgrammeSemester),</w:t>
      </w:r>
      <w:r>
        <w:t xml:space="preserve"> </w:t>
      </w:r>
      <w:r>
        <w:rPr>
          <w:rStyle w:val="VerbatimChar"/>
        </w:rPr>
        <w:t xml:space="preserve">programme_semester_course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question_paper_enabled</w:t>
      </w:r>
      <w:r>
        <w:t xml:space="preserve">(ForeignKey-&gt;QuestionPaperEnabled).</w:t>
      </w:r>
      <w:r>
        <w:t xml:space="preserve"> </w:t>
      </w:r>
      <w:r>
        <w:t xml:space="preserve">## Recognition</w:t>
      </w:r>
    </w:p>
    <w:p>
      <w:pPr>
        <w:pStyle w:val="FirstParagraph"/>
      </w:pPr>
      <w:r>
        <w:t xml:space="preserve">Document type master, the recognition application, and its attached</w:t>
      </w:r>
      <w:r>
        <w:t xml:space="preserve"> </w:t>
      </w:r>
      <w:r>
        <w:t xml:space="preserve">files.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DocumentTypeMaster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StudentRecognitionApplication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(ForeignKey-&gt;StudentBase),</w:t>
      </w:r>
      <w:r>
        <w:t xml:space="preserve"> </w:t>
      </w:r>
      <w:r>
        <w:rPr>
          <w:rStyle w:val="VerbatimChar"/>
        </w:rPr>
        <w:t xml:space="preserve">application_no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college_batch_prgm_id</w:t>
      </w:r>
      <w:r>
        <w:t xml:space="preserve">(ForeignKey-&gt;CollegeBatchProgramme),</w:t>
      </w:r>
      <w:r>
        <w:t xml:space="preserve"> </w:t>
      </w:r>
      <w:r>
        <w:rPr>
          <w:rStyle w:val="VerbatimChar"/>
        </w:rPr>
        <w:t xml:space="preserve">date_of_application</w:t>
      </w:r>
      <w:r>
        <w:t xml:space="preserve">(DateField).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RecognitionFileDocument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(ForeignKey-&gt;DocumentTypeMaster),</w:t>
      </w:r>
      <w:r>
        <w:t xml:space="preserve"> </w:t>
      </w:r>
      <w:r>
        <w:rPr>
          <w:rStyle w:val="VerbatimChar"/>
        </w:rPr>
        <w:t xml:space="preserve">recognition_id</w:t>
      </w:r>
      <w:r>
        <w:t xml:space="preserve">(ForeignKey-&gt;StudentRecognitionApplication),</w:t>
      </w:r>
      <w:r>
        <w:t xml:space="preserve"> </w:t>
      </w:r>
      <w:r>
        <w:rPr>
          <w:rStyle w:val="VerbatimChar"/>
        </w:rPr>
        <w:t xml:space="preserve">documents_url</w:t>
      </w:r>
      <w:r>
        <w:t xml:space="preserve">(CharField).</w:t>
      </w:r>
      <w:r>
        <w:t xml:space="preserve"> </w:t>
      </w:r>
      <w:r>
        <w:t xml:space="preserve">## Project Reject / DFM Deletion Status / Readmission / Misc tail</w:t>
      </w:r>
    </w:p>
    <w:p>
      <w:pPr>
        <w:pStyle w:val="FirstParagraph"/>
      </w:pPr>
      <w:r>
        <w:rPr>
          <w:rStyle w:val="VerbatimChar"/>
        </w:rPr>
        <w:t xml:space="preserve">ProjectRejection</w:t>
      </w:r>
      <w:r>
        <w:t xml:space="preserve"> </w:t>
      </w:r>
      <w:r>
        <w:t xml:space="preserve">itself is defined only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here — unlike</w:t>
      </w:r>
      <w:r>
        <w:t xml:space="preserve"> </w:t>
      </w:r>
      <w:r>
        <w:t xml:space="preserve">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, where the same model is defined twice with</w:t>
      </w:r>
      <w:r>
        <w:t xml:space="preserve"> </w:t>
      </w:r>
      <w:r>
        <w:t xml:space="preserve">diverging field types (</w:t>
      </w:r>
      <w:r>
        <w:rPr>
          <w:rStyle w:val="VerbatimChar"/>
        </w:rPr>
        <w:t xml:space="preserve">DateField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DateTimeField</w:t>
      </w:r>
      <w:r>
        <w:t xml:space="preserve">). That specific</w:t>
      </w:r>
      <w:r>
        <w:t xml:space="preserve"> </w:t>
      </w:r>
      <w:r>
        <w:t xml:space="preserve">bug does not carry over into this codebase.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is</w:t>
      </w:r>
      <w:r>
        <w:t xml:space="preserve"> </w:t>
      </w:r>
      <w:r>
        <w:t xml:space="preserve">filed immediately after the</w:t>
      </w:r>
      <w:r>
        <w:t xml:space="preserve"> </w:t>
      </w:r>
      <w:r>
        <w:t xml:space="preserve">“</w:t>
      </w:r>
      <w:r>
        <w:t xml:space="preserve">Project Reject</w:t>
      </w:r>
      <w:r>
        <w:t xml:space="preserve">”</w:t>
      </w:r>
      <w:r>
        <w:t xml:space="preserve"> </w:t>
      </w:r>
      <w:r>
        <w:t xml:space="preserve">header, though it isn’t</w:t>
      </w:r>
      <w:r>
        <w:t xml:space="preserve"> </w:t>
      </w:r>
      <w:r>
        <w:t xml:space="preserve">related to project rejection.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ProjectRejection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ExtTeacherAllocation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prgm_cors_sem_id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collegebatch_prgm_sem_id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(IntegerField).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DfmDeletionStatus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Dcbhistory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examreg_id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opnumber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(IntegerField).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Smpstatushistory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url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campname</w:t>
      </w:r>
      <w:r>
        <w:t xml:space="preserve">(CharField).-</w:t>
      </w:r>
      <w:r>
        <w:t xml:space="preserve"> </w:t>
      </w:r>
      <w:r>
        <w:rPr>
          <w:rStyle w:val="VerbatimChar"/>
          <w:bCs/>
          <w:b/>
        </w:rPr>
        <w:t xml:space="preserve">ReadmissionStudDetail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re_admission_yr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old_admission_yr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old_scheme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re_admitted_scheme</w:t>
      </w:r>
      <w:r>
        <w:t xml:space="preserve">(ForeignKey-&gt;SchemeMaster),</w:t>
      </w:r>
      <w:r>
        <w:t xml:space="preserve"> </w:t>
      </w:r>
      <w:r>
        <w:rPr>
          <w:rStyle w:val="VerbatimChar"/>
        </w:rPr>
        <w:t xml:space="preserve">stud_detail_id</w:t>
      </w:r>
      <w:r>
        <w:t xml:space="preserve">(ForeignKey-&gt;StudentDetail).</w:t>
      </w:r>
      <w:r>
        <w:t xml:space="preserve"> </w:t>
      </w:r>
      <w:r>
        <w:t xml:space="preserve">### The rest of the file (no section headers)</w:t>
      </w:r>
    </w:p>
    <w:p>
      <w:pPr>
        <w:pStyle w:val="FirstParagraph"/>
      </w:pPr>
      <w:r>
        <w:t xml:space="preserve">The tail end of the file, after</w:t>
      </w:r>
      <w:r>
        <w:t xml:space="preserve"> </w:t>
      </w:r>
      <w:r>
        <w:t xml:space="preserve">“</w:t>
      </w:r>
      <w:r>
        <w:t xml:space="preserve">readmission end,</w:t>
      </w:r>
      <w:r>
        <w:t xml:space="preserve">”</w:t>
      </w:r>
      <w:r>
        <w:t xml:space="preserve"> </w:t>
      </w:r>
      <w:r>
        <w:t xml:space="preserve">has no section</w:t>
      </w:r>
      <w:r>
        <w:t xml:space="preserve"> </w:t>
      </w:r>
      <w:r>
        <w:t xml:space="preserve">comments at all — the same</w:t>
      </w:r>
      <w:r>
        <w:t xml:space="preserve"> </w:t>
      </w:r>
      <w:r>
        <w:t xml:space="preserve">“</w:t>
      </w:r>
      <w:r>
        <w:t xml:space="preserve">added over time, never filed</w:t>
      </w:r>
      <w:r>
        <w:t xml:space="preserve">”</w:t>
      </w:r>
      <w:r>
        <w:t xml:space="preserve"> </w:t>
      </w:r>
      <w:r>
        <w:t xml:space="preserve">pattern as</w:t>
      </w:r>
      <w:r>
        <w:t xml:space="preserve"> </w:t>
      </w:r>
      <w:r>
        <w:t xml:space="preserve">SLCM. Covers rack/bundle storage, DCB history, SMP status history,</w:t>
      </w:r>
      <w:r>
        <w:t xml:space="preserve"> </w:t>
      </w:r>
      <w:r>
        <w:t xml:space="preserve">teacher allocation extensions, answer sheet request/allocation/damage/</w:t>
      </w:r>
      <w:r>
        <w:t xml:space="preserve"> </w:t>
      </w:r>
      <w:r>
        <w:t xml:space="preserve">usage tracking, provisional rank generation, certificate verification,</w:t>
      </w:r>
      <w:r>
        <w:t xml:space="preserve"> </w:t>
      </w:r>
      <w:r>
        <w:t xml:space="preserve">login logging, online-course marks, nominal roll tracking, bridge</w:t>
      </w:r>
      <w:r>
        <w:t xml:space="preserve"> </w:t>
      </w:r>
      <w:r>
        <w:t xml:space="preserve">courses, degree certificate copies, and CSS mark-edit request logs.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CadateExtension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colgbatch_semid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CadateExtension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colgbatch_semid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Dummyfalsenumber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CommissionMark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student_semester_course_id</w:t>
      </w:r>
      <w:r>
        <w:t xml:space="preserve">(ForeignKey-&gt;StudentSemesterCourse),</w:t>
      </w:r>
      <w:r>
        <w:t xml:space="preserve"> </w:t>
      </w:r>
      <w:r>
        <w:rPr>
          <w:rStyle w:val="VerbatimChar"/>
        </w:rPr>
        <w:t xml:space="preserve">programme_course_semester_id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ca_mark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commission_mark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final_mark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Commissioncors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prgm_cors_sem_id</w:t>
      </w:r>
      <w:r>
        <w:t xml:space="preserve">(ForeignKey-&gt;ProgrammeCourseSemester),</w:t>
      </w:r>
      <w:r>
        <w:t xml:space="preserve"> </w:t>
      </w:r>
      <w:r>
        <w:rPr>
          <w:rStyle w:val="VerbatimChar"/>
        </w:rPr>
        <w:t xml:space="preserve">cors_id</w:t>
      </w:r>
      <w:r>
        <w:t xml:space="preserve">(ForeignKey-&gt;CourseMaster).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ControllerApprovedTeacherList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(ForeignKey-&gt;TeacherBase),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course_allocated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AnswerSheetList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paper_type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AnswerSheetRequest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bundle_count</w:t>
      </w:r>
      <w:r>
        <w:t xml:space="preserve">(IntegerField).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AnswerSheetAllocate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answer_sheet_req</w:t>
      </w:r>
      <w:r>
        <w:t xml:space="preserve">(ForeignKey-&gt;AnswerSheetRequest),</w:t>
      </w:r>
      <w:r>
        <w:t xml:space="preserve"> </w:t>
      </w:r>
      <w:r>
        <w:rPr>
          <w:rStyle w:val="VerbatimChar"/>
        </w:rPr>
        <w:t xml:space="preserve">bundle_allocated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TeacherProfileUpdatePeriod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term</w:t>
      </w:r>
      <w:r>
        <w:t xml:space="preserve">(ForeignKey-&gt;CourseTermMaster),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(DateField),</w:t>
      </w:r>
      <w:r>
        <w:t xml:space="preserve"> </w:t>
      </w:r>
      <w:r>
        <w:rPr>
          <w:rStyle w:val="VerbatimChar"/>
        </w:rPr>
        <w:t xml:space="preserve">academic_year</w:t>
      </w:r>
      <w:r>
        <w:t xml:space="preserve">(ForeignKey-&gt;AdmissionYearMaster).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AnswerSheetDamage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answer_sheet_allocate</w:t>
      </w:r>
      <w:r>
        <w:t xml:space="preserve">(ForeignKey-&gt;AnswerSheetAllocate),</w:t>
      </w:r>
      <w:r>
        <w:t xml:space="preserve"> </w:t>
      </w:r>
      <w:r>
        <w:rPr>
          <w:rStyle w:val="VerbatimChar"/>
        </w:rPr>
        <w:t xml:space="preserve">answer_sheet_lst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sheets_damaged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sheets_missing</w:t>
      </w:r>
      <w:r>
        <w:t xml:space="preserve">(IntegerField).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AnswerSheetUsed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(ForeignKey-&gt;AffiliatedCollege),</w:t>
      </w:r>
      <w:r>
        <w:t xml:space="preserve"> </w:t>
      </w:r>
      <w:r>
        <w:rPr>
          <w:rStyle w:val="VerbatimChar"/>
        </w:rPr>
        <w:t xml:space="preserve">answer_sheet</w:t>
      </w:r>
      <w:r>
        <w:t xml:space="preserve">(ForeignKey-&gt;AnswerSheetList),</w:t>
      </w:r>
      <w:r>
        <w:t xml:space="preserve"> </w:t>
      </w:r>
      <w:r>
        <w:rPr>
          <w:rStyle w:val="VerbatimChar"/>
        </w:rPr>
        <w:t xml:space="preserve">sheets_used</w:t>
      </w:r>
      <w:r>
        <w:t xml:space="preserve">(IntegerField).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ProvisionalRankGenerateStatus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ProvisionalRankList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prov_rank_gen</w:t>
      </w:r>
      <w:r>
        <w:t xml:space="preserve">(ForeignKey-&gt;ProvisionalRankGenerateStatus),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final_class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earned_total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QualificationCertificate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university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prerequisite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certificate_type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MigrationVerification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verified_date</w:t>
      </w:r>
      <w:r>
        <w:t xml:space="preserve">(DateField).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GenuinesVerification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student_details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is_verified</w:t>
      </w:r>
      <w:r>
        <w:t xml:space="preserve">(BooleanField),</w:t>
      </w:r>
      <w:r>
        <w:t xml:space="preserve"> </w:t>
      </w:r>
      <w:r>
        <w:rPr>
          <w:rStyle w:val="VerbatimChar"/>
        </w:rPr>
        <w:t xml:space="preserve">verified_date</w:t>
      </w:r>
      <w:r>
        <w:t xml:space="preserve">(DateField).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UserLoginLog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(ForeignKey-&gt;User),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(GenericIPAddressField),</w:t>
      </w:r>
      <w:r>
        <w:t xml:space="preserve"> </w:t>
      </w:r>
      <w:r>
        <w:rPr>
          <w:rStyle w:val="VerbatimChar"/>
        </w:rPr>
        <w:t xml:space="preserve">login_time</w:t>
      </w:r>
      <w:r>
        <w:t xml:space="preserve">(DateTimeField),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(TextField).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CourseOnline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(ForeignKey-&gt;CourseMaster),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(IntegerField),</w:t>
      </w:r>
      <w:r>
        <w:t xml:space="preserve"> </w:t>
      </w:r>
      <w:r>
        <w:rPr>
          <w:rStyle w:val="VerbatimChar"/>
        </w:rPr>
        <w:t xml:space="preserve">credit</w:t>
      </w:r>
      <w:r>
        <w:t xml:space="preserve">(IntegerField).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CoursewiseOnlineMarkPublish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programme_course_semester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college_batch_prgm</w:t>
      </w:r>
      <w:r>
        <w:t xml:space="preserve">(ForeignKey).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StudentSemesterCourseOnlineMark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online_course</w:t>
      </w:r>
      <w:r>
        <w:t xml:space="preserve">(ForeignKey-&gt;CourseOnline),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(ForeignKey-&gt;ExamRegistrationTypeMaster),</w:t>
      </w:r>
      <w:r>
        <w:t xml:space="preserve"> </w:t>
      </w:r>
      <w:r>
        <w:rPr>
          <w:rStyle w:val="VerbatimChar"/>
        </w:rPr>
        <w:t xml:space="preserve">mark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CollegewiseCourseOnlineMarkPublish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colg_batch_prgm_sem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course_online</w:t>
      </w:r>
      <w:r>
        <w:t xml:space="preserve">(ForeignKey).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NominalRollTracker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(ForeignKey-&gt;Examination),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(ForeignKey-&gt;Batch),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(ForeignKey-&gt;SemesterMaster),</w:t>
      </w:r>
      <w:r>
        <w:t xml:space="preserve"> </w:t>
      </w:r>
      <w:r>
        <w:rPr>
          <w:rStyle w:val="VerbatimChar"/>
        </w:rPr>
        <w:t xml:space="preserve">last_student_count</w:t>
      </w:r>
      <w:r>
        <w:t xml:space="preserve">(IntegerField).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BridgeCourseStudent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student_name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BridgeCourseSubject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CssMarkEditRequestLog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exam_registration_course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request_type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current_ca_mark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current_esa_mark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StudentConsolidationDetails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student_detail</w:t>
      </w:r>
      <w:r>
        <w:t xml:space="preserve">(ForeignKey-&gt;StudentDetail),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(ForeignKey-&gt;Programme),</w:t>
      </w:r>
      <w:r>
        <w:t xml:space="preserve"> </w:t>
      </w:r>
      <w:r>
        <w:rPr>
          <w:rStyle w:val="VerbatimChar"/>
        </w:rPr>
        <w:t xml:space="preserve">admission_year</w:t>
      </w:r>
      <w:r>
        <w:t xml:space="preserve">(ForeignKey-&gt;AdmissionYearMaster),</w:t>
      </w:r>
      <w:r>
        <w:t xml:space="preserve"> </w:t>
      </w:r>
      <w:r>
        <w:rPr>
          <w:rStyle w:val="VerbatimChar"/>
        </w:rPr>
        <w:t xml:space="preserve">secured_mark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total_mark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OnscreenDutyCertificate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bundle_examiner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examiner_name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exam_title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(CharField),</w:t>
      </w:r>
      <w:r>
        <w:t xml:space="preserve"> </w:t>
      </w:r>
      <w:r>
        <w:rPr>
          <w:rStyle w:val="VerbatimChar"/>
        </w:rPr>
        <w:t xml:space="preserve">certificate_number</w:t>
      </w:r>
      <w:r>
        <w:t xml:space="preserve">(CharField).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OnscreenDutyCertificateDate</w:t>
      </w:r>
      <w:r>
        <w:t xml:space="preserve">. Fields:</w:t>
      </w:r>
      <w:r>
        <w:t xml:space="preserve"> </w:t>
      </w:r>
      <w:r>
        <w:rPr>
          <w:rStyle w:val="VerbatimChar"/>
        </w:rPr>
        <w:t xml:space="preserve">certificate</w:t>
      </w:r>
      <w:r>
        <w:t xml:space="preserve">(ForeignKey),</w:t>
      </w:r>
      <w:r>
        <w:t xml:space="preserve"> </w:t>
      </w:r>
      <w:r>
        <w:rPr>
          <w:rStyle w:val="VerbatimChar"/>
        </w:rPr>
        <w:t xml:space="preserve">duty_date</w:t>
      </w:r>
      <w:r>
        <w:t xml:space="preserve">(DateField).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CadateExtension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</w:t>
      </w:r>
      <w:r>
        <w:t xml:space="preserve">, back to back in the source,</w:t>
      </w:r>
      <w:r>
        <w:t xml:space="preserve"> </w:t>
      </w:r>
      <w:r>
        <w:t xml:space="preserve">with completely identical fields and the same</w:t>
      </w:r>
      <w:r>
        <w:t xml:space="preserve"> </w:t>
      </w:r>
      <w:r>
        <w:rPr>
          <w:rStyle w:val="VerbatimChar"/>
        </w:rPr>
        <w:t xml:space="preserve">db_table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pgd_ca_date_extension</w:t>
      </w:r>
      <w:r>
        <w:t xml:space="preserve">) — a true, redundant copy-paste (harmless in</w:t>
      </w:r>
      <w:r>
        <w:t xml:space="preserve"> </w:t>
      </w:r>
      <w:r>
        <w:t xml:space="preserve">effect, since both copies are identical, but worth removing one).</w:t>
      </w:r>
    </w:p>
    <w:p>
      <w:pPr>
        <w:numPr>
          <w:ilvl w:val="0"/>
          <w:numId w:val="1011"/>
        </w:numPr>
        <w:pStyle w:val="Compact"/>
      </w:pPr>
      <w:r>
        <w:t xml:space="preserve">As with SLCM’s equivalent tail section, several models here store</w:t>
      </w:r>
      <w:r>
        <w:t xml:space="preserve"> </w:t>
      </w:r>
      <w:r>
        <w:t xml:space="preserve">what look like foreign-key relationships as plain</w:t>
      </w:r>
      <w:r>
        <w:t xml:space="preserve"> </w:t>
      </w:r>
      <w:r>
        <w:rPr>
          <w:rStyle w:val="VerbatimChar"/>
        </w:rPr>
        <w:t xml:space="preserve">CharField</w:t>
      </w:r>
      <w:r>
        <w:t xml:space="preserve">/</w:t>
      </w:r>
      <w:r>
        <w:rPr>
          <w:rStyle w:val="VerbatimChar"/>
        </w:rPr>
        <w:t xml:space="preserve">IntegerField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ExtTeacherAllocation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prgm_cors_sem_id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collegebatch_prgm_sem_id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) rather than real</w:t>
      </w:r>
      <w:r>
        <w:t xml:space="preserve"> </w:t>
      </w:r>
      <w:r>
        <w:rPr>
          <w:rStyle w:val="VerbatimChar"/>
        </w:rPr>
        <w:t xml:space="preserve">ForeignKey</w:t>
      </w:r>
      <w:r>
        <w:t xml:space="preserve"> </w:t>
      </w:r>
      <w:r>
        <w:t xml:space="preserve">fields — no</w:t>
      </w:r>
      <w:r>
        <w:t xml:space="preserve"> </w:t>
      </w:r>
      <w:r>
        <w:t xml:space="preserve">database-level referential integrity, and every join has to be</w:t>
      </w:r>
      <w:r>
        <w:t xml:space="preserve"> </w:t>
      </w:r>
      <w:r>
        <w:t xml:space="preserve">written out by hand in view code.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