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2F5496"/>
          <w:sz w:val="56"/>
          <w:szCs w:val="56"/>
        </w:rPr>
        <w:t xml:space="preserve">Question Paper Blueprint API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questionblueprint.py — API Reference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Module: a cascading programme/scheme/semester/syllabus/course filter chain for setter-panel members to preview and select question paper blueprints.</w:t>
      </w:r>
    </w:p>
    <w:p>
      <w:pPr>
        <w:pBdr>
          <w:bottom w:val="single" w:color="2F5496" w:sz="6"/>
        </w:pBdr>
        <w:spacing w:after="40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Base class: rest_framework.generics.ListAPIView   ·   No explicit permission_classes set on any view — access is instead gated ad hoc, inconsistently, inside individual view bodies (see below).</w:t>
      </w:r>
    </w:p>
    <w:p>
      <w:pPr>
        <w:pBdr>
          <w:top w:val="single" w:color="C00000" w:sz="6"/>
          <w:bottom w:val="single" w:color="C00000" w:sz="6"/>
          <w:left w:val="single" w:color="C00000" w:sz="20"/>
          <w:right w:val="single" w:color="C00000" w:sz="6"/>
        </w:pBdr>
        <w:shd w:fill="FDE7E7" w:val="clear"/>
        <w:spacing w:after="200" w:before="100"/>
        <w:ind w:left="12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NONE of the seven views in this file call logger.error (or any logging call) inside their except blocks — every exception is caught and silently discarded, returning only a generic BAD_GATEWAY response with no trace left anywhere in the application's logs. This is a systemic gap across the entire file: whatever actually goes wrong for a given request is unrecoverable information once the response is sent. Every other file reviewed in this codebase (with very few exceptions) calls logger.error(e, exc_info=True) as a matter of course.</w:t>
      </w:r>
    </w:p>
    <w:p>
      <w:pPr>
        <w:pStyle w:val="Heading1"/>
        <w:spacing w:after="120" w:before="240"/>
      </w:pPr>
      <w:r>
        <w:t xml:space="preserve">Shared "setter panel" access-check block</w:t>
      </w:r>
    </w:p>
    <w:p>
      <w:pPr>
        <w:spacing w:after="120"/>
      </w:pPr>
      <w:r>
        <w:rPr>
          <w:rFonts w:ascii="Calibri" w:cs="Calibri" w:eastAsia="Calibri" w:hAnsi="Calibri"/>
        </w:rPr>
        <w:t xml:space="preserve">Four of this file's seven views (Questionblueprint, BlueprintPrgmSelect, BlueprintSemsesterSelect, BlueprintCourseSelect) each independently repeat the identical ~15-line block: fetch the caller's PanelMember rows, collect their panels, collect the panels' type names, and reject the request unless SETTER_PANEL_NAME appears among them. From there, each view separately re-derives the same "courses this setter panel can access" list by walking PanelExamination → PanelExaminationCourse.</w:t>
      </w:r>
    </w:p>
    <w:p>
      <w:pPr>
        <w:pBdr>
          <w:top w:val="single" w:color="C00000" w:sz="6"/>
          <w:bottom w:val="single" w:color="C00000" w:sz="6"/>
          <w:left w:val="single" w:color="C00000" w:sz="20"/>
          <w:right w:val="single" w:color="C00000" w:sz="6"/>
        </w:pBdr>
        <w:shd w:fill="FDE7E7" w:val="clear"/>
        <w:spacing w:after="200" w:before="100"/>
        <w:ind w:left="12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The two rejection responses in this shared block — format_response(False, NOT_PANEL_MEMBER, BAD_GATEWAY_ERROR_CODE, status_code=..., template_name=...) and the equivalent PERMISSION_DENIED one — pass only 3 positional arguments (success, message, error_code) where the standard shape used throughout this codebase is 4 (success, message, data, error_code). As written, BAD_GATEWAY_ERROR_CODE lands in the position meant for the data dict, and no error_code value is actually supplied. Depending on format_response's exact signature this either raises a TypeError of its own (masking whatever the real issue was) or silently returns a malformed response body. This exact 3-argument mistake is repeated in all four copies of the shared block, and is present in three places in qus_approval.py as well (see that file's documentation) — strongly suggesting the block was copy-pasted from a common, already-broken source.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Only 4 of the 7 views in this file (Questionblueprint, BlueprintPrgmSelect, BlueprintSemsesterSelect, BlueprintCourseSelect) enforce the setter-panel-membership check at all. The other three — BlueprintSchemeSelect, BlueprintSyllabusSelect, and QpBlueprintPreview — have no access check whatsoever, relying entirely on the project's default DRF permission class. Since these three are steps in the very same programme → scheme → semester → syllabus → course blueprint-selection workflow as the four that DO enforce setter-panel membership, this looks like an authorization gap rather than a deliberate design choice — worth confirming whether scheme/syllabus/pattern-preview data is meant to be visible to non-setter-panel users.</w:t>
      </w:r>
    </w:p>
    <w:p>
      <w:pPr>
        <w:pStyle w:val="Heading1"/>
        <w:spacing w:after="120" w:before="240"/>
      </w:pPr>
      <w:r>
        <w:t xml:space="preserve">1. Questionblueprint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programme groups, programme types, all question paper blueprints, and (for the setter panel's accessible courses) the corresponding programme classes.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Response: { data, groupdatas, typedatas, classdatas } · status 200 (default, since no status_code is passed).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 stray print(prg_obj.programme_class) debug statement remains in the success path.</w:t>
      </w:r>
    </w:p>
    <w:p>
      <w:pPr>
        <w:pStyle w:val="Heading1"/>
        <w:spacing w:after="120" w:before="240"/>
      </w:pPr>
      <w:r>
        <w:t xml:space="preserve">2. BlueprintPrgmSelect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the programmes available to the setter panel for a given programme type/group/class combination.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programmegroup_id, programmetype_id, programmeclass_id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Response: { program_list } · status 200.</w:t>
      </w:r>
    </w:p>
    <w:p>
      <w:pPr>
        <w:pStyle w:val="Heading1"/>
        <w:spacing w:after="120" w:before="240"/>
      </w:pPr>
      <w:r>
        <w:t xml:space="preserve">3. QpBlueprintPreview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the preview link for a specific blueprint pattern. No setter-panel check (see the note above).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pattern_id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Response: { pattern_link } · status 201.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The class itself carries an inline comment — "#name change requried last we can look" — a leftover to-do note rather than a functional issue, but worth acting on or removing.</w:t>
      </w:r>
    </w:p>
    <w:p>
      <w:pPr>
        <w:pStyle w:val="Heading1"/>
        <w:spacing w:after="120" w:before="240"/>
      </w:pPr>
      <w:r>
        <w:t xml:space="preserve">4. BlueprintSchemeSelect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the schemes registered for a programme. No setter-panel check.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program_id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Response: { scheme_list } · status 200.</w:t>
      </w: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scheme = SchemeMaster.objects.all() is assigned but never used — the actual result is built from a separate UniversityRegulationSchemeProgramme query — dead variable.</w:t>
      </w:r>
    </w:p>
    <w:p>
      <w:pPr>
        <w:pStyle w:val="Heading1"/>
        <w:spacing w:after="120" w:before="240"/>
      </w:pPr>
      <w:r>
        <w:t xml:space="preserve">5. BlueprintSemsesterSelect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the semesters available for a programme/scheme, restricted to the setter panel's accessible courses.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program_id, scheme_id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— scheme_id is read but not used in the actual filter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Response: { semester_list } · status 200.</w:t>
      </w:r>
    </w:p>
    <w:p>
      <w:pPr>
        <w:pStyle w:val="Heading1"/>
        <w:spacing w:after="120" w:before="240"/>
      </w:pPr>
      <w:r>
        <w:t xml:space="preserve">6. BlueprintSyllabusSelect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the syllabus options for a programme/semester. No setter-panel check.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program_id, semester_id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Response: { syllabus_list } · status 200.</w:t>
      </w:r>
    </w:p>
    <w:p>
      <w:pPr>
        <w:pStyle w:val="Heading1"/>
        <w:spacing w:after="120" w:before="240"/>
      </w:pPr>
      <w:r>
        <w:t xml:space="preserve">7. BlueprintCourseSelect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the setter panel's full accessible course list.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Response: { course_list } · status 200.</w:t>
      </w:r>
    </w:p>
    <w:p>
      <w:pPr>
        <w:pStyle w:val="Heading1"/>
        <w:spacing w:after="120" w:before="240"/>
      </w:pPr>
      <w:r>
        <w:t xml:space="preserve">Cross-cutting observations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The complete absence of exception logging across every view (see the top note) is the most significant issue in this file — any production failure here is currently undiagnosable from logs alone.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The malformed NOT_PANEL_MEMBER/PERMISSION_DENIED error calls (missing the data argument) mean the two most important access-control rejections in this file may not even return a well-formed response.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Access control is inconsistently applied across the seven views — three of the seven skip the setter-panel check entirely.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The setter-panel-course-resolution block (fetch PanelMember → panels → panel types → check SETTER_PANEL_NAME → walk PanelExamination/PanelExaminationCourse) is duplicated near-verbatim across four views in this file, and again across multiple views in qus_approval.py — a single shared helper (e.g. get_setter_panel_courses(user)) would remove the duplication and let a single fix (including the format_response argument-count fix) apply everywhere at once.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Only Questionblueprint's GET (and no other view in this file) explicitly sets status_code on its success response — every other success/status_code pairing in this file is present, but this one relies on format_response's default.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F549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2026-09-03T05:59:13.845Z</dcterms:created>
  <dcterms:modified xsi:type="dcterms:W3CDTF">2026-09-03T05:59:13.845Z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