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general-purpose-certificate-apis"/>
    <w:p>
      <w:pPr>
        <w:pStyle w:val="Heading1"/>
      </w:pPr>
      <w:r>
        <w:t xml:space="preserve">General Purpose Certificate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academic/certificate.py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.</w:t>
      </w:r>
    </w:p>
    <w:p>
      <w:pPr>
        <w:pStyle w:val="BodyText"/>
      </w:pPr>
      <w:r>
        <w:t xml:space="preserve">Status: ✅ Complete — all 5 routed endpoints from this file: the</w:t>
      </w:r>
      <w:r>
        <w:t xml:space="preserve"> </w:t>
      </w:r>
      <w:r>
        <w:t xml:space="preserve">general-purpose-certificate landing data, a recognition submission</w:t>
      </w:r>
      <w:r>
        <w:t xml:space="preserve"> </w:t>
      </w:r>
      <w:r>
        <w:t xml:space="preserve">detail lookup, a student-service filter, and Principal approve/revert</w:t>
      </w:r>
      <w:r>
        <w:t xml:space="preserve"> </w:t>
      </w:r>
      <w:r>
        <w:t xml:space="preserve">actions on a student service request. All five are</w:t>
      </w:r>
      <w:r>
        <w:t xml:space="preserve"> </w:t>
      </w:r>
      <w:r>
        <w:rPr>
          <w:rStyle w:val="VerbatimChar"/>
        </w:rPr>
        <w:t xml:space="preserve">APIView</w:t>
      </w:r>
      <w:r>
        <w:t xml:space="preserve"> </w:t>
      </w:r>
      <w:r>
        <w:t xml:space="preserve">classes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ListAPIView</w:t>
      </w:r>
      <w:r>
        <w:t xml:space="preserve">/</w:t>
      </w:r>
      <w:r>
        <w:rPr>
          <w:rStyle w:val="VerbatimChar"/>
        </w:rPr>
        <w:t xml:space="preserve">GenericAPIView</w:t>
      </w:r>
      <w:r>
        <w:t xml:space="preserve"> </w:t>
      </w:r>
      <w:r>
        <w:t xml:space="preserve">like every file documented so far),</w:t>
      </w:r>
      <w:r>
        <w:t xml:space="preserve"> </w:t>
      </w:r>
      <w:r>
        <w:t xml:space="preserve">and none of them use the</w:t>
      </w:r>
      <w:r>
        <w:t xml:space="preserve"> </w:t>
      </w:r>
      <w:r>
        <w:rPr>
          <w:rStyle w:val="VerbatimChar"/>
        </w:rPr>
        <w:t xml:space="preserve">pagination_response()</w:t>
      </w:r>
      <w:r>
        <w:t xml:space="preserve">/</w:t>
      </w:r>
      <w:r>
        <w:rPr>
          <w:rStyle w:val="VerbatimChar"/>
        </w:rPr>
        <w:t xml:space="preserve">DoesNotExist</w:t>
      </w:r>
      <w:r>
        <w:t xml:space="preserve"> </w:t>
      </w:r>
      <w:r>
        <w:t xml:space="preserve">patterns that caused the cross-cutting logging bug elsewhere — but</w:t>
      </w:r>
      <w:r>
        <w:t xml:space="preserve"> </w:t>
      </w:r>
      <w:r>
        <w:t xml:space="preserve">this file has its own, more serious issues. Read the Notes before using</w:t>
      </w:r>
      <w:r>
        <w:t xml:space="preserve"> </w:t>
      </w:r>
      <w:r>
        <w:t xml:space="preserve">endpoints 1 and 2 in particular.</w:t>
      </w:r>
    </w:p>
    <w:bookmarkStart w:id="24" w:name="general-purpose-certificate-landing-data"/>
    <w:p>
      <w:pPr>
        <w:pStyle w:val="Heading2"/>
      </w:pPr>
      <w:r>
        <w:t xml:space="preserve">1. General Purpose Certificate — Landing Data</w:t>
      </w:r>
    </w:p>
    <w:p>
      <w:pPr>
        <w:pStyle w:val="FirstParagraph"/>
      </w:pPr>
      <w:r>
        <w:t xml:space="preserve">Returns the data needed to render the general-purpose-certificate</w:t>
      </w:r>
      <w:r>
        <w:t xml:space="preserve"> </w:t>
      </w:r>
      <w:r>
        <w:t xml:space="preserve">screen: all student service requests, all admission years, all student</w:t>
      </w:r>
      <w:r>
        <w:t xml:space="preserve"> </w:t>
      </w:r>
      <w:r>
        <w:t xml:space="preserve">service types.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general-purpose-certificate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, and — see Notes — no per-user filtering either.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GeneralPurposeCertificate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0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parameters.</w:t>
      </w:r>
    </w:p>
    <w:bookmarkEnd w:id="20"/>
    <w:bookmarkStart w:id="21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DEPTS_FETCH_SUCCESS_MSG&gt;"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"userservice_details"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serializerstudentservicerequsts records, ALL of them, see Notes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"admissionyearmaster"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raw AdmissionYearMaster queryset, not serialized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"stdservice"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raw StudentService queryset, not serialized 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userservice_details</w:t>
      </w:r>
      <w:r>
        <w:t xml:space="preserve"> </w:t>
      </w:r>
      <w:r>
        <w:t xml:space="preserve">fields are confirmed via</w:t>
      </w:r>
      <w:r>
        <w:t xml:space="preserve"> </w:t>
      </w:r>
      <w:r>
        <w:rPr>
          <w:rStyle w:val="VerbatimChar"/>
        </w:rPr>
        <w:t xml:space="preserve">serializerstudentservicerequsts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academic/serializers.py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recognition_status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student_personal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commentsdicts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. Several of those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recognition_status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student_personal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commentsdicts</w:t>
      </w:r>
      <w:r>
        <w:t xml:space="preserve">) are</w:t>
      </w:r>
      <w:r>
        <w:t xml:space="preserve"> </w:t>
      </w:r>
      <w:r>
        <w:rPr>
          <w:rStyle w:val="VerbatimChar"/>
        </w:rPr>
        <w:t xml:space="preserve">SerializerMethodField</w:t>
      </w:r>
      <w:r>
        <w:t xml:space="preserve">s that do their own nested</w:t>
      </w:r>
      <w:r>
        <w:t xml:space="preserve"> </w:t>
      </w:r>
      <w:r>
        <w:t xml:space="preserve">lookups — see endpoint 2’s notes for what</w:t>
      </w:r>
      <w:r>
        <w:t xml:space="preserve"> </w:t>
      </w:r>
      <w:r>
        <w:rPr>
          <w:rStyle w:val="VerbatimChar"/>
        </w:rPr>
        <w:t xml:space="preserve">commentsdicts</w:t>
      </w:r>
      <w:r>
        <w:t xml:space="preserve"> </w:t>
      </w:r>
      <w:r>
        <w:t xml:space="preserve">actually</w:t>
      </w:r>
      <w:r>
        <w:t xml:space="preserve"> </w:t>
      </w:r>
      <w:r>
        <w:t xml:space="preserve">contains.</w:t>
      </w:r>
    </w:p>
    <w:bookmarkEnd w:id="21"/>
    <w:bookmarkStart w:id="22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2"/>
    <w:bookmarkStart w:id="23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Likely bug, possibly a privacy issue:</w:t>
      </w:r>
      <w:r>
        <w:t xml:space="preserve"> </w:t>
      </w:r>
      <w:r>
        <w:rPr>
          <w:rStyle w:val="VerbatimChar"/>
        </w:rPr>
        <w:t xml:space="preserve">userservice_details</w:t>
      </w:r>
      <w:r>
        <w:t xml:space="preserve"> </w:t>
      </w:r>
      <w:r>
        <w:t xml:space="preserve">is</w:t>
      </w:r>
      <w:r>
        <w:t xml:space="preserve"> </w:t>
      </w:r>
      <w:r>
        <w:t xml:space="preserve">built from</w:t>
      </w:r>
      <w:r>
        <w:t xml:space="preserve"> </w:t>
      </w:r>
      <w:r>
        <w:rPr>
          <w:rStyle w:val="VerbatimChar"/>
        </w:rPr>
        <w:t xml:space="preserve">StudentServiceRequest.objects.all()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student’s service requests, not just the logged-in user’s. The method</w:t>
      </w:r>
      <w:r>
        <w:t xml:space="preserve"> </w:t>
      </w:r>
      <w:r>
        <w:t xml:space="preserve">starts with three commented-out lines that look exactly like the</w:t>
      </w:r>
      <w:r>
        <w:t xml:space="preserve"> </w:t>
      </w:r>
      <w:r>
        <w:t xml:space="preserve">missing filter: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user = request.user.id</w:t>
      </w:r>
      <w:r>
        <w:br/>
      </w:r>
      <w:r>
        <w:rPr>
          <w:rStyle w:val="CommentTok"/>
        </w:rPr>
        <w:t xml:space="preserve"># stdbase=StudentBase.objects.filter(user_id=user).first()</w:t>
      </w:r>
      <w:r>
        <w:br/>
      </w:r>
      <w:r>
        <w:rPr>
          <w:rStyle w:val="CommentTok"/>
        </w:rPr>
        <w:t xml:space="preserve"># stddet=StudentDetail.objects.filter(student_id=stdbase).first()</w:t>
      </w:r>
    </w:p>
    <w:p>
      <w:pPr>
        <w:numPr>
          <w:ilvl w:val="0"/>
          <w:numId w:val="1000"/>
        </w:numPr>
      </w:pPr>
      <w:r>
        <w:t xml:space="preserve">This strongly suggests per-user scoping was implemented at some point</w:t>
      </w:r>
      <w:r>
        <w:t xml:space="preserve"> </w:t>
      </w:r>
      <w:r>
        <w:t xml:space="preserve">and then disabled (or never finished), and the endpoint currently</w:t>
      </w:r>
      <w:r>
        <w:t xml:space="preserve"> </w:t>
      </w:r>
      <w:r>
        <w:t xml:space="preserve">returns every student’s requests — including nested personal detail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student_personal</w:t>
      </w:r>
      <w:r>
        <w:t xml:space="preserve">, via</w:t>
      </w:r>
      <w:r>
        <w:t xml:space="preserve"> </w:t>
      </w:r>
      <w:r>
        <w:rPr>
          <w:rStyle w:val="VerbatimChar"/>
        </w:rPr>
        <w:t xml:space="preserve">StudentDetailSerializers</w:t>
      </w:r>
      <w:r>
        <w:t xml:space="preserve">) and payment</w:t>
      </w:r>
      <w:r>
        <w:t xml:space="preserve"> </w:t>
      </w:r>
      <w:r>
        <w:t xml:space="preserve">detail (</w:t>
      </w:r>
      <w:r>
        <w:rPr>
          <w:rStyle w:val="VerbatimChar"/>
        </w:rPr>
        <w:t xml:space="preserve">payment_details</w:t>
      </w:r>
      <w:r>
        <w:t xml:space="preserve">) — to whoever is logged in when they hit</w:t>
      </w:r>
      <w:r>
        <w:t xml:space="preserve"> </w:t>
      </w:r>
      <w:r>
        <w:t xml:space="preserve">this endpoint. Worth confirming intent before this goes anywhere near</w:t>
      </w:r>
      <w:r>
        <w:t xml:space="preserve"> </w:t>
      </w:r>
      <w:r>
        <w:t xml:space="preserve">a student-facing client.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admissionyearmaster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stdservice</w:t>
      </w:r>
      <w:r>
        <w:t xml:space="preserve"> </w:t>
      </w:r>
      <w:r>
        <w:t xml:space="preserve">are raw querysets in the</w:t>
      </w:r>
      <w:r>
        <w:t xml:space="preserve"> </w:t>
      </w:r>
      <w:r>
        <w:t xml:space="preserve">response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not run through a serializer or</w:t>
      </w:r>
      <w:r>
        <w:t xml:space="preserve"> </w:t>
      </w:r>
      <w:r>
        <w:rPr>
          <w:rStyle w:val="VerbatimChar"/>
        </w:rPr>
        <w:t xml:space="preserve">.values()</w:t>
      </w:r>
      <w:r>
        <w:t xml:space="preserve"> </w:t>
      </w:r>
      <w:r>
        <w:t xml:space="preserve">first —</w:t>
      </w:r>
      <w:r>
        <w:t xml:space="preserve"> </w:t>
      </w:r>
      <w:r>
        <w:t xml:space="preserve">same pattern flagged in</w:t>
      </w:r>
      <w:r>
        <w:t xml:space="preserve"> </w:t>
      </w:r>
      <w:r>
        <w:rPr>
          <w:rStyle w:val="VerbatimChar"/>
        </w:rPr>
        <w:t xml:space="preserve">course.py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CourseMasterAPI.get</w:t>
      </w:r>
      <w:r>
        <w:t xml:space="preserve">. How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renders a raw queryset isn’t visible in the</w:t>
      </w:r>
      <w:r>
        <w:t xml:space="preserve"> </w:t>
      </w:r>
      <w:r>
        <w:t xml:space="preserve">provided source.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many=TRUE</w:t>
      </w:r>
      <w:r>
        <w:t xml:space="preserve"> </w:t>
      </w:r>
      <w:r>
        <w:t xml:space="preserve">is used here (and in three other places in this file)</w:t>
      </w:r>
      <w:r>
        <w:t xml:space="preserve"> </w:t>
      </w:r>
      <w:r>
        <w:t xml:space="preserve">instead of Python’s built-in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If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isn’t defined as a</w:t>
      </w:r>
      <w:r>
        <w:t xml:space="preserve"> </w:t>
      </w:r>
      <w:r>
        <w:t xml:space="preserve">constant somewhere in the</w:t>
      </w:r>
      <w:r>
        <w:t xml:space="preserve"> </w:t>
      </w:r>
      <w:r>
        <w:rPr>
          <w:rStyle w:val="VerbatimChar"/>
        </w:rPr>
        <w:t xml:space="preserve">from util.constants import *</w:t>
      </w:r>
      <w:r>
        <w:t xml:space="preserve"> </w:t>
      </w:r>
      <w:r>
        <w:t xml:space="preserve">wildcard</w:t>
      </w:r>
      <w:r>
        <w:t xml:space="preserve"> </w:t>
      </w:r>
      <w:r>
        <w:t xml:space="preserve">import, this would raise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on every call — since these</w:t>
      </w:r>
      <w:r>
        <w:t xml:space="preserve"> </w:t>
      </w:r>
      <w:r>
        <w:t xml:space="preserve">endpoints presumably work in production,</w:t>
      </w:r>
      <w:r>
        <w:t xml:space="preserve"> </w:t>
      </w:r>
      <w:r>
        <w:rPr>
          <w:rStyle w:val="VerbatimChar"/>
        </w:rPr>
        <w:t xml:space="preserve">util.constants</w:t>
      </w:r>
      <w:r>
        <w:t xml:space="preserve"> </w:t>
      </w:r>
      <w:r>
        <w:t xml:space="preserve">almost</w:t>
      </w:r>
      <w:r>
        <w:t xml:space="preserve"> </w:t>
      </w:r>
      <w:r>
        <w:t xml:space="preserve">certainly does define</w:t>
      </w:r>
      <w:r>
        <w:t xml:space="preserve"> </w:t>
      </w:r>
      <w:r>
        <w:rPr>
          <w:rStyle w:val="VerbatimChar"/>
        </w:rPr>
        <w:t xml:space="preserve">TRUE = True</w:t>
      </w:r>
      <w:r>
        <w:t xml:space="preserve"> </w:t>
      </w:r>
      <w:r>
        <w:t xml:space="preserve">(or similar), but that wasn’t</w:t>
      </w:r>
      <w:r>
        <w:t xml:space="preserve"> </w:t>
      </w:r>
      <w:r>
        <w:t xml:space="preserve">confirmable from the provided source. Flagging in case you’re ever</w:t>
      </w:r>
      <w:r>
        <w:t xml:space="preserve"> </w:t>
      </w:r>
      <w:r>
        <w:t xml:space="preserve">chasing a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here after a refactor that removes that</w:t>
      </w:r>
      <w:r>
        <w:t xml:space="preserve"> </w:t>
      </w:r>
      <w:r>
        <w:t xml:space="preserve">constant.</w:t>
      </w:r>
    </w:p>
    <w:p>
      <w:pPr>
        <w:numPr>
          <w:ilvl w:val="0"/>
          <w:numId w:val="1001"/>
        </w:numPr>
      </w:pPr>
      <w:r>
        <w:t xml:space="preserve">Despite being a pure</w:t>
      </w:r>
      <w:r>
        <w:t xml:space="preserve"> </w:t>
      </w:r>
      <w:r>
        <w:rPr>
          <w:rStyle w:val="VerbatimChar"/>
        </w:rPr>
        <w:t xml:space="preserve">GET</w:t>
      </w:r>
      <w:r>
        <w:t xml:space="preserve">/fetch with nothing created,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on success is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, and the success message is</w:t>
      </w:r>
      <w:r>
        <w:t xml:space="preserve"> </w:t>
      </w:r>
      <w:r>
        <w:rPr>
          <w:rStyle w:val="VerbatimChar"/>
        </w:rPr>
        <w:t xml:space="preserve">DEPTS_FETCH_SUCCESS_MSG</w:t>
      </w:r>
      <w:r>
        <w:t xml:space="preserve"> </w:t>
      </w:r>
      <w:r>
        <w:t xml:space="preserve">— the</w:t>
      </w:r>
      <w:r>
        <w:t xml:space="preserve"> </w:t>
      </w:r>
      <w:r>
        <w:rPr>
          <w:iCs/>
          <w:i/>
        </w:rPr>
        <w:t xml:space="preserve">University Department</w:t>
      </w:r>
      <w:r>
        <w:t xml:space="preserve"> </w:t>
      </w:r>
      <w:r>
        <w:t xml:space="preserve">fetch</w:t>
      </w:r>
      <w:r>
        <w:t xml:space="preserve"> </w:t>
      </w:r>
      <w:r>
        <w:t xml:space="preserve">constant from</w:t>
      </w:r>
      <w:r>
        <w:t xml:space="preserve"> </w:t>
      </w:r>
      <w:r>
        <w:rPr>
          <w:rStyle w:val="VerbatimChar"/>
        </w:rPr>
        <w:t xml:space="preserve">univ_dept.py</w:t>
      </w:r>
      <w:r>
        <w:t xml:space="preserve">, reused here for a completely unrelated</w:t>
      </w:r>
      <w:r>
        <w:t xml:space="preserve"> </w:t>
      </w:r>
      <w:r>
        <w:t xml:space="preserve">screen. All five endpoints in this file reuse the same</w:t>
      </w:r>
      <w:r>
        <w:t xml:space="preserve"> </w:t>
      </w:r>
      <w:r>
        <w:rPr>
          <w:rStyle w:val="VerbatimChar"/>
        </w:rPr>
        <w:t xml:space="preserve">DEPTS_FETCH_SUCCESS_MSG</w:t>
      </w:r>
      <w:r>
        <w:t xml:space="preserve"> </w:t>
      </w:r>
      <w:r>
        <w:t xml:space="preserve">constant on success — see the file-level</w:t>
      </w:r>
      <w:r>
        <w:t xml:space="preserve"> </w:t>
      </w:r>
      <w:r>
        <w:t xml:space="preserve">note at the end of this doc.</w:t>
      </w:r>
    </w:p>
    <w:bookmarkEnd w:id="23"/>
    <w:bookmarkEnd w:id="24"/>
    <w:bookmarkStart w:id="29" w:name="recognition-submission-detail-lookup"/>
    <w:p>
      <w:pPr>
        <w:pStyle w:val="Heading2"/>
      </w:pPr>
      <w:r>
        <w:t xml:space="preserve">2. Recognition Submission — Detail Lookup</w:t>
      </w:r>
    </w:p>
    <w:p>
      <w:pPr>
        <w:pStyle w:val="FirstParagraph"/>
      </w:pPr>
      <w:r>
        <w:t xml:space="preserve">Given a service-request id and a student id, returns the combined</w:t>
      </w:r>
      <w:r>
        <w:t xml:space="preserve"> </w:t>
      </w:r>
      <w:r>
        <w:t xml:space="preserve">profile/service/academic detail needed for a</w:t>
      </w:r>
      <w:r>
        <w:t xml:space="preserve"> </w:t>
      </w:r>
      <w:r>
        <w:t xml:space="preserve">“</w:t>
      </w:r>
      <w:r>
        <w:t xml:space="preserve">recognition</w:t>
      </w:r>
      <w:r>
        <w:t xml:space="preserve">”</w:t>
      </w:r>
      <w:r>
        <w:t xml:space="preserve"> </w:t>
      </w:r>
      <w:r>
        <w:t xml:space="preserve">certificate</w:t>
      </w:r>
      <w:r>
        <w:t xml:space="preserve"> </w:t>
      </w:r>
      <w:r>
        <w:t xml:space="preserve">view.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recognition-submission-details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RecognitionSubmissionDetails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5" w:name="request-body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StudentServiceRequest</w:t>
            </w:r>
            <w:r>
              <w:t xml:space="preserve"> </w:t>
            </w:r>
            <w:r>
              <w:t xml:space="preserve">id. Read directly via</w:t>
            </w:r>
            <w:r>
              <w:t xml:space="preserve"> </w:t>
            </w:r>
            <w:r>
              <w:rPr>
                <w:rStyle w:val="VerbatimChar"/>
              </w:rPr>
              <w:t xml:space="preserve">request.data['recognition']</w:t>
            </w:r>
            <w:r>
              <w:t xml:space="preserve"> </w:t>
            </w:r>
            <w:r>
              <w:t xml:space="preserve">— a missing key raises</w:t>
            </w:r>
            <w:r>
              <w:t xml:space="preserve"> </w:t>
            </w:r>
            <w:r>
              <w:rPr>
                <w:rStyle w:val="VerbatimChar"/>
              </w:rPr>
              <w:t xml:space="preserve">KeyError</w:t>
            </w:r>
            <w:r>
              <w:t xml:space="preserve">, caught by the generic handler.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 id for the student (used as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when looking up</w:t>
            </w:r>
            <w:r>
              <w:t xml:space="preserve"> </w:t>
            </w:r>
            <w:r>
              <w:rPr>
                <w:rStyle w:val="VerbatimChar"/>
              </w:rPr>
              <w:t xml:space="preserve">UserProfiles</w:t>
            </w:r>
            <w:r>
              <w:t xml:space="preserve">/</w:t>
            </w:r>
            <w:r>
              <w:rPr>
                <w:rStyle w:val="VerbatimChar"/>
              </w:rPr>
              <w:t xml:space="preserve">StudentBase</w:t>
            </w:r>
            <w:r>
              <w:t xml:space="preserve">). Also read directly, no default.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"recognition"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"studid"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5"/>
    <w:bookmarkStart w:id="26" w:name="response-success-201-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DEPTS_FETCH_SUCCESS_MSG&gt;"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"userprofile_details"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serializeruserprofiles, see fields below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"userservice_details"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serializerstudentservicerequsts records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"useracdemic_details"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StudentDetailSerializers, see fields below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see Notes --- the decoded commentsdicts value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userprofile_details</w:t>
      </w:r>
      <w:r>
        <w:t xml:space="preserve"> </w:t>
      </w:r>
      <w:r>
        <w:t xml:space="preserve">fields, confirmed via</w:t>
      </w:r>
      <w:r>
        <w:t xml:space="preserve"> </w:t>
      </w:r>
      <w:r>
        <w:rPr>
          <w:rStyle w:val="VerbatimChar"/>
        </w:rPr>
        <w:t xml:space="preserve">serializeruserprofiles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prof_id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date_of_birth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user_address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useracdemic_details</w:t>
      </w:r>
      <w:r>
        <w:t xml:space="preserve"> </w:t>
      </w:r>
      <w:r>
        <w:t xml:space="preserve">fields, confirmed via</w:t>
      </w:r>
      <w:r>
        <w:t xml:space="preserve"> </w:t>
      </w:r>
      <w:r>
        <w:rPr>
          <w:rStyle w:val="VerbatimChar"/>
        </w:rPr>
        <w:t xml:space="preserve">StudentDetailSerializers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candidate_firstname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candidate_lastname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colg_bat_prg_sem_id</w:t>
      </w:r>
      <w:r>
        <w:t xml:space="preserve">.</w:t>
      </w:r>
    </w:p>
    <w:bookmarkEnd w:id="26"/>
    <w:bookmarkStart w:id="27" w:name="response-failure-400-1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7"/>
    <w:bookmarkStart w:id="28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Security/robustness concern:</w:t>
      </w:r>
      <w:r>
        <w:t xml:space="preserve"> </w:t>
      </w:r>
      <w:r>
        <w:rPr>
          <w:rStyle w:val="VerbatimChar"/>
        </w:rPr>
        <w:t xml:space="preserve">generalist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dictionary = eval(strdict)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strdict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userservice_details[0]['commentsdicts']</w:t>
      </w:r>
      <w:r>
        <w:t xml:space="preserve">. Tracing</w:t>
      </w:r>
      <w:r>
        <w:t xml:space="preserve"> </w:t>
      </w:r>
      <w:r>
        <w:rPr>
          <w:rStyle w:val="VerbatimChar"/>
        </w:rPr>
        <w:t xml:space="preserve">commentsdicts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serializerstudentservicerequsts.get_commentsdicts()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academic/serializers.py</w:t>
      </w:r>
      <w:r>
        <w:t xml:space="preserve">, it’s simply</w:t>
      </w:r>
      <w:r>
        <w:t xml:space="preserve"> </w:t>
      </w:r>
      <w:r>
        <w:rPr>
          <w:rStyle w:val="VerbatimChar"/>
        </w:rPr>
        <w:t xml:space="preserve">obj.description</w:t>
      </w:r>
      <w:r>
        <w:t xml:space="preserve"> </w:t>
      </w:r>
      <w:r>
        <w:t xml:space="preserve">— a plain</w:t>
      </w:r>
      <w:r>
        <w:t xml:space="preserve"> </w:t>
      </w:r>
      <w:r>
        <w:t xml:space="preserve">text field on</w:t>
      </w:r>
      <w:r>
        <w:t xml:space="preserve"> </w:t>
      </w:r>
      <w:r>
        <w:rPr>
          <w:rStyle w:val="VerbatimChar"/>
        </w:rPr>
        <w:t xml:space="preserve">StudentServiceRequest</w:t>
      </w:r>
      <w:r>
        <w:t xml:space="preserve">. Running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on a raw</w:t>
      </w:r>
      <w:r>
        <w:t xml:space="preserve"> </w:t>
      </w:r>
      <w:r>
        <w:t xml:space="preserve">database text field means anything ever written into that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 directly, via a bulk import, via another endpoint</w:t>
      </w:r>
      <w:r>
        <w:t xml:space="preserve"> </w:t>
      </w:r>
      <w:r>
        <w:t xml:space="preserve">that doesn’t sanitize it, etc. — gets executed as Python code when</w:t>
      </w:r>
      <w:r>
        <w:t xml:space="preserve"> </w:t>
      </w:r>
      <w:r>
        <w:t xml:space="preserve">this endpoint runs. This is worth treating as a real risk, not just a</w:t>
      </w:r>
      <w:r>
        <w:t xml:space="preserve"> </w:t>
      </w:r>
      <w:r>
        <w:t xml:space="preserve">style nit;</w:t>
      </w:r>
      <w:r>
        <w:t xml:space="preserve"> </w:t>
      </w:r>
      <w:r>
        <w:rPr>
          <w:rStyle w:val="VerbatimChar"/>
        </w:rPr>
        <w:t xml:space="preserve">ast.literal_eval()</w:t>
      </w:r>
      <w:r>
        <w:t xml:space="preserve"> </w:t>
      </w:r>
      <w:r>
        <w:t xml:space="preserve">would safely parse a dict literal</w:t>
      </w:r>
      <w:r>
        <w:t xml:space="preserve"> </w:t>
      </w:r>
      <w:r>
        <w:t xml:space="preserve">without executing arbitrary code, and is a drop-in replacement if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is genuinely always a dict-repr string.</w:t>
      </w:r>
    </w:p>
    <w:p>
      <w:pPr>
        <w:numPr>
          <w:ilvl w:val="0"/>
          <w:numId w:val="1002"/>
        </w:numPr>
        <w:pStyle w:val="Compact"/>
      </w:pPr>
      <w:r>
        <w:t xml:space="preserve">The method queries</w:t>
      </w:r>
      <w:r>
        <w:t xml:space="preserve"> </w:t>
      </w:r>
      <w:r>
        <w:rPr>
          <w:rStyle w:val="VerbatimChar"/>
        </w:rPr>
        <w:t xml:space="preserve">userservice_details</w:t>
      </w:r>
      <w:r>
        <w:t xml:space="preserve"> </w:t>
      </w:r>
      <w:r>
        <w:rPr>
          <w:bCs/>
          <w:b/>
        </w:rPr>
        <w:t xml:space="preserve">twice</w:t>
      </w:r>
      <w:r>
        <w:t xml:space="preserve"> </w:t>
      </w:r>
      <w:r>
        <w:t xml:space="preserve">with different</w:t>
      </w:r>
      <w:r>
        <w:t xml:space="preserve"> </w:t>
      </w:r>
      <w:r>
        <w:t xml:space="preserve">filters: first</w:t>
      </w:r>
      <w:r>
        <w:t xml:space="preserve"> </w:t>
      </w:r>
      <w:r>
        <w:rPr>
          <w:rStyle w:val="VerbatimChar"/>
        </w:rPr>
        <w:t xml:space="preserve">StudentServiceRequest.objects.filter(id=stdsevreqid)</w:t>
      </w:r>
      <w:r>
        <w:t xml:space="preserve"> </w:t>
      </w:r>
      <w:r>
        <w:t xml:space="preserve">(used only to pull</w:t>
      </w:r>
      <w:r>
        <w:t xml:space="preserve"> </w:t>
      </w:r>
      <w:r>
        <w:rPr>
          <w:rStyle w:val="VerbatimChar"/>
        </w:rPr>
        <w:t xml:space="preserve">commentsdicts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above), then</w:t>
      </w:r>
      <w:r>
        <w:t xml:space="preserve"> </w:t>
      </w:r>
      <w:r>
        <w:rPr>
          <w:rStyle w:val="VerbatimChar"/>
        </w:rPr>
        <w:t xml:space="preserve">StudentServiceRequest.objects.filter(student_details_id=stddet,   id=stdsevreqid)</w:t>
      </w:r>
      <w:r>
        <w:t xml:space="preserve"> </w:t>
      </w:r>
      <w:r>
        <w:t xml:space="preserve">(this second result is what’s actually returned in</w:t>
      </w:r>
      <w:r>
        <w:t xml:space="preserve"> </w:t>
      </w:r>
      <w:r>
        <w:rPr>
          <w:rStyle w:val="VerbatimChar"/>
        </w:rPr>
        <w:t xml:space="preserve">data.userservice_details</w:t>
      </w:r>
      <w:r>
        <w:t xml:space="preserve">). If the</w:t>
      </w:r>
      <w:r>
        <w:t xml:space="preserve"> </w:t>
      </w:r>
      <w:r>
        <w:rPr>
          <w:rStyle w:val="VerbatimChar"/>
        </w:rPr>
        <w:t xml:space="preserve">recognition</w:t>
      </w:r>
      <w:r>
        <w:t xml:space="preserve"> </w:t>
      </w:r>
      <w:r>
        <w:t xml:space="preserve">id doesn’t actually</w:t>
      </w:r>
      <w:r>
        <w:t xml:space="preserve"> </w:t>
      </w:r>
      <w:r>
        <w:t xml:space="preserve">belong to the student identified by</w:t>
      </w:r>
      <w:r>
        <w:t xml:space="preserve"> </w:t>
      </w:r>
      <w:r>
        <w:rPr>
          <w:rStyle w:val="VerbatimChar"/>
        </w:rPr>
        <w:t xml:space="preserve">studid</w:t>
      </w:r>
      <w:r>
        <w:t xml:space="preserve">, the first query can</w:t>
      </w:r>
      <w:r>
        <w:t xml:space="preserve"> </w:t>
      </w:r>
      <w:r>
        <w:t xml:space="preserve">still succeed (it doesn’t filter by student at all) while the second</w:t>
      </w:r>
      <w:r>
        <w:t xml:space="preserve"> </w:t>
      </w:r>
      <w:r>
        <w:t xml:space="preserve">returns empty — meaning</w:t>
      </w:r>
      <w:r>
        <w:t xml:space="preserve"> </w:t>
      </w:r>
      <w:r>
        <w:rPr>
          <w:rStyle w:val="VerbatimChar"/>
        </w:rPr>
        <w:t xml:space="preserve">generalist</w:t>
      </w:r>
      <w:r>
        <w:t xml:space="preserve"> </w:t>
      </w:r>
      <w:r>
        <w:t xml:space="preserve">could be populated from a</w:t>
      </w:r>
      <w:r>
        <w:t xml:space="preserve"> </w:t>
      </w:r>
      <w:r>
        <w:t xml:space="preserve">service request that isn’t the same one reflected in</w:t>
      </w:r>
      <w:r>
        <w:t xml:space="preserve"> </w:t>
      </w:r>
      <w:r>
        <w:rPr>
          <w:rStyle w:val="VerbatimChar"/>
        </w:rPr>
        <w:t xml:space="preserve">userservice_details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 existence checks on</w:t>
      </w:r>
      <w:r>
        <w:t xml:space="preserve"> </w:t>
      </w:r>
      <w:r>
        <w:rPr>
          <w:rStyle w:val="VerbatimChar"/>
        </w:rPr>
        <w:t xml:space="preserve">studid</w:t>
      </w:r>
      <w:r>
        <w:t xml:space="preserve">/</w:t>
      </w:r>
      <w:r>
        <w:rPr>
          <w:rStyle w:val="VerbatimChar"/>
        </w:rPr>
        <w:t xml:space="preserve">recognition</w:t>
      </w:r>
      <w:r>
        <w:t xml:space="preserve"> </w:t>
      </w:r>
      <w:r>
        <w:t xml:space="preserve">before use —</w:t>
      </w:r>
      <w:r>
        <w:t xml:space="preserve"> </w:t>
      </w:r>
      <w:r>
        <w:rPr>
          <w:rStyle w:val="VerbatimChar"/>
        </w:rPr>
        <w:t xml:space="preserve">UserProfiles.objects.filter(...).first()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StudentBase.objects.filter(...).first()</w:t>
      </w:r>
      <w:r>
        <w:t xml:space="preserve"> </w:t>
      </w:r>
      <w:r>
        <w:t xml:space="preserve">can both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; the</w:t>
      </w:r>
      <w:r>
        <w:t xml:space="preserve"> </w:t>
      </w:r>
      <w:r>
        <w:t xml:space="preserve">next line that dereferences</w:t>
      </w:r>
      <w:r>
        <w:t xml:space="preserve"> </w:t>
      </w:r>
      <w:r>
        <w:rPr>
          <w:rStyle w:val="VerbatimChar"/>
        </w:rPr>
        <w:t xml:space="preserve">stdbase</w:t>
      </w:r>
      <w:r>
        <w:t xml:space="preserve">/</w:t>
      </w:r>
      <w:r>
        <w:rPr>
          <w:rStyle w:val="VerbatimChar"/>
        </w:rPr>
        <w:t xml:space="preserve">stddet</w:t>
      </w:r>
      <w:r>
        <w:t xml:space="preserve"> </w:t>
      </w:r>
      <w:r>
        <w:t xml:space="preserve">would then raise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caught only by the generic handler (</w:t>
      </w:r>
      <w:r>
        <w:rPr>
          <w:rStyle w:val="VerbatimChar"/>
        </w:rPr>
        <w:t xml:space="preserve">Bad Gateway</w:t>
      </w:r>
      <w:r>
        <w:t xml:space="preserve">,</w:t>
      </w:r>
      <w:r>
        <w:t xml:space="preserve"> </w:t>
      </w:r>
      <w:r>
        <w:t xml:space="preserve">no indication of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it failed).</w:t>
      </w:r>
    </w:p>
    <w:bookmarkEnd w:id="28"/>
    <w:bookmarkEnd w:id="29"/>
    <w:bookmarkStart w:id="33" w:name="student-service-details-filtered-list"/>
    <w:p>
      <w:pPr>
        <w:pStyle w:val="Heading2"/>
      </w:pPr>
      <w:r>
        <w:t xml:space="preserve">3. Student Service Details — Filtered List</w:t>
      </w:r>
    </w:p>
    <w:p>
      <w:pPr>
        <w:pStyle w:val="FirstParagraph"/>
      </w:pPr>
      <w:r>
        <w:t xml:space="preserve">Returns service requests for a given admission year + service type that</w:t>
      </w:r>
      <w:r>
        <w:t xml:space="preserve"> </w:t>
      </w:r>
      <w:r>
        <w:t xml:space="preserve">have reached</w:t>
      </w:r>
      <w:r>
        <w:t xml:space="preserve"> </w:t>
      </w:r>
      <w:r>
        <w:t xml:space="preserve">“</w:t>
      </w:r>
      <w:r>
        <w:t xml:space="preserve">Principal Approved</w:t>
      </w:r>
      <w:r>
        <w:t xml:space="preserve">”</w:t>
      </w:r>
      <w:r>
        <w:t xml:space="preserve"> </w:t>
      </w:r>
      <w:r>
        <w:t xml:space="preserve">status.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student-service-details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StudentServiceDetails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0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admissionyear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AdmissionYearMaster</w:t>
            </w:r>
            <w:r>
              <w:t xml:space="preserve"> </w:t>
            </w:r>
            <w:r>
              <w:t xml:space="preserve">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StudentService.code</w:t>
            </w:r>
            <w:r>
              <w:t xml:space="preserve"> </w:t>
            </w:r>
            <w:r>
              <w:t xml:space="preserve">(not an id).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"admissionyear"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"applicationtype"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0"/>
    <w:bookmarkStart w:id="31" w:name="response-success-201-2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DEPTS_FETCH_SUCCESS_MSG&gt;"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"userservice_details"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serializerstudentservicerequsts records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Only records whose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labelled</w:t>
      </w:r>
      <w:r>
        <w:t xml:space="preserve"> </w:t>
      </w:r>
      <w:r>
        <w:rPr>
          <w:rStyle w:val="VerbatimChar"/>
        </w:rPr>
        <w:t xml:space="preserve">"PRINCIPAL APPROVED"</w:t>
      </w:r>
      <w:r>
        <w:t xml:space="preserve"> </w:t>
      </w:r>
      <w:r>
        <w:t xml:space="preserve">are returned —</w:t>
      </w:r>
      <w:r>
        <w:t xml:space="preserve"> </w:t>
      </w:r>
      <w:r>
        <w:rPr>
          <w:rStyle w:val="VerbatimChar"/>
        </w:rPr>
        <w:t xml:space="preserve">State.objects.get(label="PRINCIPAL APPROVED")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, so if that label doesn’t exist in the shared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table, this raises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, caught only by the</w:t>
      </w:r>
      <w:r>
        <w:t xml:space="preserve"> </w:t>
      </w:r>
      <w:r>
        <w:t xml:space="preserve">generic handler.</w:t>
      </w:r>
    </w:p>
    <w:bookmarkEnd w:id="31"/>
    <w:bookmarkStart w:id="32" w:name="response-failure-400-2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2"/>
    <w:bookmarkEnd w:id="33"/>
    <w:bookmarkStart w:id="38" w:name="X43458286d0c67e6a92451e9a33fb497317fe666"/>
    <w:p>
      <w:pPr>
        <w:pStyle w:val="Heading2"/>
      </w:pPr>
      <w:r>
        <w:t xml:space="preserve">4. Student Service Request — Principal Approve</w:t>
      </w:r>
    </w:p>
    <w:p>
      <w:pPr>
        <w:pStyle w:val="FirstParagraph"/>
      </w:pPr>
      <w:r>
        <w:t xml:space="preserve">Moves a student service request (and its payment status record) to the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state.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general-purpose-certificate-approve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nothing in this view checks that the caller actually holds a Principal-type role</w:t>
            </w:r>
            <w:r>
              <w:t xml:space="preserve">, despite the action being a Principal-approval step.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SSRApproveCertificateView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4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stdservid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(effectively)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StudentServiceRequest</w:t>
            </w:r>
            <w:r>
              <w:t xml:space="preserve"> </w:t>
            </w:r>
            <w:r>
              <w:t xml:space="preserve">id. Read via</w:t>
            </w:r>
            <w:r>
              <w:t xml:space="preserve"> </w:t>
            </w:r>
            <w:r>
              <w:rPr>
                <w:rStyle w:val="VerbatimChar"/>
              </w:rPr>
              <w:t xml:space="preserve">request.data.get("stdservid")</w:t>
            </w:r>
            <w:r>
              <w:t xml:space="preserve">, so a missing key gives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rather than a</w:t>
            </w:r>
            <w:r>
              <w:t xml:space="preserve"> </w:t>
            </w:r>
            <w:r>
              <w:rPr>
                <w:rStyle w:val="VerbatimChar"/>
              </w:rPr>
              <w:t xml:space="preserve">KeyError</w:t>
            </w:r>
            <w:r>
              <w:t xml:space="preserve"> </w:t>
            </w:r>
            <w:r>
              <w:t xml:space="preserve">— which then fails one step later at</w:t>
            </w:r>
            <w:r>
              <w:t xml:space="preserve"> </w:t>
            </w:r>
            <w:r>
              <w:rPr>
                <w:rStyle w:val="VerbatimChar"/>
              </w:rPr>
              <w:t xml:space="preserve">StudentServiceRequest.objects.get(id=None)</w:t>
            </w:r>
            <w:r>
              <w:t xml:space="preserve">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"stdservid"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4"/>
    <w:bookmarkStart w:id="35" w:name="response-success-201-3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DEPTS_FETCH_SUCCESS_MSG&gt;"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response-failure-400-3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Covers both</w:t>
      </w:r>
      <w:r>
        <w:t xml:space="preserve"> </w:t>
      </w:r>
      <w:r>
        <w:t xml:space="preserve">“</w:t>
      </w:r>
      <w:r>
        <w:t xml:space="preserve">request id doesn’t exist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StudentServiceRequest.objects.get()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, not caught by name) and</w:t>
      </w:r>
      <w:r>
        <w:t xml:space="preserve"> </w:t>
      </w:r>
      <w:r>
        <w:t xml:space="preserve">“</w:t>
      </w:r>
      <w:r>
        <w:t xml:space="preserve">no matching payment</w:t>
      </w:r>
      <w:r>
        <w:t xml:space="preserve"> </w:t>
      </w:r>
      <w:r>
        <w:t xml:space="preserve">status row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StudentServiceRequestPaymentStatus.objects.filter(...).last()</w:t>
      </w:r>
      <w:r>
        <w:t xml:space="preserve"> </w:t>
      </w:r>
      <w:r>
        <w:t xml:space="preserve">can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and the next line dereferences it, raising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) — both fall into the same generic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response with no way for the caller to tell which happened.</w:t>
      </w:r>
    </w:p>
    <w:bookmarkEnd w:id="36"/>
    <w:bookmarkStart w:id="37" w:name="notes-2"/>
    <w:p>
      <w:pPr>
        <w:pStyle w:val="Heading3"/>
      </w:pPr>
      <w:r>
        <w:t xml:space="preserve">Notes</w:t>
      </w:r>
    </w:p>
    <w:p>
      <w:pPr>
        <w:numPr>
          <w:ilvl w:val="0"/>
          <w:numId w:val="1003"/>
        </w:numPr>
        <w:pStyle w:val="Compact"/>
      </w:pPr>
      <w:r>
        <w:t xml:space="preserve">Not wrapped in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StudentServiceRequest</w:t>
      </w:r>
      <w:r>
        <w:t xml:space="preserve"> </w:t>
      </w:r>
      <w:r>
        <w:t xml:space="preserve">status is saved first, then the payment status is updated separately.</w:t>
      </w:r>
      <w:r>
        <w:t xml:space="preserve"> </w:t>
      </w:r>
      <w:r>
        <w:t xml:space="preserve">If the payment-status update fails (e.g. no matching row, per above),</w:t>
      </w:r>
      <w:r>
        <w:t xml:space="preserve"> </w:t>
      </w:r>
      <w:r>
        <w:t xml:space="preserve">the request itself is left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d with no corresponding payment</w:t>
      </w:r>
      <w:r>
        <w:t xml:space="preserve"> </w:t>
      </w:r>
      <w:r>
        <w:t xml:space="preserve">status change, and the caller only sees a generic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No role check — any logged-in user who can reach this endpoint can</w:t>
      </w:r>
      <w:r>
        <w:t xml:space="preserve"> </w:t>
      </w:r>
      <w:r>
        <w:t xml:space="preserve">approve any student service request by id, whether or not they’re</w:t>
      </w:r>
      <w:r>
        <w:t xml:space="preserve"> </w:t>
      </w:r>
      <w:r>
        <w:t xml:space="preserve">actually a Principal for that student’s college.</w:t>
      </w:r>
    </w:p>
    <w:bookmarkEnd w:id="37"/>
    <w:bookmarkEnd w:id="38"/>
    <w:bookmarkStart w:id="40" w:name="student-service-request-principal-revert"/>
    <w:p>
      <w:pPr>
        <w:pStyle w:val="Heading2"/>
      </w:pPr>
      <w:r>
        <w:t xml:space="preserve">5. Student Service Request — Principal Revert</w:t>
      </w:r>
    </w:p>
    <w:p>
      <w:pPr>
        <w:pStyle w:val="FirstParagraph"/>
      </w:pPr>
      <w:r>
        <w:t xml:space="preserve">Identical to endpoint 4, except it moves both records to a</w:t>
      </w:r>
      <w:r>
        <w:t xml:space="preserve"> </w:t>
      </w:r>
      <w:r>
        <w:rPr>
          <w:rStyle w:val="VerbatimChar"/>
        </w:rPr>
        <w:t xml:space="preserve">REVERT</w:t>
      </w:r>
      <w:r>
        <w:t xml:space="preserve"> </w:t>
      </w:r>
      <w:r>
        <w:t xml:space="preserve">state instead of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general-purpose-certificate-revert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— same missing role check as endpoint 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SSRRevertCertificateView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9" w:name="request-body-response"/>
    <w:p>
      <w:pPr>
        <w:pStyle w:val="Heading3"/>
      </w:pPr>
      <w:r>
        <w:t xml:space="preserve">Request body / Response</w:t>
      </w:r>
    </w:p>
    <w:p>
      <w:pPr>
        <w:pStyle w:val="FirstParagraph"/>
      </w:pPr>
      <w:r>
        <w:t xml:space="preserve">Identical shape to endpoint 4 (</w:t>
      </w:r>
      <w:r>
        <w:rPr>
          <w:rStyle w:val="VerbatimChar"/>
        </w:rPr>
        <w:t xml:space="preserve">stdservid</w:t>
      </w:r>
      <w:r>
        <w:t xml:space="preserve"> </w:t>
      </w:r>
      <w:r>
        <w:t xml:space="preserve">in,</w:t>
      </w:r>
      <w:r>
        <w:t xml:space="preserve"> </w:t>
      </w:r>
      <w:r>
        <w:rPr>
          <w:rStyle w:val="VerbatimChar"/>
        </w:rPr>
        <w:t xml:space="preserve">DEPTS_FETCH_SUCCESS_MSG</w:t>
      </w:r>
      <w:r>
        <w:t xml:space="preserve"> </w:t>
      </w:r>
      <w:r>
        <w:t xml:space="preserve">/ empty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on success,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on failure),</w:t>
      </w:r>
      <w:r>
        <w:t xml:space="preserve"> </w:t>
      </w:r>
      <w:r>
        <w:t xml:space="preserve">and the same non-atomic, no-role-check, no-specific-404 caveats.</w:t>
      </w:r>
    </w:p>
    <w:bookmarkEnd w:id="39"/>
    <w:bookmarkEnd w:id="40"/>
    <w:bookmarkStart w:id="41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All five endpoints share the same success message constant,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DEPTS_FETCH_SUCCESS_MSG</w:t>
      </w:r>
      <w:r>
        <w:t xml:space="preserve"> </w:t>
      </w:r>
      <w:r>
        <w:t xml:space="preserve">— the University Department fetch</w:t>
      </w:r>
      <w:r>
        <w:t xml:space="preserve"> </w:t>
      </w:r>
      <w:r>
        <w:t xml:space="preserve">constant from</w:t>
      </w:r>
      <w:r>
        <w:t xml:space="preserve"> </w:t>
      </w:r>
      <w:r>
        <w:rPr>
          <w:rStyle w:val="VerbatimChar"/>
        </w:rPr>
        <w:t xml:space="preserve">univ_dept.py</w:t>
      </w:r>
      <w:r>
        <w:t xml:space="preserve"> </w:t>
      </w:r>
      <w:r>
        <w:t xml:space="preserve">— regardless of what the endpoint</w:t>
      </w:r>
      <w:r>
        <w:t xml:space="preserve"> </w:t>
      </w:r>
      <w:r>
        <w:t xml:space="preserve">actually does (fetch data, submit a lookup, or approve/revert a</w:t>
      </w:r>
      <w:r>
        <w:t xml:space="preserve"> </w:t>
      </w:r>
      <w:r>
        <w:t xml:space="preserve">request). This is the same</w:t>
      </w:r>
      <w:r>
        <w:t xml:space="preserve"> </w:t>
      </w:r>
      <w:r>
        <w:t xml:space="preserve">“</w:t>
      </w:r>
      <w:r>
        <w:t xml:space="preserve">constant clearly copy-pasted from an</w:t>
      </w:r>
      <w:r>
        <w:t xml:space="preserve"> </w:t>
      </w:r>
      <w:r>
        <w:t xml:space="preserve">unrelated master file and never swapped out</w:t>
      </w:r>
      <w:r>
        <w:t xml:space="preserve">”</w:t>
      </w:r>
      <w:r>
        <w:t xml:space="preserve"> </w:t>
      </w:r>
      <w:r>
        <w:t xml:space="preserve">pattern seen elsewhere</w:t>
      </w:r>
      <w:r>
        <w:t xml:space="preserve"> </w:t>
      </w:r>
      <w:r>
        <w:t xml:space="preserve">in this app (</w:t>
      </w:r>
      <w:r>
        <w:rPr>
          <w:rStyle w:val="VerbatimChar"/>
        </w:rPr>
        <w:t xml:space="preserve">PRGTYPE_SUCCESS_ADD_MSG</w:t>
      </w:r>
      <w:r>
        <w:t xml:space="preserve"> </w:t>
      </w:r>
      <w:r>
        <w:t xml:space="preserve">reused in</w:t>
      </w:r>
      <w:r>
        <w:t xml:space="preserve"> </w:t>
      </w:r>
      <w:r>
        <w:rPr>
          <w:rStyle w:val="VerbatimChar"/>
        </w:rPr>
        <w:t xml:space="preserve">univ_programmes.py</w:t>
      </w:r>
      <w:r>
        <w:t xml:space="preserve">’s class-create endpoint,</w:t>
      </w:r>
      <w:r>
        <w:t xml:space="preserve"> </w:t>
      </w:r>
      <w:r>
        <w:rPr>
          <w:rStyle w:val="VerbatimChar"/>
        </w:rPr>
        <w:t xml:space="preserve">FEC_DELETE_MSG</w:t>
      </w:r>
      <w:r>
        <w:t xml:space="preserve"> </w:t>
      </w:r>
      <w:r>
        <w:t xml:space="preserve">reused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univ_dept.py</w:t>
      </w:r>
      <w:r>
        <w:t xml:space="preserve">’s delete endpoint). Whatever text</w:t>
      </w:r>
      <w:r>
        <w:t xml:space="preserve"> </w:t>
      </w:r>
      <w:r>
        <w:rPr>
          <w:rStyle w:val="VerbatimChar"/>
        </w:rPr>
        <w:t xml:space="preserve">DEPTS_FETCH_SUCCESS_MSG</w:t>
      </w:r>
      <w:r>
        <w:t xml:space="preserve"> </w:t>
      </w:r>
      <w:r>
        <w:t xml:space="preserve">resolves to, every success response from</w:t>
      </w:r>
      <w:r>
        <w:t xml:space="preserve"> </w:t>
      </w:r>
      <w:r>
        <w:t xml:space="preserve">this file will show it, even the two approve/revert actions.</w:t>
      </w:r>
    </w:p>
    <w:p>
      <w:pPr>
        <w:numPr>
          <w:ilvl w:val="0"/>
          <w:numId w:val="1004"/>
        </w:numPr>
        <w:pStyle w:val="Compact"/>
      </w:pPr>
      <w:r>
        <w:t xml:space="preserve">Every success response in this file returns</w:t>
      </w:r>
      <w:r>
        <w:t xml:space="preserve"> </w:t>
      </w:r>
      <w:r>
        <w:rPr>
          <w:rStyle w:val="VerbatimChar"/>
        </w:rPr>
        <w:t xml:space="preserve">status_code: 201</w:t>
      </w:r>
      <w:r>
        <w:t xml:space="preserve">, even</w:t>
      </w:r>
      <w:r>
        <w:t xml:space="preserve"> </w:t>
      </w:r>
      <w:r>
        <w:t xml:space="preserve">for the three endpoints that don’t create anything (</w:t>
      </w:r>
      <w:r>
        <w:rPr>
          <w:rStyle w:val="VerbatimChar"/>
        </w:rPr>
        <w:t xml:space="preserve">GET</w:t>
      </w:r>
      <w:r>
        <w:t xml:space="preserve"> </w:t>
      </w:r>
      <w:r>
        <w:t xml:space="preserve">landing</w:t>
      </w:r>
      <w:r>
        <w:t xml:space="preserve"> </w:t>
      </w:r>
      <w:r>
        <w:t xml:space="preserve">data, a filtered list, and two state-change actions on existing</w:t>
      </w:r>
      <w:r>
        <w:t xml:space="preserve"> </w:t>
      </w:r>
      <w:r>
        <w:t xml:space="preserve">records) —</w:t>
      </w:r>
      <w:r>
        <w:t xml:space="preserve"> </w:t>
      </w:r>
      <w:r>
        <w:rPr>
          <w:rStyle w:val="VerbatimChar"/>
        </w:rPr>
        <w:t xml:space="preserve">200</w:t>
      </w:r>
      <w:r>
        <w:t xml:space="preserve">/</w:t>
      </w:r>
      <w:r>
        <w:rPr>
          <w:rStyle w:val="VerbatimChar"/>
        </w:rPr>
        <w:t xml:space="preserve">202</w:t>
      </w:r>
      <w:r>
        <w:t xml:space="preserve"> </w:t>
      </w:r>
      <w:r>
        <w:t xml:space="preserve">would be the more conventional choice for</w:t>
      </w:r>
      <w:r>
        <w:t xml:space="preserve"> </w:t>
      </w:r>
      <w:r>
        <w:t xml:space="preserve">those.</w:t>
      </w:r>
    </w:p>
    <w:p>
      <w:pPr>
        <w:numPr>
          <w:ilvl w:val="0"/>
          <w:numId w:val="1004"/>
        </w:numPr>
        <w:pStyle w:val="Compact"/>
      </w:pPr>
      <w:r>
        <w:t xml:space="preserve">None of the five endpoints use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, and two</w:t>
      </w:r>
      <w:r>
        <w:t xml:space="preserve"> </w:t>
      </w:r>
      <w:r>
        <w:t xml:space="preserve">(</w:t>
      </w:r>
      <w:r>
        <w:rPr>
          <w:rStyle w:val="VerbatimChar"/>
        </w:rPr>
        <w:t xml:space="preserve">SSRApproveCertificateView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SSRRevertCertificateView</w:t>
      </w:r>
      <w:r>
        <w:t xml:space="preserve">) each make</w:t>
      </w:r>
      <w:r>
        <w:t xml:space="preserve"> </w:t>
      </w:r>
      <w:r>
        <w:t xml:space="preserve">two separate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calls that aren’t rolled back together if the</w:t>
      </w:r>
      <w:r>
        <w:t xml:space="preserve"> </w:t>
      </w:r>
      <w:r>
        <w:t xml:space="preserve">second one fails.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serializerstudentservicerequsts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serializeruserprofiles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StudentDetailSerializers</w:t>
      </w:r>
      <w:r>
        <w:t xml:space="preserve"> </w:t>
      </w:r>
      <w:r>
        <w:t xml:space="preserve">are all defined in</w:t>
      </w:r>
      <w:r>
        <w:t xml:space="preserve"> </w:t>
      </w:r>
      <w:r>
        <w:rPr>
          <w:rStyle w:val="VerbatimChar"/>
        </w:rPr>
        <w:t xml:space="preserve">academic/serializers.py</w:t>
      </w:r>
      <w:r>
        <w:t xml:space="preserve"> </w:t>
      </w:r>
      <w:r>
        <w:t xml:space="preserve">(confirmed field lists, used throughout this doc).</w:t>
      </w:r>
      <w:r>
        <w:t xml:space="preserve"> </w:t>
      </w:r>
      <w:r>
        <w:rPr>
          <w:rStyle w:val="VerbatimChar"/>
        </w:rPr>
        <w:t xml:space="preserve">AdmissionYearMaster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StudentServiceRequest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StudentServiceRequestPaymentStatus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 </w:t>
      </w:r>
      <w:r>
        <w:t xml:space="preserve">are all models from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, not included in the</w:t>
      </w:r>
      <w:r>
        <w:t xml:space="preserve"> </w:t>
      </w:r>
      <w:r>
        <w:t xml:space="preserve">provided source — field-level detail on the underlying tables</w:t>
      </w:r>
      <w:r>
        <w:t xml:space="preserve"> </w:t>
      </w:r>
      <w:r>
        <w:t xml:space="preserve">themselves (as opposed to what the serializers expose) isn’t</w:t>
      </w:r>
      <w:r>
        <w:t xml:space="preserve"> </w:t>
      </w:r>
      <w:r>
        <w:t xml:space="preserve">confirmable.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2026-08-01T11:04:38Z</dcterms:created>
  <dcterms:modified xsi:type="dcterms:W3CDTF">2026-08-01T11:04:38Z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