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6" w:name="demand-cost-bill-dcb-apis"/>
    <w:p>
      <w:pPr>
        <w:pStyle w:val="Heading1"/>
      </w:pPr>
      <w:r>
        <w:t xml:space="preserve">Demand Cost Bill (DCB)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academic/dcb.py</w:t>
      </w:r>
      <w:r>
        <w:t xml:space="preserve">. URL mapping is defined in</w:t>
      </w:r>
      <w:r>
        <w:t xml:space="preserve"> </w:t>
      </w:r>
      <w:r>
        <w:rPr>
          <w:rStyle w:val="VerbatimChar"/>
        </w:rPr>
        <w:t xml:space="preserve">academic/urls.py</w:t>
      </w:r>
      <w:r>
        <w:t xml:space="preserve">.</w:t>
      </w:r>
    </w:p>
    <w:p>
      <w:pPr>
        <w:pStyle w:val="BodyText"/>
      </w:pPr>
      <w:r>
        <w:t xml:space="preserve">Status: ✅ Complete — all 5 routed endpoints from this file, plus the</w:t>
      </w:r>
      <w:r>
        <w:t xml:space="preserve"> </w:t>
      </w:r>
      <w:r>
        <w:t xml:space="preserve">two module-level helper functions (</w:t>
      </w:r>
      <w:r>
        <w:rPr>
          <w:rStyle w:val="VerbatimChar"/>
        </w:rPr>
        <w:t xml:space="preserve">calculate_fees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get_purpose</w:t>
      </w:r>
      <w:r>
        <w:t xml:space="preserve">)</w:t>
      </w:r>
      <w:r>
        <w:t xml:space="preserve"> </w:t>
      </w:r>
      <w:r>
        <w:t xml:space="preserve">they depend on. This is by far the largest and most complex file in</w:t>
      </w:r>
      <w:r>
        <w:t xml:space="preserve"> </w:t>
      </w:r>
      <w:r>
        <w:t xml:space="preserve">this app (1,153 lines) — it computes exam fees, fines, and</w:t>
      </w:r>
      <w:r>
        <w:t xml:space="preserve"> </w:t>
      </w:r>
      <w:r>
        <w:t xml:space="preserve">concessions across theory/practical/project papers, admission-year</w:t>
      </w:r>
      <w:r>
        <w:t xml:space="preserve"> </w:t>
      </w:r>
      <w:r>
        <w:t xml:space="preserve">history, and payment records. The fee-calculation</w:t>
      </w:r>
      <w:r>
        <w:t xml:space="preserve"> </w:t>
      </w:r>
      <w:r>
        <w:rPr>
          <w:iCs/>
          <w:i/>
        </w:rPr>
        <w:t xml:space="preserve">business logic</w:t>
      </w:r>
      <w:r>
        <w:t xml:space="preserve"> </w:t>
      </w:r>
      <w:r>
        <w:t xml:space="preserve">itself (which</w:t>
      </w:r>
      <w:r>
        <w:t xml:space="preserve"> </w:t>
      </w:r>
      <w:r>
        <w:rPr>
          <w:rStyle w:val="VerbatimChar"/>
        </w:rPr>
        <w:t xml:space="preserve">FeeParameters</w:t>
      </w:r>
      <w:r>
        <w:t xml:space="preserve">/</w:t>
      </w:r>
      <w:r>
        <w:rPr>
          <w:rStyle w:val="VerbatimChar"/>
        </w:rPr>
        <w:t xml:space="preserve">FeeDefinition</w:t>
      </w:r>
      <w:r>
        <w:t xml:space="preserve"> </w:t>
      </w:r>
      <w:r>
        <w:t xml:space="preserve">combination applies for a</w:t>
      </w:r>
      <w:r>
        <w:t xml:space="preserve"> </w:t>
      </w:r>
      <w:r>
        <w:t xml:space="preserve">given course type, exam type, and payment date) is complex domain logic</w:t>
      </w:r>
      <w:r>
        <w:t xml:space="preserve"> </w:t>
      </w:r>
      <w:r>
        <w:t xml:space="preserve">built from many chained</w:t>
      </w:r>
      <w:r>
        <w:t xml:space="preserve"> </w:t>
      </w:r>
      <w:r>
        <w:rPr>
          <w:rStyle w:val="VerbatimChar"/>
        </w:rPr>
        <w:t xml:space="preserve">.filter(...).first()</w:t>
      </w:r>
      <w:r>
        <w:t xml:space="preserve"> </w:t>
      </w:r>
      <w:r>
        <w:t xml:space="preserve">lookups; this doc</w:t>
      </w:r>
      <w:r>
        <w:t xml:space="preserve"> </w:t>
      </w:r>
      <w:r>
        <w:t xml:space="preserve">documents the API contract and the concrete bugs found, rather than</w:t>
      </w:r>
      <w:r>
        <w:t xml:space="preserve"> </w:t>
      </w:r>
      <w:r>
        <w:t xml:space="preserve">re-deriving every fee-calculation branch line by line. Happy to go</w:t>
      </w:r>
      <w:r>
        <w:t xml:space="preserve"> </w:t>
      </w:r>
      <w:r>
        <w:t xml:space="preserve">deeper into the fee math specifically if that would help.</w:t>
      </w:r>
    </w:p>
    <w:p>
      <w:pPr>
        <w:pStyle w:val="BodyText"/>
      </w:pPr>
      <w:r>
        <w:rPr>
          <w:bCs/>
          <w:b/>
        </w:rPr>
        <w:t xml:space="preserve">This file also has real, concrete bugs worth reading before relying</w:t>
      </w:r>
      <w:r>
        <w:rPr>
          <w:bCs/>
          <w:b/>
        </w:rPr>
        <w:t xml:space="preserve"> </w:t>
      </w:r>
      <w:r>
        <w:rPr>
          <w:bCs/>
          <w:b/>
        </w:rPr>
        <w:t xml:space="preserve">on it</w:t>
      </w:r>
      <w:r>
        <w:t xml:space="preserve"> </w:t>
      </w:r>
      <w:r>
        <w:t xml:space="preserve">— one endpoint (</w:t>
      </w:r>
      <w:r>
        <w:rPr>
          <w:rStyle w:val="VerbatimChar"/>
        </w:rPr>
        <w:t xml:space="preserve">BulkOpTicket</w:t>
      </w:r>
      <w:r>
        <w:t xml:space="preserve">, endpoint 3) cannot currently</w:t>
      </w:r>
      <w:r>
        <w:t xml:space="preserve"> </w:t>
      </w:r>
      <w:r>
        <w:t xml:space="preserve">succeed at all; see its section below.</w:t>
      </w:r>
    </w:p>
    <w:bookmarkStart w:id="22" w:name="shared-helpers-not-endpoints"/>
    <w:p>
      <w:pPr>
        <w:pStyle w:val="Heading2"/>
      </w:pPr>
      <w:r>
        <w:t xml:space="preserve">Shared helpers (not endpoints)</w:t>
      </w:r>
    </w:p>
    <w:bookmarkStart w:id="20" w:name="calculate_feesexm_reg"/>
    <w:p>
      <w:pPr>
        <w:pStyle w:val="Heading3"/>
      </w:pPr>
      <w:r>
        <w:rPr>
          <w:rStyle w:val="VerbatimChar"/>
        </w:rPr>
        <w:t xml:space="preserve">calculate_fees(exm_reg)</w:t>
      </w:r>
    </w:p>
    <w:p>
      <w:pPr>
        <w:pStyle w:val="FirstParagraph"/>
      </w:pPr>
      <w:r>
        <w:t xml:space="preserve">Computes the total demand for one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: sums per-course</w:t>
      </w:r>
      <w:r>
        <w:t xml:space="preserve"> </w:t>
      </w:r>
      <w:r>
        <w:t xml:space="preserve">theory/practical/project fees (via</w:t>
      </w:r>
      <w:r>
        <w:t xml:space="preserve"> </w:t>
      </w:r>
      <w:r>
        <w:rPr>
          <w:rStyle w:val="VerbatimChar"/>
        </w:rPr>
        <w:t xml:space="preserve">FeeParameters</w:t>
      </w:r>
      <w:r>
        <w:t xml:space="preserve">/</w:t>
      </w:r>
      <w:r>
        <w:rPr>
          <w:rStyle w:val="VerbatimChar"/>
        </w:rPr>
        <w:t xml:space="preserve">FeeDefinition</w:t>
      </w:r>
      <w:r>
        <w:t xml:space="preserve"> </w:t>
      </w:r>
      <w:r>
        <w:t xml:space="preserve">lookups keyed by course type and exam type), plus a provisional</w:t>
      </w:r>
      <w:r>
        <w:t xml:space="preserve"> </w:t>
      </w:r>
      <w:r>
        <w:t xml:space="preserve">certificate fee, mark-list fee, CV camp fee, application fee, a 5%</w:t>
      </w:r>
      <w:r>
        <w:t xml:space="preserve"> </w:t>
      </w:r>
      <w:r>
        <w:t xml:space="preserve">“</w:t>
      </w:r>
      <w:r>
        <w:t xml:space="preserve">total increase</w:t>
      </w:r>
      <w:r>
        <w:t xml:space="preserve">”</w:t>
      </w:r>
      <w:r>
        <w:t xml:space="preserve"> </w:t>
      </w:r>
      <w:r>
        <w:t xml:space="preserve">fee, and a late-fee tier (</w:t>
      </w:r>
      <w:r>
        <w:rPr>
          <w:rStyle w:val="VerbatimChar"/>
        </w:rPr>
        <w:t xml:space="preserve">with fine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with superfine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with penalty</w:t>
      </w:r>
      <w:r>
        <w:t xml:space="preserve">) based on how the payment date</w:t>
      </w:r>
      <w:r>
        <w:t xml:space="preserve"> </w:t>
      </w:r>
      <w:r>
        <w:t xml:space="preserve">compares to</w:t>
      </w:r>
      <w:r>
        <w:t xml:space="preserve"> </w:t>
      </w:r>
      <w:r>
        <w:rPr>
          <w:rStyle w:val="VerbatimChar"/>
        </w:rPr>
        <w:t xml:space="preserve">ExaminationDate</w:t>
      </w:r>
      <w:r>
        <w:t xml:space="preserve"> </w:t>
      </w:r>
      <w:r>
        <w:t xml:space="preserve">windows. Returns a 3-tuple:</w:t>
      </w:r>
      <w:r>
        <w:t xml:space="preserve"> </w:t>
      </w:r>
      <w:r>
        <w:rPr>
          <w:rStyle w:val="VerbatimChar"/>
        </w:rPr>
        <w:t xml:space="preserve">(demand, purpose, remitt_date)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Likely bug:</w:t>
      </w:r>
      <w:r>
        <w:t xml:space="preserve"> </w:t>
      </w:r>
      <w:r>
        <w:t xml:space="preserve">on exception, this function’s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 returns</w:t>
      </w:r>
      <w:r>
        <w:t xml:space="preserve"> </w:t>
      </w:r>
      <w:r>
        <w:rPr>
          <w:rStyle w:val="VerbatimChar"/>
        </w:rPr>
        <w:t xml:space="preserve">format_response(False, BAD_GATEWAY, ...)</w:t>
      </w:r>
      <w:r>
        <w:t xml:space="preserve"> </w:t>
      </w:r>
      <w:r>
        <w:t xml:space="preserve">— the same kind of value a</w:t>
      </w:r>
      <w:r>
        <w:t xml:space="preserve"> </w:t>
      </w:r>
      <w:r>
        <w:t xml:space="preserve">DRF view method returns — instead of a 3-tuple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Every call</w:t>
      </w:r>
      <w:r>
        <w:t xml:space="preserve"> </w:t>
      </w:r>
      <w:r>
        <w:t xml:space="preserve">site (in</w:t>
      </w:r>
      <w:r>
        <w:t xml:space="preserve"> </w:t>
      </w:r>
      <w:r>
        <w:rPr>
          <w:rStyle w:val="VerbatimChar"/>
        </w:rPr>
        <w:t xml:space="preserve">Demandcost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DemandcostPrint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Demandcostsecprint</w:t>
      </w:r>
      <w:r>
        <w:t xml:space="preserve">)</w:t>
      </w:r>
      <w:r>
        <w:t xml:space="preserve"> </w:t>
      </w:r>
      <w:r>
        <w:t xml:space="preserve">immediately unpacks the result as</w:t>
      </w:r>
      <w:r>
        <w:t xml:space="preserve"> </w:t>
      </w:r>
      <w:r>
        <w:rPr>
          <w:rStyle w:val="VerbatimChar"/>
        </w:rPr>
        <w:t xml:space="preserve">dem = calculate_fees(...); demand = dem[0]</w:t>
      </w:r>
      <w:r>
        <w:t xml:space="preserve">. If</w:t>
      </w:r>
      <w:r>
        <w:t xml:space="preserve"> </w:t>
      </w:r>
      <w:r>
        <w:rPr>
          <w:rStyle w:val="VerbatimChar"/>
        </w:rPr>
        <w:t xml:space="preserve">calculate_fees()</w:t>
      </w:r>
      <w:r>
        <w:t xml:space="preserve"> </w:t>
      </w:r>
      <w:r>
        <w:t xml:space="preserve">ever hits its own exception path,</w:t>
      </w:r>
      <w:r>
        <w:t xml:space="preserve"> </w:t>
      </w:r>
      <w:r>
        <w:rPr>
          <w:rStyle w:val="VerbatimChar"/>
        </w:rPr>
        <w:t xml:space="preserve">dem</w:t>
      </w:r>
      <w:r>
        <w:t xml:space="preserve"> </w:t>
      </w:r>
      <w:r>
        <w:t xml:space="preserve">is not a tuple, and indexing it with</w:t>
      </w:r>
      <w:r>
        <w:t xml:space="preserve"> </w:t>
      </w:r>
      <w:r>
        <w:rPr>
          <w:rStyle w:val="VerbatimChar"/>
        </w:rPr>
        <w:t xml:space="preserve">dem[0]</w:t>
      </w:r>
      <w:r>
        <w:t xml:space="preserve"> </w:t>
      </w:r>
      <w:r>
        <w:t xml:space="preserve">raises a</w:t>
      </w:r>
      <w:r>
        <w:t xml:space="preserve"> </w:t>
      </w:r>
      <w:r>
        <w:rPr>
          <w:iCs/>
          <w:i/>
        </w:rPr>
        <w:t xml:space="preserve">new</w:t>
      </w:r>
      <w:r>
        <w:t xml:space="preserve">, different</w:t>
      </w:r>
      <w:r>
        <w:t xml:space="preserve"> </w:t>
      </w:r>
      <w:r>
        <w:t xml:space="preserve">exception at the call site. In practice this still ends up caught by</w:t>
      </w:r>
      <w:r>
        <w:t xml:space="preserve"> </w:t>
      </w:r>
      <w:r>
        <w:t xml:space="preserve">the calling view’s own outer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, so the caller sees the</w:t>
      </w:r>
      <w:r>
        <w:t xml:space="preserve"> </w:t>
      </w:r>
      <w:r>
        <w:t xml:space="preserve">usual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 </w:t>
      </w:r>
      <w:r>
        <w:t xml:space="preserve">response either way — but the original, more</w:t>
      </w:r>
      <w:r>
        <w:t xml:space="preserve"> </w:t>
      </w:r>
      <w:r>
        <w:t xml:space="preserve">specific error from inside</w:t>
      </w:r>
      <w:r>
        <w:t xml:space="preserve"> </w:t>
      </w:r>
      <w:r>
        <w:rPr>
          <w:rStyle w:val="VerbatimChar"/>
        </w:rPr>
        <w:t xml:space="preserve">calculate_fees()</w:t>
      </w:r>
      <w:r>
        <w:t xml:space="preserve"> </w:t>
      </w:r>
      <w:r>
        <w:t xml:space="preserve">is lost, replaced by</w:t>
      </w:r>
      <w:r>
        <w:t xml:space="preserve"> </w:t>
      </w:r>
      <w:r>
        <w:t xml:space="preserve">whatever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-style error comes from indexing the wrong kind of</w:t>
      </w:r>
      <w:r>
        <w:t xml:space="preserve"> </w:t>
      </w:r>
      <w:r>
        <w:t xml:space="preserve">object.</w:t>
      </w:r>
    </w:p>
    <w:bookmarkEnd w:id="20"/>
    <w:bookmarkStart w:id="21" w:name="get_purposeexm_reg"/>
    <w:p>
      <w:pPr>
        <w:pStyle w:val="Heading3"/>
      </w:pPr>
      <w:r>
        <w:rPr>
          <w:rStyle w:val="VerbatimChar"/>
        </w:rPr>
        <w:t xml:space="preserve">get_purpose(exm_reg)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"Improvement/Supplementary"</w:t>
      </w:r>
      <w:r>
        <w:t xml:space="preserve">,</w:t>
      </w:r>
      <w:r>
        <w:t xml:space="preserve"> </w:t>
      </w:r>
      <w:r>
        <w:rPr>
          <w:rStyle w:val="VerbatimChar"/>
        </w:rPr>
        <w:t xml:space="preserve">"Improvement"</w:t>
      </w:r>
      <w:r>
        <w:t xml:space="preserve">,</w:t>
      </w:r>
      <w:r>
        <w:t xml:space="preserve"> </w:t>
      </w:r>
      <w:r>
        <w:rPr>
          <w:rStyle w:val="VerbatimChar"/>
        </w:rPr>
        <w:t xml:space="preserve">"Supplementary"</w:t>
      </w:r>
      <w:r>
        <w:t xml:space="preserve">,</w:t>
      </w:r>
      <w:r>
        <w:t xml:space="preserve"> </w:t>
      </w:r>
      <w:r>
        <w:rPr>
          <w:rStyle w:val="VerbatimChar"/>
        </w:rPr>
        <w:t xml:space="preserve">"Regular"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"Notional"</w:t>
      </w:r>
      <w:r>
        <w:t xml:space="preserve"> </w:t>
      </w:r>
      <w:r>
        <w:t xml:space="preserve">based on which exam</w:t>
      </w:r>
      <w:r>
        <w:t xml:space="preserve"> </w:t>
      </w:r>
      <w:r>
        <w:t xml:space="preserve">types are registered for this registration. Has the same</w:t>
      </w:r>
      <w:r>
        <w:t xml:space="preserve"> </w:t>
      </w:r>
      <w:r>
        <w:t xml:space="preserve">return-a-response-instead-of-a-value bug in its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 as</w:t>
      </w:r>
      <w:r>
        <w:t xml:space="preserve"> </w:t>
      </w:r>
      <w:r>
        <w:rPr>
          <w:rStyle w:val="VerbatimChar"/>
        </w:rPr>
        <w:t xml:space="preserve">calculate_fees()</w:t>
      </w:r>
      <w:r>
        <w:t xml:space="preserve">.</w:t>
      </w:r>
    </w:p>
    <w:bookmarkEnd w:id="21"/>
    <w:bookmarkEnd w:id="22"/>
    <w:bookmarkStart w:id="27" w:name="demand-cost-fetch"/>
    <w:p>
      <w:pPr>
        <w:pStyle w:val="Heading2"/>
      </w:pPr>
      <w:r>
        <w:t xml:space="preserve">1. Demand Cost — Fetch</w:t>
      </w:r>
    </w:p>
    <w:p>
      <w:pPr>
        <w:pStyle w:val="FirstParagraph"/>
      </w:pPr>
      <w:r>
        <w:t xml:space="preserve">The main DCB screen — three mutually exclusive lookup modes depending</w:t>
      </w:r>
      <w:r>
        <w:t xml:space="preserve"> </w:t>
      </w:r>
      <w:r>
        <w:t xml:space="preserve">on which fields are sent.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dcb-views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(empty 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(the actual fee lookup)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Demandcost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3" w:name="post-request-body"/>
    <w:p>
      <w:pPr>
        <w:pStyle w:val="Heading3"/>
      </w:pPr>
      <w:r>
        <w:t xml:space="preserve">POST — Request body</w:t>
      </w:r>
    </w:p>
    <w:p>
      <w:pPr>
        <w:pStyle w:val="FirstParagraph"/>
      </w:pPr>
      <w:r>
        <w:t xml:space="preserve">Read from</w:t>
      </w:r>
      <w:r>
        <w:t xml:space="preserve"> </w:t>
      </w:r>
      <w:r>
        <w:rPr>
          <w:rStyle w:val="VerbatimChar"/>
        </w:rPr>
        <w:t xml:space="preserve">request.POST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request.data</w:t>
      </w:r>
      <w:r>
        <w:t xml:space="preserve">, unlike most of this</w:t>
      </w:r>
      <w:r>
        <w:t xml:space="preserve"> </w:t>
      </w:r>
      <w:r>
        <w:t xml:space="preserve">app). Exactly one of these three modes is expected: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 candidate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exam registrations for one student.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 exam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collegecode=''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registration for an exam, across all colleges.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 college + exam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registration for an exam, at one college.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"candcode"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"24MCA001"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If none of the three conditions match, the method just logs</w:t>
      </w:r>
      <w:r>
        <w:t xml:space="preserve"> </w:t>
      </w:r>
      <w:r>
        <w:rPr>
          <w:rStyle w:val="VerbatimChar"/>
        </w:rPr>
        <w:t xml:space="preserve">"No Credential is Passed"</w:t>
      </w:r>
      <w:r>
        <w:t xml:space="preserve"> </w:t>
      </w:r>
      <w:r>
        <w:t xml:space="preserve">to stdout and returns success with an empty</w:t>
      </w:r>
      <w:r>
        <w:t xml:space="preserve"> </w:t>
      </w:r>
      <w:r>
        <w:rPr>
          <w:rStyle w:val="VerbatimChar"/>
        </w:rPr>
        <w:t xml:space="preserve">fee_details</w:t>
      </w:r>
      <w:r>
        <w:t xml:space="preserve"> </w:t>
      </w:r>
      <w:r>
        <w:t xml:space="preserve">list — no validation-error response for a malformed</w:t>
      </w:r>
      <w:r>
        <w:t xml:space="preserve"> </w:t>
      </w:r>
      <w:r>
        <w:t xml:space="preserve">request.</w:t>
      </w:r>
    </w:p>
    <w:bookmarkEnd w:id="23"/>
    <w:bookmarkStart w:id="24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"fee_details"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"amnt"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"semester"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"examcode"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"APR2026UG"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"remittdate"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name</w:t>
      </w:r>
      <w:r>
        <w:t xml:space="preserve"> </w:t>
      </w:r>
      <w:r>
        <w:t xml:space="preserve">inside each</w:t>
      </w:r>
      <w:r>
        <w:t xml:space="preserve"> </w:t>
      </w:r>
      <w:r>
        <w:rPr>
          <w:rStyle w:val="VerbatimChar"/>
        </w:rPr>
        <w:t xml:space="preserve">fee_details</w:t>
      </w:r>
      <w:r>
        <w:t xml:space="preserve"> </w:t>
      </w:r>
      <w:r>
        <w:t xml:space="preserve">entry is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 or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depending on</w:t>
      </w:r>
      <w:r>
        <w:t xml:space="preserve"> </w:t>
      </w:r>
      <w:r>
        <w:t xml:space="preserve">which of the three lookup modes produced it — an internal marker, not</w:t>
      </w:r>
      <w:r>
        <w:t xml:space="preserve"> </w:t>
      </w:r>
      <w:r>
        <w:t xml:space="preserve">a person’s name (overloads a field name that means something different</w:t>
      </w:r>
      <w:r>
        <w:t xml:space="preserve"> </w:t>
      </w:r>
      <w:r>
        <w:t xml:space="preserve">elsewhere in the same object,</w:t>
      </w:r>
      <w:r>
        <w:t xml:space="preserve"> </w:t>
      </w:r>
      <w:r>
        <w:rPr>
          <w:rStyle w:val="VerbatimChar"/>
        </w:rPr>
        <w:t xml:space="preserve">fullname</w:t>
      </w:r>
      <w:r>
        <w:t xml:space="preserve">).</w:t>
      </w:r>
    </w:p>
    <w:bookmarkEnd w:id="24"/>
    <w:bookmarkStart w:id="25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Likely bug:</w:t>
      </w:r>
      <w:r>
        <w:t xml:space="preserve"> </w:t>
      </w:r>
      <w:r>
        <w:t xml:space="preserve">in the</w:t>
      </w:r>
      <w:r>
        <w:t xml:space="preserve"> </w:t>
      </w:r>
      <w:r>
        <w:t xml:space="preserve">“</w:t>
      </w:r>
      <w:r>
        <w:t xml:space="preserve">by candidate</w:t>
      </w:r>
      <w:r>
        <w:t xml:space="preserve">”</w:t>
      </w:r>
      <w:r>
        <w:t xml:space="preserve"> </w:t>
      </w:r>
      <w:r>
        <w:t xml:space="preserve">mode (mode 1 in the table</w:t>
      </w:r>
      <w:r>
        <w:t xml:space="preserve"> </w:t>
      </w:r>
      <w:r>
        <w:t xml:space="preserve">above),</w:t>
      </w:r>
      <w:r>
        <w:t xml:space="preserve"> </w:t>
      </w:r>
      <w:r>
        <w:rPr>
          <w:rStyle w:val="VerbatimChar"/>
        </w:rPr>
        <w:t xml:space="preserve">total_amount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total_balance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never accumulated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total_amount += ...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total_balance += ...</w:t>
      </w:r>
      <w:r>
        <w:t xml:space="preserve"> </w:t>
      </w:r>
      <w:r>
        <w:t xml:space="preserve">lines present</w:t>
      </w:r>
      <w:r>
        <w:t xml:space="preserve"> </w:t>
      </w:r>
      <w:r>
        <w:t xml:space="preserve">in the other two modes’ loops are absent from this one. A single-student</w:t>
      </w:r>
      <w:r>
        <w:t xml:space="preserve"> </w:t>
      </w:r>
      <w:r>
        <w:t xml:space="preserve">lookup always reports</w:t>
      </w:r>
      <w:r>
        <w:t xml:space="preserve"> </w:t>
      </w:r>
      <w:r>
        <w:rPr>
          <w:rStyle w:val="VerbatimChar"/>
        </w:rPr>
        <w:t xml:space="preserve">total_amount: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total_balance: 0</w:t>
      </w:r>
      <w:r>
        <w:t xml:space="preserve"> </w:t>
      </w:r>
      <w:r>
        <w:t xml:space="preserve">at the</w:t>
      </w:r>
      <w:r>
        <w:t xml:space="preserve"> </w:t>
      </w:r>
      <w:r>
        <w:t xml:space="preserve">top level, even though the individual</w:t>
      </w:r>
      <w:r>
        <w:t xml:space="preserve"> </w:t>
      </w:r>
      <w:r>
        <w:rPr>
          <w:rStyle w:val="VerbatimChar"/>
        </w:rPr>
        <w:t xml:space="preserve">fee_details</w:t>
      </w:r>
      <w:r>
        <w:t xml:space="preserve"> </w:t>
      </w:r>
      <w:r>
        <w:t xml:space="preserve">entries have real</w:t>
      </w:r>
      <w:r>
        <w:t xml:space="preserve"> </w:t>
      </w:r>
      <w:r>
        <w:rPr>
          <w:rStyle w:val="VerbatimChar"/>
        </w:rPr>
        <w:t xml:space="preserve">amnt</w:t>
      </w:r>
      <w:r>
        <w:t xml:space="preserve">/</w:t>
      </w:r>
      <w:r>
        <w:rPr>
          <w:rStyle w:val="VerbatimChar"/>
        </w:rPr>
        <w:t xml:space="preserve">balance</w:t>
      </w:r>
      <w:r>
        <w:t xml:space="preserve"> </w:t>
      </w:r>
      <w:r>
        <w:t xml:space="preserve">values.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Likely bug, same shape as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mark_compare.py</w:t>
      </w:r>
      <w:r>
        <w:rPr>
          <w:bCs/>
          <w:b/>
        </w:rPr>
        <w:t xml:space="preserve"> </w:t>
      </w:r>
      <w:r>
        <w:rPr>
          <w:bCs/>
          <w:b/>
        </w:rPr>
        <w:t xml:space="preserve">fix you made</w:t>
      </w:r>
      <w:r>
        <w:rPr>
          <w:bCs/>
          <w:b/>
        </w:rPr>
        <w:t xml:space="preserve"> </w:t>
      </w:r>
      <w:r>
        <w:rPr>
          <w:bCs/>
          <w:b/>
        </w:rPr>
        <w:t xml:space="preserve">previously:</w:t>
      </w:r>
      <w:r>
        <w:t xml:space="preserve"> </w:t>
      </w:r>
      <w:r>
        <w:t xml:space="preserve">in the</w:t>
      </w:r>
      <w:r>
        <w:t xml:space="preserve"> </w:t>
      </w:r>
      <w:r>
        <w:t xml:space="preserve">“</w:t>
      </w:r>
      <w:r>
        <w:t xml:space="preserve">by college + exam</w:t>
      </w:r>
      <w:r>
        <w:t xml:space="preserve">”</w:t>
      </w:r>
      <w:r>
        <w:t xml:space="preserve"> </w:t>
      </w:r>
      <w:r>
        <w:t xml:space="preserve">mode, the loop variable is</w:t>
      </w:r>
      <w:r>
        <w:t xml:space="preserve"> </w:t>
      </w:r>
      <w:r>
        <w:rPr>
          <w:rStyle w:val="VerbatimChar"/>
        </w:rPr>
        <w:t xml:space="preserve">exmreg</w:t>
      </w:r>
      <w:r>
        <w:t xml:space="preserve"> </w:t>
      </w:r>
      <w:r>
        <w:t xml:space="preserve">(</w:t>
      </w:r>
      <w:r>
        <w:rPr>
          <w:rStyle w:val="VerbatimChar"/>
        </w:rPr>
        <w:t xml:space="preserve">for exmreg in examregs:</w:t>
      </w:r>
      <w:r>
        <w:t xml:space="preserve">), but inside the</w:t>
      </w:r>
      <w:r>
        <w:t xml:space="preserve"> </w:t>
      </w:r>
      <w:r>
        <w:rPr>
          <w:rStyle w:val="VerbatimChar"/>
        </w:rPr>
        <w:t xml:space="preserve">fee_consession   == False</w:t>
      </w:r>
      <w:r>
        <w:t xml:space="preserve"> </w:t>
      </w:r>
      <w:r>
        <w:t xml:space="preserve">branch, the</w:t>
      </w:r>
      <w:r>
        <w:t xml:space="preserve"> </w:t>
      </w:r>
      <w:r>
        <w:t xml:space="preserve">“</w:t>
      </w:r>
      <w:r>
        <w:t xml:space="preserve">no successful payment</w:t>
      </w:r>
      <w:r>
        <w:t xml:space="preserve">”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clause references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name,</w:t>
      </w:r>
      <w:r>
        <w:t xml:space="preserve"> </w:t>
      </w:r>
      <w:r>
        <w:rPr>
          <w:rStyle w:val="VerbatimChar"/>
        </w:rPr>
        <w:t xml:space="preserve">examreg</w:t>
      </w:r>
      <w:r>
        <w:t xml:space="preserve"> </w:t>
      </w:r>
      <w:r>
        <w:t xml:space="preserve">(no missing letter — two genuinely</w:t>
      </w:r>
      <w:r>
        <w:t xml:space="preserve"> </w:t>
      </w:r>
      <w:r>
        <w:t xml:space="preserve">different variables:</w:t>
      </w:r>
      <w:r>
        <w:t xml:space="preserve"> </w:t>
      </w:r>
      <w:r>
        <w:rPr>
          <w:rStyle w:val="VerbatimChar"/>
        </w:rPr>
        <w:t xml:space="preserve">exmreg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examreg</w:t>
      </w:r>
      <w:r>
        <w:t xml:space="preserve">), in two places: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paymentregobj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ExamRegistrationPaymentType.objects.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exam_registration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examreg, status_id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FAILED_STATE</w:t>
      </w:r>
      <w:r>
        <w:br/>
      </w:r>
      <w:r>
        <w:rPr>
          <w:rStyle w:val="NormalTok"/>
        </w:rPr>
        <w:t xml:space="preserve">).first()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dem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calculate_fees(examreg)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examreg</w:t>
      </w:r>
      <w:r>
        <w:t xml:space="preserve"> </w:t>
      </w:r>
      <w:r>
        <w:t xml:space="preserve">is never assigned anywhere in this mode — it only exists</w:t>
      </w:r>
      <w:r>
        <w:t xml:space="preserve"> </w:t>
      </w:r>
      <w:r>
        <w:t xml:space="preserve">as a loop variable in the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two modes, which can’t run in the</w:t>
      </w:r>
      <w:r>
        <w:t xml:space="preserve"> </w:t>
      </w:r>
      <w:r>
        <w:t xml:space="preserve">same request (the three modes are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elif</w:t>
      </w:r>
      <w:r>
        <w:t xml:space="preserve">/</w:t>
      </w:r>
      <w:r>
        <w:rPr>
          <w:rStyle w:val="VerbatimChar"/>
        </w:rPr>
        <w:t xml:space="preserve">elif</w:t>
      </w:r>
      <w:r>
        <w:t xml:space="preserve">, mutually</w:t>
      </w:r>
      <w:r>
        <w:t xml:space="preserve"> </w:t>
      </w:r>
      <w:r>
        <w:t xml:space="preserve">exclusive). So for a college+exam lookup where a student has fee</w:t>
      </w:r>
      <w:r>
        <w:t xml:space="preserve"> </w:t>
      </w:r>
      <w:r>
        <w:t xml:space="preserve">concession disabled and no successful payment record yet — a very</w:t>
      </w:r>
      <w:r>
        <w:t xml:space="preserve"> </w:t>
      </w:r>
      <w:r>
        <w:t xml:space="preserve">ordinary, expected state, not an edge case — this raises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, caught by the outer handler, and the caller gets a</w:t>
      </w:r>
      <w:r>
        <w:t xml:space="preserve"> </w:t>
      </w:r>
      <w:r>
        <w:t xml:space="preserve">generic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 </w:t>
      </w:r>
      <w:r>
        <w:t xml:space="preserve">instead of that student’s fee data.</w:t>
      </w:r>
    </w:p>
    <w:bookmarkEnd w:id="25"/>
    <w:bookmarkStart w:id="26" w:name="response-failure-400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6"/>
    <w:bookmarkEnd w:id="27"/>
    <w:bookmarkStart w:id="31" w:name="op-ticket"/>
    <w:p>
      <w:pPr>
        <w:pStyle w:val="Heading2"/>
      </w:pPr>
      <w:r>
        <w:t xml:space="preserve">2. OP Ticket</w:t>
      </w:r>
    </w:p>
    <w:p>
      <w:pPr>
        <w:pStyle w:val="FirstParagraph"/>
      </w:pPr>
      <w:r>
        <w:t xml:space="preserve">Records a single manual</w:t>
      </w:r>
      <w:r>
        <w:t xml:space="preserve"> </w:t>
      </w:r>
      <w:r>
        <w:t xml:space="preserve">“</w:t>
      </w:r>
      <w:r>
        <w:t xml:space="preserve">OP</w:t>
      </w:r>
      <w:r>
        <w:t xml:space="preserve">”</w:t>
      </w:r>
      <w:r>
        <w:t xml:space="preserve"> </w:t>
      </w:r>
      <w:r>
        <w:t xml:space="preserve">(over-the-counter/offline payment?)</w:t>
      </w:r>
      <w:r>
        <w:t xml:space="preserve"> </w:t>
      </w:r>
      <w:r>
        <w:t xml:space="preserve">receipt against an exam registration.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op-ticket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OpTicket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28" w:name="request-body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matched against</w:t>
            </w:r>
            <w:r>
              <w:t xml:space="preserve"> </w:t>
            </w:r>
            <w:r>
              <w:rPr>
                <w:rStyle w:val="VerbatimChar"/>
              </w:rPr>
              <w:t xml:space="preserve">kucash_receipt_master.rcpt_num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exmcode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note the shortened field name (not</w:t>
            </w:r>
            <w:r>
              <w:t xml:space="preserve"> </w:t>
            </w:r>
            <w:r>
              <w:rPr>
                <w:rStyle w:val="VerbatimChar"/>
              </w:rPr>
              <w:t xml:space="preserve">examcode</w:t>
            </w:r>
            <w:r>
              <w:t xml:space="preserve">)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"OP12345"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"APR2026UG"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 existence checks:</w:t>
      </w:r>
      <w:r>
        <w:t xml:space="preserve"> </w:t>
      </w:r>
      <w:r>
        <w:rPr>
          <w:rStyle w:val="VerbatimChar"/>
        </w:rPr>
        <w:t xml:space="preserve">Examination.objects.filter(code=...).first().id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kucash_receipt_master</w:t>
      </w:r>
      <w:r>
        <w:t xml:space="preserve">/</w:t>
      </w:r>
      <w:r>
        <w:rPr>
          <w:rStyle w:val="VerbatimChar"/>
        </w:rPr>
        <w:t xml:space="preserve">User</w:t>
      </w:r>
      <w:r>
        <w:t xml:space="preserve">/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lookups that</w:t>
      </w:r>
      <w:r>
        <w:t xml:space="preserve"> </w:t>
      </w:r>
      <w:r>
        <w:t xml:space="preserve">follow are all chained straight through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 — a bad</w:t>
      </w:r>
      <w:r>
        <w:t xml:space="preserve"> </w:t>
      </w:r>
      <w:r>
        <w:rPr>
          <w:rStyle w:val="VerbatimChar"/>
        </w:rPr>
        <w:t xml:space="preserve">opnumber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exmcode</w:t>
      </w:r>
      <w:r>
        <w:t xml:space="preserve"> </w:t>
      </w:r>
      <w:r>
        <w:t xml:space="preserve">crashes into the generic</w:t>
      </w:r>
      <w:r>
        <w:t xml:space="preserve"> </w:t>
      </w:r>
      <w:r>
        <w:t xml:space="preserve">handler rather than returning a specific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message.</w:t>
      </w:r>
    </w:p>
    <w:bookmarkEnd w:id="28"/>
    <w:bookmarkStart w:id="29" w:name="response-success-200-1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rPr>
          <w:bCs/>
          <w:b/>
        </w:rPr>
        <w:t xml:space="preserve">Likely bug,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data={"message"}</w:t>
      </w:r>
      <w:r>
        <w:rPr>
          <w:bCs/>
          <w:b/>
        </w:rPr>
        <w:t xml:space="preserve"> </w:t>
      </w:r>
      <w:r>
        <w:rPr>
          <w:bCs/>
          <w:b/>
        </w:rPr>
        <w:t xml:space="preserve">set-literal issue documented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staff-list-management.md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format_response(True, OPDETAIL_MSG, data={"message"}, ...)</w:t>
      </w:r>
      <w:r>
        <w:t xml:space="preserve"> </w:t>
      </w:r>
      <w:r>
        <w:t xml:space="preserve">— a Python set, not a dict. If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tries to serialize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directly, this raises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when the response is actually returned.</w:t>
      </w:r>
    </w:p>
    <w:bookmarkEnd w:id="29"/>
    <w:bookmarkStart w:id="30" w:name="response-failure-400-1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0"/>
    <w:bookmarkEnd w:id="31"/>
    <w:bookmarkStart w:id="36" w:name="bulk-op-ticket"/>
    <w:p>
      <w:pPr>
        <w:pStyle w:val="Heading2"/>
      </w:pPr>
      <w:r>
        <w:t xml:space="preserve">3. Bulk OP Ticket</w:t>
      </w:r>
    </w:p>
    <w:p>
      <w:pPr>
        <w:pStyle w:val="FirstParagraph"/>
      </w:pPr>
      <w:r>
        <w:t xml:space="preserve">Same idea as endpoint 2, but for recording a receipt directly (without</w:t>
      </w:r>
      <w:r>
        <w:t xml:space="preserve"> </w:t>
      </w:r>
      <w:r>
        <w:t xml:space="preserve">looking one up in</w:t>
      </w:r>
      <w:r>
        <w:t xml:space="preserve"> </w:t>
      </w:r>
      <w:r>
        <w:rPr>
          <w:rStyle w:val="VerbatimChar"/>
        </w:rPr>
        <w:t xml:space="preserve">kucash_receipt_master</w:t>
      </w:r>
      <w:r>
        <w:t xml:space="preserve">) — and, as written, this</w:t>
      </w:r>
      <w:r>
        <w:t xml:space="preserve"> </w:t>
      </w:r>
      <w:r>
        <w:t xml:space="preserve">endpoint cannot succeed.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bulk-op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BulkOpTicket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32" w:name="request-body-1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Read from</w:t>
      </w:r>
      <w:r>
        <w:t xml:space="preserve"> </w:t>
      </w:r>
      <w:r>
        <w:rPr>
          <w:rStyle w:val="VerbatimChar"/>
        </w:rPr>
        <w:t xml:space="preserve">request.POST</w:t>
      </w:r>
      <w:r>
        <w:t xml:space="preserve"> </w:t>
      </w:r>
      <w:r>
        <w:t xml:space="preserve">(endpoint 2 uses</w:t>
      </w:r>
      <w:r>
        <w:t xml:space="preserve"> </w:t>
      </w:r>
      <w:r>
        <w:rPr>
          <w:rStyle w:val="VerbatimChar"/>
        </w:rPr>
        <w:t xml:space="preserve">request.data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candidate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spelled out in full here, unlike endpoint 2’s</w:t>
            </w:r>
            <w:r>
              <w:t xml:space="preserve"> </w:t>
            </w:r>
            <w:r>
              <w:rPr>
                <w:rStyle w:val="VerbatimChar"/>
              </w:rPr>
              <w:t xml:space="preserve">exmcode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"OP99999"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"candi"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"24MCA001"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"APR2026UG"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2"/>
    <w:bookmarkStart w:id="33" w:name="Xba280be84398cb6673410f022c5c3d32513ec62"/>
    <w:p>
      <w:pPr>
        <w:pStyle w:val="Heading3"/>
      </w:pPr>
      <w:r>
        <w:t xml:space="preserve">Confirmed bug — this endpoint cannot currently succeed</w:t>
      </w:r>
    </w:p>
    <w:p>
      <w:pPr>
        <w:pStyle w:val="SourceCode"/>
      </w:pPr>
      <w:r>
        <w:rPr>
          <w:rStyle w:val="NormalTok"/>
        </w:rPr>
        <w:t xml:space="preserve">examreg_id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ExamRegistration.objects.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exam_id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exam_id, created_by_id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created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id</w:t>
      </w:r>
    </w:p>
    <w:p>
      <w:pPr>
        <w:pStyle w:val="FirstParagraph"/>
      </w:pPr>
      <w:r>
        <w:rPr>
          <w:rStyle w:val="VerbatimChar"/>
        </w:rPr>
        <w:t xml:space="preserve">.filter(...)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QuerySet</w:t>
      </w:r>
      <w:r>
        <w:t xml:space="preserve">, not a single record — there’s no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here (unlike the equivalent line in endpoint 2,</w:t>
      </w:r>
      <w:r>
        <w:t xml:space="preserve"> </w:t>
      </w:r>
      <w:r>
        <w:rPr>
          <w:rStyle w:val="VerbatimChar"/>
        </w:rPr>
        <w:t xml:space="preserve">OpTicket</w:t>
      </w:r>
      <w:r>
        <w:t xml:space="preserve">, which correctly chains</w:t>
      </w:r>
      <w:r>
        <w:t xml:space="preserve"> </w:t>
      </w:r>
      <w:r>
        <w:rPr>
          <w:rStyle w:val="VerbatimChar"/>
        </w:rPr>
        <w:t xml:space="preserve">.first().id</w:t>
      </w:r>
      <w:r>
        <w:t xml:space="preserve">). A</w:t>
      </w:r>
      <w:r>
        <w:t xml:space="preserve"> </w:t>
      </w:r>
      <w:r>
        <w:rPr>
          <w:rStyle w:val="VerbatimChar"/>
        </w:rPr>
        <w:t xml:space="preserve">QuerySet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.id</w:t>
      </w:r>
      <w:r>
        <w:t xml:space="preserve"> </w:t>
      </w:r>
      <w:r>
        <w:t xml:space="preserve">attribute, so this line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call, regardless of input. Every request to this endpoint currently</w:t>
      </w:r>
      <w:r>
        <w:t xml:space="preserve"> </w:t>
      </w:r>
      <w:r>
        <w:t xml:space="preserve">falls into the generic exception handler — there is no code path here</w:t>
      </w:r>
      <w:r>
        <w:t xml:space="preserve"> </w:t>
      </w:r>
      <w:r>
        <w:t xml:space="preserve">that reaches the success response below.</w:t>
      </w:r>
    </w:p>
    <w:bookmarkEnd w:id="33"/>
    <w:bookmarkStart w:id="34" w:name="X8d7f6ab7230cbcdf196619ee41627f654829e62"/>
    <w:p>
      <w:pPr>
        <w:pStyle w:val="Heading3"/>
      </w:pPr>
      <w:r>
        <w:t xml:space="preserve">Response — success (200) — unreachable as written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OPDETAIL_MSG&gt;"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"message"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(Also carries the same</w:t>
      </w:r>
      <w:r>
        <w:t xml:space="preserve"> </w:t>
      </w:r>
      <w:r>
        <w:rPr>
          <w:rStyle w:val="VerbatimChar"/>
        </w:rPr>
        <w:t xml:space="preserve">data={"message"}</w:t>
      </w:r>
      <w:r>
        <w:t xml:space="preserve"> </w:t>
      </w:r>
      <w:r>
        <w:t xml:space="preserve">set-literal issue as</w:t>
      </w:r>
      <w:r>
        <w:t xml:space="preserve"> </w:t>
      </w:r>
      <w:r>
        <w:t xml:space="preserve">endpoint 2, on top of being unreachable.)</w:t>
      </w:r>
    </w:p>
    <w:bookmarkEnd w:id="34"/>
    <w:bookmarkStart w:id="35" w:name="response-failure-400-2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5"/>
    <w:bookmarkEnd w:id="36"/>
    <w:bookmarkStart w:id="40" w:name="demand-cost-print"/>
    <w:p>
      <w:pPr>
        <w:pStyle w:val="Heading2"/>
      </w:pPr>
      <w:r>
        <w:t xml:space="preserve">4. Demand Cost — Print</w:t>
      </w:r>
    </w:p>
    <w:p>
      <w:pPr>
        <w:pStyle w:val="FirstParagraph"/>
      </w:pPr>
      <w:r>
        <w:t xml:space="preserve">A single-candidate, fully itemized version of endpoint 1 — recomputes</w:t>
      </w:r>
      <w:r>
        <w:t xml:space="preserve"> </w:t>
      </w:r>
      <w:r>
        <w:t xml:space="preserve">each course’s fee inline (rather than calling</w:t>
      </w:r>
      <w:r>
        <w:t xml:space="preserve"> </w:t>
      </w:r>
      <w:r>
        <w:rPr>
          <w:rStyle w:val="VerbatimChar"/>
        </w:rPr>
        <w:t xml:space="preserve">calculate_fees()</w:t>
      </w:r>
      <w:r>
        <w:t xml:space="preserve">) for a</w:t>
      </w:r>
      <w:r>
        <w:t xml:space="preserve"> </w:t>
      </w:r>
      <w:r>
        <w:t xml:space="preserve">printable receipt.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dcb-print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DemandcostPrint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7" w:name="request-body-2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Only one mode — no</w:t>
      </w:r>
      <w:r>
        <w:t xml:space="preserve"> </w:t>
      </w:r>
      <w:r>
        <w:rPr>
          <w:rStyle w:val="VerbatimChar"/>
        </w:rPr>
        <w:t xml:space="preserve">examcode</w:t>
      </w:r>
      <w:r>
        <w:t xml:space="preserve">/</w:t>
      </w:r>
      <w:r>
        <w:rPr>
          <w:rStyle w:val="VerbatimChar"/>
        </w:rPr>
        <w:t xml:space="preserve">collegecode</w:t>
      </w:r>
      <w:r>
        <w:t xml:space="preserve"> </w:t>
      </w:r>
      <w:r>
        <w:t xml:space="preserve">support like endpoint 1: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"candcode"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"24MCA001"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7"/>
    <w:bookmarkStart w:id="38" w:name="response-success-200-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"fee_details"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"remittdate"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total_amount</w:t>
      </w:r>
      <w:r>
        <w:t xml:space="preserve">/</w:t>
      </w:r>
      <w:r>
        <w:rPr>
          <w:rStyle w:val="VerbatimChar"/>
        </w:rPr>
        <w:t xml:space="preserve">total_balance</w:t>
      </w:r>
      <w:r>
        <w:t xml:space="preserve"> </w:t>
      </w:r>
      <w:r>
        <w:t xml:space="preserve">at the top level here at all (unlike</w:t>
      </w:r>
      <w:r>
        <w:t xml:space="preserve"> </w:t>
      </w:r>
      <w:r>
        <w:t xml:space="preserve">endpoint 1) — only the per-registration</w:t>
      </w:r>
      <w:r>
        <w:t xml:space="preserve"> </w:t>
      </w:r>
      <w:r>
        <w:rPr>
          <w:rStyle w:val="VerbatimChar"/>
        </w:rPr>
        <w:t xml:space="preserve">fee_details</w:t>
      </w:r>
      <w:r>
        <w:t xml:space="preserve"> </w:t>
      </w:r>
      <w:r>
        <w:t xml:space="preserve">list.</w:t>
      </w:r>
    </w:p>
    <w:bookmarkEnd w:id="38"/>
    <w:bookmarkStart w:id="39" w:name="response-failure-400-3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9"/>
    <w:bookmarkEnd w:id="40"/>
    <w:bookmarkStart w:id="44" w:name="demand-cost-section-print"/>
    <w:p>
      <w:pPr>
        <w:pStyle w:val="Heading2"/>
      </w:pPr>
      <w:r>
        <w:t xml:space="preserve">5. Demand Cost — Section Print</w:t>
      </w:r>
    </w:p>
    <w:p>
      <w:pPr>
        <w:pStyle w:val="FirstParagraph"/>
      </w:pPr>
      <w:r>
        <w:t xml:space="preserve">The college-wide itemized print view — same per-course fee</w:t>
      </w:r>
      <w:r>
        <w:t xml:space="preserve"> </w:t>
      </w:r>
      <w:r>
        <w:t xml:space="preserve">recomputation as endpoint 4, but scoped by exam and (optionally)</w:t>
      </w:r>
      <w:r>
        <w:t xml:space="preserve"> </w:t>
      </w:r>
      <w:r>
        <w:t xml:space="preserve">college, like endpoint 1’s second and third modes.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dcb-sec-print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Demandcostsecprint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41" w:name="request-body-3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 exam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collegecode=''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 college + exam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examcode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"APR2026UG"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Same</w:t>
      </w:r>
      <w:r>
        <w:t xml:space="preserve"> </w:t>
      </w:r>
      <w:r>
        <w:t xml:space="preserve">“</w:t>
      </w:r>
      <w:r>
        <w:t xml:space="preserve">neither condition matched → log</w:t>
      </w:r>
      <w:r>
        <w:t xml:space="preserve"> </w:t>
      </w:r>
      <w:r>
        <w:rPr>
          <w:rStyle w:val="VerbatimChar"/>
        </w:rPr>
        <w:t xml:space="preserve">'No Credential is Passed'</w:t>
      </w:r>
      <w:r>
        <w:t xml:space="preserve"> </w:t>
      </w:r>
      <w:r>
        <w:t xml:space="preserve">and</w:t>
      </w:r>
      <w:r>
        <w:t xml:space="preserve"> </w:t>
      </w:r>
      <w:r>
        <w:t xml:space="preserve">return an empty success</w:t>
      </w:r>
      <w:r>
        <w:t xml:space="preserve">”</w:t>
      </w:r>
      <w:r>
        <w:t xml:space="preserve"> </w:t>
      </w:r>
      <w:r>
        <w:t xml:space="preserve">fallback as endpoint 1.</w:t>
      </w:r>
    </w:p>
    <w:bookmarkEnd w:id="41"/>
    <w:bookmarkStart w:id="42" w:name="response-success-200-3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"fee_details"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"candidatecode"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"24MCA001"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"remittdate"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response-failure-400-4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3"/>
    <w:bookmarkEnd w:id="44"/>
    <w:bookmarkStart w:id="45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Endpoint 3 (</w:t>
      </w:r>
      <w:r>
        <w:rPr>
          <w:rStyle w:val="VerbatimChar"/>
          <w:bCs/>
          <w:b/>
        </w:rPr>
        <w:t xml:space="preserve">BulkOpTicket</w:t>
      </w:r>
      <w:r>
        <w:rPr>
          <w:bCs/>
          <w:b/>
        </w:rPr>
        <w:t xml:space="preserve">) cannot currently succeed</w:t>
      </w:r>
      <w:r>
        <w:t xml:space="preserve"> </w:t>
      </w:r>
      <w:r>
        <w:t xml:space="preserve">— see its</w:t>
      </w:r>
      <w:r>
        <w:t xml:space="preserve"> </w:t>
      </w:r>
      <w:r>
        <w:t xml:space="preserve">section above. This is the most severe/concrete bug found in this</w:t>
      </w:r>
      <w:r>
        <w:t xml:space="preserve"> </w:t>
      </w:r>
      <w:r>
        <w:t xml:space="preserve">file.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Two more occurrences of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data={"message"}</w:t>
      </w:r>
      <w:r>
        <w:rPr>
          <w:bCs/>
          <w:b/>
        </w:rPr>
        <w:t xml:space="preserve"> </w:t>
      </w:r>
      <w:r>
        <w:rPr>
          <w:bCs/>
          <w:b/>
        </w:rPr>
        <w:t xml:space="preserve">set-literal bug</w:t>
      </w:r>
      <w:r>
        <w:t xml:space="preserve"> </w:t>
      </w:r>
      <w:r>
        <w:t xml:space="preserve">(endpoints 2 and 3), first documented in</w:t>
      </w:r>
      <w:r>
        <w:t xml:space="preserve"> </w:t>
      </w:r>
      <w:r>
        <w:rPr>
          <w:rStyle w:val="VerbatimChar"/>
        </w:rPr>
        <w:t xml:space="preserve">staff-list-management.md</w:t>
      </w:r>
      <w:r>
        <w:t xml:space="preserve"> </w:t>
      </w:r>
      <w:r>
        <w:t xml:space="preserve">— this pattern is now confirmed in at least two separate source</w:t>
      </w:r>
      <w:r>
        <w:t xml:space="preserve"> </w:t>
      </w:r>
      <w:r>
        <w:t xml:space="preserve">files in this app, suggesting it may have been copy-pasted from a</w:t>
      </w:r>
      <w:r>
        <w:t xml:space="preserve"> </w:t>
      </w:r>
      <w:r>
        <w:t xml:space="preserve">shared original.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calculate_fees()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get_purpose()</w:t>
      </w:r>
      <w:r>
        <w:t xml:space="preserve"> </w:t>
      </w:r>
      <w:r>
        <w:t xml:space="preserve">both return a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call (meant for a DRF view) instead of a plain value/</w:t>
      </w:r>
      <w:r>
        <w:rPr>
          <w:rStyle w:val="VerbatimChar"/>
        </w:rPr>
        <w:t xml:space="preserve">None</w:t>
      </w:r>
      <w:r>
        <w:t xml:space="preserve"> </w:t>
      </w:r>
      <w:r>
        <w:t xml:space="preserve">on</w:t>
      </w:r>
      <w:r>
        <w:t xml:space="preserve"> </w:t>
      </w:r>
      <w:r>
        <w:t xml:space="preserve">failure — see the shared-helpers section above.</w:t>
      </w:r>
    </w:p>
    <w:p>
      <w:pPr>
        <w:numPr>
          <w:ilvl w:val="0"/>
          <w:numId w:val="1002"/>
        </w:numPr>
        <w:pStyle w:val="Compact"/>
      </w:pPr>
      <w:r>
        <w:t xml:space="preserve">Field naming for</w:t>
      </w:r>
      <w:r>
        <w:t xml:space="preserve"> </w:t>
      </w:r>
      <w:r>
        <w:t xml:space="preserve">“</w:t>
      </w:r>
      <w:r>
        <w:t xml:space="preserve">which exam</w:t>
      </w:r>
      <w:r>
        <w:t xml:space="preserve">”</w:t>
      </w:r>
      <w:r>
        <w:t xml:space="preserve"> </w:t>
      </w:r>
      <w:r>
        <w:t xml:space="preserve">is inconsistent even within this one</w:t>
      </w:r>
      <w:r>
        <w:t xml:space="preserve"> </w:t>
      </w:r>
      <w:r>
        <w:t xml:space="preserve">file:</w:t>
      </w:r>
      <w:r>
        <w:t xml:space="preserve"> </w:t>
      </w:r>
      <w:r>
        <w:rPr>
          <w:rStyle w:val="VerbatimChar"/>
        </w:rPr>
        <w:t xml:space="preserve">examcode</w:t>
      </w:r>
      <w:r>
        <w:t xml:space="preserve"> </w:t>
      </w:r>
      <w:r>
        <w:t xml:space="preserve">(endpoints 1, 4, 5),</w:t>
      </w:r>
      <w:r>
        <w:t xml:space="preserve"> </w:t>
      </w:r>
      <w:r>
        <w:rPr>
          <w:rStyle w:val="VerbatimChar"/>
        </w:rPr>
        <w:t xml:space="preserve">exmcode</w:t>
      </w:r>
      <w:r>
        <w:t xml:space="preserve"> </w:t>
      </w:r>
      <w:r>
        <w:t xml:space="preserve">(endpoint 2),</w:t>
      </w:r>
      <w:r>
        <w:t xml:space="preserve"> </w:t>
      </w:r>
      <w:r>
        <w:rPr>
          <w:rStyle w:val="VerbatimChar"/>
        </w:rPr>
        <w:t xml:space="preserve">examcode</w:t>
      </w:r>
      <w:r>
        <w:t xml:space="preserve"> </w:t>
      </w:r>
      <w:r>
        <w:t xml:space="preserve">again (endpoint 3). Request source is also inconsistent:</w:t>
      </w:r>
      <w:r>
        <w:t xml:space="preserve"> </w:t>
      </w:r>
      <w:r>
        <w:rPr>
          <w:rStyle w:val="VerbatimChar"/>
        </w:rPr>
        <w:t xml:space="preserve">request.POST</w:t>
      </w:r>
      <w:r>
        <w:t xml:space="preserve"> </w:t>
      </w:r>
      <w:r>
        <w:t xml:space="preserve">(endpoints 1, 3) vs</w:t>
      </w:r>
      <w:r>
        <w:t xml:space="preserve"> </w:t>
      </w:r>
      <w:r>
        <w:rPr>
          <w:rStyle w:val="VerbatimChar"/>
        </w:rPr>
        <w:t xml:space="preserve">request.data</w:t>
      </w:r>
      <w:r>
        <w:t xml:space="preserve"> </w:t>
      </w:r>
      <w:r>
        <w:t xml:space="preserve">(endpoints 2, 4, 5).</w:t>
      </w:r>
    </w:p>
    <w:p>
      <w:pPr>
        <w:numPr>
          <w:ilvl w:val="0"/>
          <w:numId w:val="1002"/>
        </w:numPr>
        <w:pStyle w:val="Compact"/>
      </w:pPr>
      <w:r>
        <w:t xml:space="preserve">The fee-calculation logic itself (</w:t>
      </w:r>
      <w:r>
        <w:rPr>
          <w:rStyle w:val="VerbatimChar"/>
        </w:rPr>
        <w:t xml:space="preserve">calculate_fees()</w:t>
      </w:r>
      <w:r>
        <w:t xml:space="preserve">, and the</w:t>
      </w:r>
      <w:r>
        <w:t xml:space="preserve"> </w:t>
      </w:r>
      <w:r>
        <w:t xml:space="preserve">reimplemented version inline in</w:t>
      </w:r>
      <w:r>
        <w:t xml:space="preserve"> </w:t>
      </w:r>
      <w:r>
        <w:rPr>
          <w:rStyle w:val="VerbatimChar"/>
        </w:rPr>
        <w:t xml:space="preserve">DemandcostPrint</w:t>
      </w:r>
      <w:r>
        <w:t xml:space="preserve">/</w:t>
      </w:r>
      <w:r>
        <w:rPr>
          <w:rStyle w:val="VerbatimChar"/>
        </w:rPr>
        <w:t xml:space="preserve">Demandcostsecprint</w:t>
      </w:r>
      <w:r>
        <w:t xml:space="preserve">)</w:t>
      </w:r>
      <w:r>
        <w:t xml:space="preserve"> </w:t>
      </w:r>
      <w:r>
        <w:t xml:space="preserve">relies on</w:t>
      </w:r>
      <w:r>
        <w:t xml:space="preserve"> </w:t>
      </w:r>
      <w:r>
        <w:rPr>
          <w:rStyle w:val="VerbatimChar"/>
        </w:rPr>
        <w:t xml:space="preserve">FeeParameters</w:t>
      </w:r>
      <w:r>
        <w:t xml:space="preserve">/</w:t>
      </w:r>
      <w:r>
        <w:rPr>
          <w:rStyle w:val="VerbatimChar"/>
        </w:rPr>
        <w:t xml:space="preserve">FeeDefinition</w:t>
      </w:r>
      <w:r>
        <w:t xml:space="preserve">/</w:t>
      </w:r>
      <w:r>
        <w:rPr>
          <w:rStyle w:val="VerbatimChar"/>
        </w:rPr>
        <w:t xml:space="preserve">ExaminationDate</w:t>
      </w:r>
      <w:r>
        <w:t xml:space="preserve"> </w:t>
      </w:r>
      <w:r>
        <w:t xml:space="preserve">records</w:t>
      </w:r>
      <w:r>
        <w:t xml:space="preserve"> </w:t>
      </w:r>
      <w:r>
        <w:t xml:space="preserve">existing with exact name matches (</w:t>
      </w:r>
      <w:r>
        <w:rPr>
          <w:rStyle w:val="VerbatimChar"/>
        </w:rPr>
        <w:t xml:space="preserve">FeeParameters.objects.get(name='Theory   per paper')</w:t>
      </w:r>
      <w:r>
        <w:t xml:space="preserve">, etc.) — if any of those reference rows are renamed,</w:t>
      </w:r>
      <w:r>
        <w:t xml:space="preserve"> </w:t>
      </w:r>
      <w:r>
        <w:t xml:space="preserve">missing, or duplicated, the relevant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/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call raises</w:t>
      </w:r>
      <w:r>
        <w:t xml:space="preserve"> </w:t>
      </w:r>
      <w:r>
        <w:t xml:space="preserve">before a fee can be computed, with no specific error message</w:t>
      </w:r>
      <w:r>
        <w:t xml:space="preserve"> </w:t>
      </w:r>
      <w:r>
        <w:t xml:space="preserve">identifying which fee parameter was the problem.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2026-08-03T02:15:40Z</dcterms:created>
  <dcterms:modified xsi:type="dcterms:W3CDTF">2026-08-03T02:15:40Z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