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student-mapping-not-currently-routed"/>
    <w:p>
      <w:pPr>
        <w:pStyle w:val="Heading1"/>
      </w:pPr>
      <w:r>
        <w:t xml:space="preserve">Student Mapping — Not Currently Routed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academic/student_mapping.py</w:t>
      </w:r>
      <w:r>
        <w:t xml:space="preserve">. Imported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academic import ... student_mapping ...</w:t>
      </w:r>
      <w:r>
        <w:t xml:space="preserve">) but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path()</w:t>
      </w:r>
      <w:r>
        <w:rPr>
          <w:bCs/>
          <w:b/>
        </w:rPr>
        <w:t xml:space="preserve"> </w:t>
      </w:r>
      <w:r>
        <w:rPr>
          <w:bCs/>
          <w:b/>
        </w:rPr>
        <w:t xml:space="preserve">entry in that file actually uses it</w:t>
      </w:r>
      <w:r>
        <w:t xml:space="preserve"> </w:t>
      </w:r>
      <w:r>
        <w:t xml:space="preserve">— there is no URL</w:t>
      </w:r>
      <w:r>
        <w:t xml:space="preserve"> </w:t>
      </w:r>
      <w:r>
        <w:t xml:space="preserve">that currently reaches this view. Documented here for completeness</w:t>
      </w:r>
      <w:r>
        <w:t xml:space="preserve"> </w:t>
      </w:r>
      <w:r>
        <w:t xml:space="preserve">since it’s part of the app, flagged clearly so it isn’t mistaken for a</w:t>
      </w:r>
      <w:r>
        <w:t xml:space="preserve"> </w:t>
      </w:r>
      <w:r>
        <w:t xml:space="preserve">live endpoint.</w:t>
      </w:r>
    </w:p>
    <w:bookmarkStart w:id="22" w:name="studentmapping.get-not-wired-to-any-url"/>
    <w:p>
      <w:pPr>
        <w:pStyle w:val="Heading2"/>
      </w:pPr>
      <w:r>
        <w:rPr>
          <w:rStyle w:val="VerbatimChar"/>
        </w:rPr>
        <w:t xml:space="preserve">StudentMapping.get</w:t>
      </w:r>
      <w:r>
        <w:t xml:space="preserve"> </w:t>
      </w:r>
      <w:r>
        <w:t xml:space="preserve">— not wired to any URL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currently registered.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(only method 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what-it-would-do-if-routed"/>
    <w:p>
      <w:pPr>
        <w:pStyle w:val="Heading3"/>
      </w:pPr>
      <w:r>
        <w:t xml:space="preserve">What it would do if routed</w:t>
      </w:r>
    </w:p>
    <w:p>
      <w:pPr>
        <w:pStyle w:val="FirstParagraph"/>
      </w:pPr>
      <w:r>
        <w:t xml:space="preserve">Nearly identical to</w:t>
      </w:r>
      <w:r>
        <w:t xml:space="preserve"> </w:t>
      </w:r>
      <w:r>
        <w:rPr>
          <w:rStyle w:val="VerbatimChar"/>
        </w:rPr>
        <w:t xml:space="preserve">college_programme.py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CollProgramMapping.get</w:t>
      </w:r>
      <w:r>
        <w:t xml:space="preserve"> </w:t>
      </w:r>
      <w:r>
        <w:t xml:space="preserve">(</w:t>
      </w:r>
      <w:r>
        <w:rPr>
          <w:rStyle w:val="VerbatimChar"/>
        </w:rPr>
        <w:t xml:space="preserve">university-programme-master.md</w:t>
      </w:r>
      <w:r>
        <w:t xml:space="preserve">… actually</w:t>
      </w:r>
      <w:r>
        <w:t xml:space="preserve"> </w:t>
      </w:r>
      <w:r>
        <w:rPr>
          <w:rStyle w:val="VerbatimChar"/>
        </w:rPr>
        <w:t xml:space="preserve">college-programme-mapping.md</w:t>
      </w:r>
      <w:r>
        <w:t xml:space="preserve">,</w:t>
      </w:r>
      <w:r>
        <w:t xml:space="preserve"> </w:t>
      </w:r>
      <w:r>
        <w:t xml:space="preserve">endpoint 1): resolves the logged-in user’s staff assignments to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 </w:t>
      </w:r>
      <w:r>
        <w:t xml:space="preserve">rows and returns their distinct programme types.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Graduate"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SubsectionProgramTypeSerializer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academic/serializers.py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On failure, the standard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shape. References a template,</w:t>
      </w:r>
      <w:r>
        <w:t xml:space="preserve"> </w:t>
      </w:r>
      <w:r>
        <w:rPr>
          <w:rStyle w:val="VerbatimChar"/>
        </w:rPr>
        <w:t xml:space="preserve">student_bulk_upload.html</w:t>
      </w:r>
      <w:r>
        <w:t xml:space="preserve">, suggesting this was meant to back a</w:t>
      </w:r>
      <w:r>
        <w:t xml:space="preserve"> </w:t>
      </w:r>
      <w:r>
        <w:t xml:space="preserve">“</w:t>
      </w:r>
      <w:r>
        <w:t xml:space="preserve">bulk upload students</w:t>
      </w:r>
      <w:r>
        <w:t xml:space="preserve">”</w:t>
      </w:r>
      <w:r>
        <w:t xml:space="preserve"> </w:t>
      </w:r>
      <w:r>
        <w:t xml:space="preserve">screen that doesn’t appear to exist elsewhere in</w:t>
      </w:r>
      <w:r>
        <w:t xml:space="preserve"> </w:t>
      </w:r>
      <w:r>
        <w:t xml:space="preserve">this app’s provided source.</w:t>
      </w:r>
    </w:p>
    <w:bookmarkEnd w:id="20"/>
    <w:bookmarkStart w:id="21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This file imports far more than it uses: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 </w:t>
      </w:r>
      <w:r>
        <w:t xml:space="preserve">(models),</w:t>
      </w:r>
      <w:r>
        <w:t xml:space="preserve"> </w:t>
      </w:r>
      <w:r>
        <w:rPr>
          <w:rStyle w:val="VerbatimChar"/>
        </w:rPr>
        <w:t xml:space="preserve">AcademicCourseSerializer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AcademicProgrammeSemesterListSerializers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SubsectionProgramGroupSerializer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SubsectionProgramSerializer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UniversityRegulationSchemeProgrammeNewSerializer</w:t>
      </w:r>
      <w:r>
        <w:t xml:space="preserve"> </w:t>
      </w:r>
      <w:r>
        <w:t xml:space="preserve">(serializers),</w:t>
      </w:r>
      <w:r>
        <w:t xml:space="preserve"> </w:t>
      </w:r>
      <w:r>
        <w:rPr>
          <w:rStyle w:val="VerbatimChar"/>
        </w:rPr>
        <w:t xml:space="preserve">ast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and four</w:t>
      </w:r>
      <w:r>
        <w:t xml:space="preserve"> </w:t>
      </w:r>
      <w:r>
        <w:t xml:space="preserve">more message constants (</w:t>
      </w:r>
      <w:r>
        <w:rPr>
          <w:rStyle w:val="VerbatimChar"/>
        </w:rPr>
        <w:t xml:space="preserve">PROGRAMME_COURSE_MAPPING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SCHEME_FETCH_MSG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SEMESTER_FETCH_SUCCESS_MSG</w:t>
      </w:r>
      <w:r>
        <w:t xml:space="preserve">) — none of which are referenced</w:t>
      </w:r>
      <w:r>
        <w:t xml:space="preserve"> </w:t>
      </w:r>
      <w:r>
        <w:t xml:space="preserve">anywhere in the one method this file actually defines. This reads</w:t>
      </w:r>
      <w:r>
        <w:t xml:space="preserve"> </w:t>
      </w:r>
      <w:r>
        <w:t xml:space="preserve">like the remnant of a larger file (possibly a copy of</w:t>
      </w:r>
      <w:r>
        <w:t xml:space="preserve"> </w:t>
      </w:r>
      <w:r>
        <w:rPr>
          <w:rStyle w:val="VerbatimChar"/>
        </w:rPr>
        <w:t xml:space="preserve">course_mapping.py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college_programme.py</w:t>
      </w:r>
      <w:r>
        <w:t xml:space="preserve">, given the overlapping</w:t>
      </w:r>
      <w:r>
        <w:t xml:space="preserve"> </w:t>
      </w:r>
      <w:r>
        <w:t xml:space="preserve">imports) that had most of its endpoints removed but kept their</w:t>
      </w:r>
      <w:r>
        <w:t xml:space="preserve"> </w:t>
      </w:r>
      <w:r>
        <w:t xml:space="preserve">imports, or a scaffold for planned endpoints that were never</w:t>
      </w:r>
      <w:r>
        <w:t xml:space="preserve"> </w:t>
      </w:r>
      <w:r>
        <w:t xml:space="preserve">finished.</w:t>
      </w:r>
    </w:p>
    <w:p>
      <w:pPr>
        <w:numPr>
          <w:ilvl w:val="0"/>
          <w:numId w:val="1001"/>
        </w:numPr>
        <w:pStyle w:val="Compact"/>
      </w:pPr>
      <w:r>
        <w:t xml:space="preserve">If this was meant to be reachable, the fix is a one-line addition to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; if it’s intentionally retired, removing the</w:t>
      </w:r>
      <w:r>
        <w:t xml:space="preserve"> </w:t>
      </w:r>
      <w:r>
        <w:t xml:space="preserve">unused imports (and the file itself, if nothing else needs it) would</w:t>
      </w:r>
      <w:r>
        <w:t xml:space="preserve"> </w:t>
      </w:r>
      <w:r>
        <w:t xml:space="preserve">keep this from showing up in a</w:t>
      </w:r>
      <w:r>
        <w:t xml:space="preserve"> </w:t>
      </w:r>
      <w:r>
        <w:t xml:space="preserve">“</w:t>
      </w:r>
      <w:r>
        <w:t xml:space="preserve">what does the academic app do</w:t>
      </w:r>
      <w:r>
        <w:t xml:space="preserve">”</w:t>
      </w:r>
      <w:r>
        <w:t xml:space="preserve"> </w:t>
      </w:r>
      <w:r>
        <w:t xml:space="preserve">search</w:t>
      </w:r>
      <w:r>
        <w:t xml:space="preserve"> </w:t>
      </w:r>
      <w:r>
        <w:t xml:space="preserve">as if it were live.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2026-08-04T11:15:32Z</dcterms:created>
  <dcterms:modified xsi:type="dcterms:W3CDTF">2026-08-04T11:15:32Z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