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camp-schedule-extension-apis"/>
    <w:p>
      <w:pPr>
        <w:pStyle w:val="Heading1"/>
      </w:pPr>
      <w:r>
        <w:t xml:space="preserve">Camp Schedule Extension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camp_mgmt/campschd_extension.py</w:t>
      </w:r>
      <w:r>
        <w:t xml:space="preserve">. URL mapping is defined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camp_mgmt/urls.py</w:t>
      </w:r>
      <w:r>
        <w:t xml:space="preserve">.</w:t>
      </w:r>
    </w:p>
    <w:p>
      <w:pPr>
        <w:pStyle w:val="BodyText"/>
      </w:pPr>
      <w:r>
        <w:t xml:space="preserve">Status: ✅ Complete — all 5 routed endpoints from this file. This</w:t>
      </w:r>
      <w:r>
        <w:t xml:space="preserve"> </w:t>
      </w:r>
      <w:r>
        <w:t xml:space="preserve">file’s import block is line-for-line identical to</w:t>
      </w:r>
      <w:r>
        <w:t xml:space="preserve"> </w:t>
      </w:r>
      <w:r>
        <w:rPr>
          <w:rStyle w:val="VerbatimChar"/>
        </w:rPr>
        <w:t xml:space="preserve">camp_closure.py</w:t>
      </w:r>
      <w:r>
        <w:t xml:space="preserve">’s</w:t>
      </w:r>
      <w:r>
        <w:t xml:space="preserve"> </w:t>
      </w:r>
      <w:r>
        <w:t xml:space="preserve">(down to the same unused</w:t>
      </w:r>
      <w:r>
        <w:t xml:space="preserve"> </w:t>
      </w:r>
      <w:r>
        <w:rPr>
          <w:rStyle w:val="VerbatimChar"/>
        </w:rPr>
        <w:t xml:space="preserve">from ast import 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 re import 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 academic import course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 scrutiny.serializers import ExaminationScheduleCourseSerializer</w:t>
      </w:r>
      <w:r>
        <w:t xml:space="preserve">) — confirming both were built</w:t>
      </w:r>
      <w:r>
        <w:t xml:space="preserve"> </w:t>
      </w:r>
      <w:r>
        <w:t xml:space="preserve">from the same copy-pasted starting point rather than independently.</w:t>
      </w:r>
      <w:r>
        <w:t xml:space="preserve"> </w:t>
      </w:r>
      <w:r>
        <w:t xml:space="preserve">Three of this file’s five endpoints mirror</w:t>
      </w:r>
      <w:r>
        <w:t xml:space="preserve"> </w:t>
      </w:r>
      <w:r>
        <w:rPr>
          <w:rStyle w:val="VerbatimChar"/>
        </w:rPr>
        <w:t xml:space="preserve">camp_closure.py</w:t>
      </w:r>
      <w:r>
        <w:t xml:space="preserve">’s</w:t>
      </w:r>
      <w:r>
        <w:t xml:space="preserve"> </w:t>
      </w:r>
      <w:r>
        <w:t xml:space="preserve">sub-camp/schedule cascading lookups closely enough that they’re</w:t>
      </w:r>
      <w:r>
        <w:t xml:space="preserve"> </w:t>
      </w:r>
      <w:r>
        <w:t xml:space="preserve">summarized rather than repeated in full below.</w:t>
      </w:r>
    </w:p>
    <w:bookmarkStart w:id="23" w:name="schedule-extension-seed-data"/>
    <w:p>
      <w:pPr>
        <w:pStyle w:val="Heading2"/>
      </w:pPr>
      <w:r>
        <w:t xml:space="preserve">1. Schedule Extension — Seed Data</w:t>
      </w:r>
    </w:p>
    <w:p>
      <w:pPr>
        <w:pStyle w:val="FirstParagraph"/>
      </w:pPr>
      <w:r>
        <w:t xml:space="preserve">The main</w:t>
      </w:r>
      <w:r>
        <w:t xml:space="preserve"> </w:t>
      </w:r>
      <w:r>
        <w:t xml:space="preserve">“</w:t>
      </w:r>
      <w:r>
        <w:t xml:space="preserve">which chief examiner allocations need a schedule extension</w:t>
      </w:r>
      <w:r>
        <w:t xml:space="preserve">”</w:t>
      </w:r>
      <w:r>
        <w:t xml:space="preserve"> </w:t>
      </w:r>
      <w:r>
        <w:t xml:space="preserve">screen.</w:t>
      </w:r>
      <w:r>
        <w:t xml:space="preserve"> </w:t>
      </w:r>
      <w:r>
        <w:rPr>
          <w:bCs/>
          <w:b/>
        </w:rPr>
        <w:t xml:space="preserve">This endpoint computes more than it returns</w:t>
      </w:r>
      <w:r>
        <w:t xml:space="preserve"> </w:t>
      </w:r>
      <w:r>
        <w:t xml:space="preserve">— see Notes.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camp-schedule-extend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CampScheduleExtendAPI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CAMP_EXAMINER_FETCH_SUCCESS_MSG&gt;"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CampScheduleCampSerializers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CampScheduleCourseSerializers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CampMasterSerializers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Start w:id="22" w:name="Xbec29c307f61e7cb11a0719a4e25858cc610486"/>
    <w:p>
      <w:pPr>
        <w:pStyle w:val="Heading3"/>
      </w:pPr>
      <w:r>
        <w:t xml:space="preserve">Notes — please read before relying on this endpoint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Four separate pieces of real computation in this method never make</w:t>
      </w:r>
      <w:r>
        <w:rPr>
          <w:bCs/>
          <w:b/>
        </w:rPr>
        <w:t xml:space="preserve"> </w:t>
      </w:r>
      <w:r>
        <w:rPr>
          <w:bCs/>
          <w:b/>
        </w:rPr>
        <w:t xml:space="preserve">it into the response: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collegeserializer.data</w:t>
      </w:r>
      <w:r>
        <w:t xml:space="preserve"> </w:t>
      </w:r>
      <w:r>
        <w:t xml:space="preserve">(every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, ordered by</w:t>
      </w:r>
      <w:r>
        <w:t xml:space="preserve"> </w:t>
      </w:r>
      <w:r>
        <w:t xml:space="preserve">code) is built and never included.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chiefserializer.data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additionalserializer.data</w:t>
      </w:r>
      <w:r>
        <w:t xml:space="preserve"> </w:t>
      </w:r>
      <w:r>
        <w:t xml:space="preserve">(users in</w:t>
      </w:r>
      <w:r>
        <w:t xml:space="preserve"> </w:t>
      </w:r>
      <w:r>
        <w:t xml:space="preserve">the Chief Examiner / Additional Examiner groups) are both built and</w:t>
      </w:r>
      <w:r>
        <w:t xml:space="preserve"> </w:t>
      </w:r>
      <w:r>
        <w:t xml:space="preserve">never included.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mainlist</w:t>
      </w:r>
      <w:r>
        <w:t xml:space="preserve"> </w:t>
      </w:r>
      <w:r>
        <w:t xml:space="preserve">— the most expensive one — is built by looping over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for the Chief Examiner</w:t>
      </w:r>
      <w:r>
        <w:t xml:space="preserve"> </w:t>
      </w:r>
      <w:r>
        <w:t xml:space="preserve">“</w:t>
      </w:r>
      <w:r>
        <w:t xml:space="preserve">camp group</w:t>
      </w:r>
      <w:r>
        <w:t xml:space="preserve">”</w:t>
      </w:r>
      <w:r>
        <w:t xml:space="preserve">, and for each one, running a</w:t>
      </w:r>
      <w:r>
        <w:t xml:space="preserve"> </w:t>
      </w:r>
      <w:r>
        <w:rPr>
          <w:bCs/>
          <w:b/>
        </w:rPr>
        <w:t xml:space="preserve">second</w:t>
      </w:r>
      <w:r>
        <w:t xml:space="preserve"> </w:t>
      </w:r>
      <w:r>
        <w:t xml:space="preserve">nested 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CampRoleAllocation.objects.filter(parent_id=scheduleid,   status__label=PENDING)</w:t>
      </w:r>
      <w:r>
        <w:t xml:space="preserve">) to collect that allocation’s additional</w:t>
      </w:r>
      <w:r>
        <w:t xml:space="preserve"> </w:t>
      </w:r>
      <w:r>
        <w:t xml:space="preserve">examiners into a per-allocation dict (</w:t>
      </w:r>
      <w:r>
        <w:rPr>
          <w:rStyle w:val="VerbatimChar"/>
        </w:rPr>
        <w:t xml:space="preserve">camp_id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chief_examiner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additional_list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camp_rollallocation_id</w:t>
      </w:r>
      <w:r>
        <w:t xml:space="preserve">). This is a real, non-trivial amount of</w:t>
      </w:r>
      <w:r>
        <w:t xml:space="preserve"> </w:t>
      </w:r>
      <w:r>
        <w:t xml:space="preserve">database work (one query per pending chief-examiner allocation) run</w:t>
      </w:r>
      <w:r>
        <w:t xml:space="preserve"> </w:t>
      </w:r>
      <w:r>
        <w:t xml:space="preserve">on every call to this endpoint, and the result —</w:t>
      </w:r>
      <w:r>
        <w:t xml:space="preserve"> </w:t>
      </w:r>
      <w:r>
        <w:rPr>
          <w:rStyle w:val="VerbatimChar"/>
        </w:rPr>
        <w:t xml:space="preserve">mainlist</w:t>
      </w:r>
      <w:r>
        <w:t xml:space="preserve"> </w:t>
      </w:r>
      <w:r>
        <w:t xml:space="preserve">— is</w:t>
      </w:r>
      <w:r>
        <w:t xml:space="preserve"> </w:t>
      </w:r>
      <w:r>
        <w:t xml:space="preserve">discarded; it’s never added to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dict that’s actually</w:t>
      </w:r>
      <w:r>
        <w:t xml:space="preserve"> </w:t>
      </w:r>
      <w:r>
        <w:t xml:space="preserve">returned.</w:t>
      </w:r>
    </w:p>
    <w:p>
      <w:pPr>
        <w:numPr>
          <w:ilvl w:val="0"/>
          <w:numId w:val="1000"/>
        </w:numPr>
        <w:pStyle w:val="Compact"/>
      </w:pPr>
      <w:r>
        <w:t xml:space="preserve">Whether this endpoint is meant to include these four values and</w:t>
      </w:r>
      <w:r>
        <w:t xml:space="preserve"> </w:t>
      </w:r>
      <w:r>
        <w:t xml:space="preserve">simply had them dropped from the final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call, or</w:t>
      </w:r>
      <w:r>
        <w:t xml:space="preserve"> </w:t>
      </w:r>
      <w:r>
        <w:t xml:space="preserve">whether this is legacy computation left over from an earlier version</w:t>
      </w:r>
      <w:r>
        <w:t xml:space="preserve"> </w:t>
      </w:r>
      <w:r>
        <w:t xml:space="preserve">of the endpoint, isn’t determinable from this file alone — either</w:t>
      </w:r>
      <w:r>
        <w:t xml:space="preserve"> </w:t>
      </w:r>
      <w:r>
        <w:t xml:space="preserve">way, a client currently has no way to get</w:t>
      </w:r>
      <w:r>
        <w:t xml:space="preserve"> </w:t>
      </w:r>
      <w:r>
        <w:rPr>
          <w:rStyle w:val="VerbatimChar"/>
        </w:rPr>
        <w:t xml:space="preserve">mainlist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chiefserializer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additionalserializer</w:t>
      </w:r>
      <w:r>
        <w:t xml:space="preserve"> </w:t>
      </w:r>
      <w:r>
        <w:t xml:space="preserve">data</w:t>
      </w:r>
      <w:r>
        <w:t xml:space="preserve"> </w:t>
      </w:r>
      <w:r>
        <w:t xml:space="preserve">out of this specific endpoint.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serializer_class = ChairmanlistAllocationSerializers</w:t>
      </w:r>
      <w:r>
        <w:t xml:space="preserve"> </w:t>
      </w:r>
      <w:r>
        <w:t xml:space="preserve">is set on the</w:t>
      </w:r>
      <w:r>
        <w:t xml:space="preserve"> </w:t>
      </w:r>
      <w:r>
        <w:t xml:space="preserve">class but never referenced anywhere inside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— another unused</w:t>
      </w:r>
      <w:r>
        <w:t xml:space="preserve"> </w:t>
      </w:r>
      <w:r>
        <w:t xml:space="preserve">declaration, consistent with the</w:t>
      </w:r>
      <w:r>
        <w:t xml:space="preserve"> </w:t>
      </w:r>
      <w:r>
        <w:t xml:space="preserve">“</w:t>
      </w:r>
      <w:r>
        <w:t xml:space="preserve">computed/declared but not used</w:t>
      </w:r>
      <w:r>
        <w:t xml:space="preserve">”</w:t>
      </w:r>
      <w:r>
        <w:t xml:space="preserve"> </w:t>
      </w:r>
      <w:r>
        <w:t xml:space="preserve">theme of this endpoint.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courseObj = CampScheduleCourse.objects.all()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row in the system, not scoped to active camps or</w:t>
      </w:r>
      <w:r>
        <w:t xml:space="preserve"> </w:t>
      </w:r>
      <w:r>
        <w:t xml:space="preserve">anything else.</w:t>
      </w:r>
    </w:p>
    <w:bookmarkEnd w:id="22"/>
    <w:bookmarkEnd w:id="23"/>
    <w:bookmarkStart w:id="24" w:name="sub-camps-by-camp"/>
    <w:p>
      <w:pPr>
        <w:pStyle w:val="Heading2"/>
      </w:pPr>
      <w:r>
        <w:t xml:space="preserve">2. Sub-Camps (by Camp)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camp-wise-extend-subcamplist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CampWiseExtendSubCampList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Same shape and the same</w:t>
      </w:r>
      <w:r>
        <w:t xml:space="preserve"> </w:t>
      </w:r>
      <w:r>
        <w:rPr>
          <w:rStyle w:val="VerbatimChar"/>
        </w:rPr>
        <w:t xml:space="preserve">jsondata = request.GET.get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usercamp = jsondata('campdata')</w:t>
      </w:r>
      <w:r>
        <w:t xml:space="preserve"> </w:t>
      </w:r>
      <w:r>
        <w:t xml:space="preserve">pattern as</w:t>
      </w:r>
      <w:r>
        <w:t xml:space="preserve"> </w:t>
      </w:r>
      <w:r>
        <w:rPr>
          <w:rStyle w:val="VerbatimChar"/>
        </w:rPr>
        <w:t xml:space="preserve">camp_closure.py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CampClosureSubCampList</w:t>
      </w:r>
      <w:r>
        <w:t xml:space="preserve">, scoped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sub-camps under the given</w:t>
      </w:r>
      <w:r>
        <w:t xml:space="preserve"> </w:t>
      </w:r>
      <w:r>
        <w:t xml:space="preserve">camp: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STUDENT_LIST_FETCH_MSG&gt;"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CampSubCampSerializers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CampSubCampSerializers</w:t>
      </w:r>
      <w:r>
        <w:t xml:space="preserve"> </w:t>
      </w:r>
      <w:r>
        <w:t xml:space="preserve">— note this is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external</w:t>
      </w:r>
      <w:r>
        <w:t xml:space="preserve"> </w:t>
      </w:r>
      <w:r>
        <w:t xml:space="preserve">serializer name from</w:t>
      </w:r>
      <w:r>
        <w:t xml:space="preserve"> </w:t>
      </w:r>
      <w:r>
        <w:rPr>
          <w:rStyle w:val="VerbatimChar"/>
        </w:rPr>
        <w:t xml:space="preserve">camp_closure.py</w:t>
      </w:r>
      <w:r>
        <w:t xml:space="preserve">’s equivalent endpoint, which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CampSubCampFilterSerializers</w:t>
      </w:r>
      <w:r>
        <w:t xml:space="preserve">. Whether the two return the same</w:t>
      </w:r>
      <w:r>
        <w:t xml:space="preserve"> </w:t>
      </w:r>
      <w:r>
        <w:t xml:space="preserve">fields for the same underlying</w:t>
      </w:r>
      <w:r>
        <w:t xml:space="preserve"> </w:t>
      </w:r>
      <w:r>
        <w:rPr>
          <w:rStyle w:val="VerbatimChar"/>
        </w:rPr>
        <w:t xml:space="preserve">SubCampMaster</w:t>
      </w:r>
      <w:r>
        <w:t xml:space="preserve"> </w:t>
      </w:r>
      <w:r>
        <w:t xml:space="preserve">records isn’t</w:t>
      </w:r>
      <w:r>
        <w:t xml:space="preserve"> </w:t>
      </w:r>
      <w:r>
        <w:t xml:space="preserve">confirmable without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.</w:t>
      </w:r>
    </w:p>
    <w:bookmarkEnd w:id="24"/>
    <w:bookmarkStart w:id="25" w:name="camp-schedules-colleges-by-sub-camp"/>
    <w:p>
      <w:pPr>
        <w:pStyle w:val="Heading2"/>
      </w:pPr>
      <w:r>
        <w:t xml:space="preserve">3. Camp Schedules + Colleges (by Sub-Camp)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subcamp-schdl-list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SubCampschdlList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Nearly line-for-line identical to</w:t>
      </w:r>
      <w:r>
        <w:t xml:space="preserve"> </w:t>
      </w:r>
      <w:r>
        <w:rPr>
          <w:rStyle w:val="VerbatimChar"/>
        </w:rPr>
        <w:t xml:space="preserve">camp_closure.py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CampClosureSubCampCourseList</w:t>
      </w:r>
      <w:r>
        <w:t xml:space="preserve">, including the same</w:t>
      </w:r>
      <w:r>
        <w:t xml:space="preserve"> </w:t>
      </w:r>
      <w:r>
        <w:rPr>
          <w:rStyle w:val="VerbatimChar"/>
        </w:rPr>
        <w:t xml:space="preserve">couse</w:t>
      </w:r>
      <w:r>
        <w:t xml:space="preserve"> </w:t>
      </w:r>
      <w:r>
        <w:t xml:space="preserve">(typo’d)</w:t>
      </w:r>
      <w:r>
        <w:t xml:space="preserve"> </w:t>
      </w:r>
      <w:r>
        <w:t xml:space="preserve">response key and the same</w:t>
      </w:r>
      <w:r>
        <w:t xml:space="preserve"> </w:t>
      </w:r>
      <w:r>
        <w:t xml:space="preserve">“</w:t>
      </w:r>
      <w:r>
        <w:t xml:space="preserve">return every college, unfiltered</w:t>
      </w:r>
      <w:r>
        <w:t xml:space="preserve">”</w:t>
      </w:r>
      <w:r>
        <w:t xml:space="preserve"> </w:t>
      </w:r>
      <w:r>
        <w:t xml:space="preserve">behaviour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collegedata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CampSchDataSerializers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"collegedata"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College, Example"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commented-out alternative (</w:t>
      </w:r>
      <w:r>
        <w:rPr>
          <w:rStyle w:val="VerbatimChar"/>
        </w:rPr>
        <w:t xml:space="preserve">campcouse = CampScheduleCourse.objects.filter(camp_schedule__in=subcamdata)</w:t>
      </w:r>
      <w:r>
        <w:t xml:space="preserve">, with</w:t>
      </w:r>
      <w:r>
        <w:t xml:space="preserve"> </w:t>
      </w:r>
      <w:r>
        <w:t xml:space="preserve">its own serializer call also commented out) sits just above the active</w:t>
      </w:r>
      <w:r>
        <w:t xml:space="preserve"> </w:t>
      </w:r>
      <w:r>
        <w:t xml:space="preserve">code — an earlier approach to fetching the same course list, left in</w:t>
      </w:r>
      <w:r>
        <w:t xml:space="preserve"> </w:t>
      </w:r>
      <w:r>
        <w:t xml:space="preserve">place rather than removed.</w:t>
      </w:r>
    </w:p>
    <w:bookmarkEnd w:id="25"/>
    <w:bookmarkStart w:id="31" w:name="camp-schedule-end-date"/>
    <w:p>
      <w:pPr>
        <w:pStyle w:val="Heading2"/>
      </w:pPr>
      <w:r>
        <w:t xml:space="preserve">4. Camp Schedule End Date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campschd-endate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CampschdEndate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6" w:name="request-query-params"/>
    <w:p>
      <w:pPr>
        <w:pStyle w:val="Heading3"/>
      </w:pPr>
      <w:r>
        <w:t xml:space="preserve">Request — query params</w:t>
      </w:r>
    </w:p>
    <w:p>
      <w:pPr>
        <w:pStyle w:val="SourceCode"/>
      </w:pPr>
      <w:r>
        <w:rPr>
          <w:rStyle w:val="VerbatimChar"/>
        </w:rPr>
        <w:t xml:space="preserve">?campschdle=34</w:t>
      </w:r>
    </w:p>
    <w:bookmarkEnd w:id="26"/>
    <w:bookmarkStart w:id="27" w:name="behaviour"/>
    <w:p>
      <w:pPr>
        <w:pStyle w:val="Heading3"/>
      </w:pPr>
      <w:r>
        <w:t xml:space="preserve">Behaviour</w:t>
      </w:r>
    </w:p>
    <w:p>
      <w:pPr>
        <w:pStyle w:val="SourceCode"/>
      </w:pPr>
      <w:r>
        <w:rPr>
          <w:rStyle w:val="NormalTok"/>
        </w:rPr>
        <w:t xml:space="preserve">campschdobj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CampSchedule.objects.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campschdle).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camp_schedule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campschdobj:</w:t>
      </w:r>
      <w:r>
        <w:br/>
      </w:r>
      <w:r>
        <w:rPr>
          <w:rStyle w:val="NormalTok"/>
        </w:rPr>
        <w:t xml:space="preserve">    enddate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camp_schedule.end_date</w:t>
      </w:r>
    </w:p>
    <w:p>
      <w:pPr>
        <w:pStyle w:val="FirstParagraph"/>
      </w:pPr>
      <w:r>
        <w:t xml:space="preserve">Loops over the (at most one, given</w:t>
      </w:r>
      <w:r>
        <w:t xml:space="preserve"> </w:t>
      </w:r>
      <w:r>
        <w:rPr>
          <w:rStyle w:val="VerbatimChar"/>
        </w:rPr>
        <w:t xml:space="preserve">id=</w:t>
      </w:r>
      <w:r>
        <w:t xml:space="preserve"> </w:t>
      </w:r>
      <w:r>
        <w:t xml:space="preserve">is a unique-field filter)</w:t>
      </w:r>
      <w:r>
        <w:t xml:space="preserve"> </w:t>
      </w:r>
      <w:r>
        <w:t xml:space="preserve">matching row to pull its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.</w:t>
      </w:r>
    </w:p>
    <w:bookmarkEnd w:id="27"/>
    <w:bookmarkStart w:id="28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8"/>
    <w:bookmarkStart w:id="29" w:name="response-failure-400-1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notes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Likely bug, 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UnboundLocalError</w:t>
      </w:r>
      <w:r>
        <w:rPr>
          <w:bCs/>
          <w:b/>
        </w:rPr>
        <w:t xml:space="preserve"> </w:t>
      </w:r>
      <w:r>
        <w:rPr>
          <w:bCs/>
          <w:b/>
        </w:rPr>
        <w:t xml:space="preserve">shape found repeatedly</w:t>
      </w:r>
      <w:r>
        <w:rPr>
          <w:bCs/>
          <w:b/>
        </w:rPr>
        <w:t xml:space="preserve"> </w:t>
      </w:r>
      <w:r>
        <w:rPr>
          <w:bCs/>
          <w:b/>
        </w:rPr>
        <w:t xml:space="preserve">across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academic</w:t>
      </w:r>
      <w:r>
        <w:rPr>
          <w:bCs/>
          <w:b/>
        </w:rP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campschdle</w:t>
      </w:r>
      <w:r>
        <w:t xml:space="preserve"> </w:t>
      </w:r>
      <w:r>
        <w:t xml:space="preserve">doesn’t match any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row, 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body never executes,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is</w:t>
      </w:r>
      <w:r>
        <w:t xml:space="preserve"> </w:t>
      </w:r>
      <w:r>
        <w:t xml:space="preserve">never assigned, and the</w:t>
      </w:r>
      <w:r>
        <w:t xml:space="preserve"> </w:t>
      </w:r>
      <w:r>
        <w:rPr>
          <w:rStyle w:val="VerbatimChar"/>
        </w:rPr>
        <w:t xml:space="preserve">return format_response(..., data={"enddate":   enddate}, ...)</w:t>
      </w:r>
      <w:r>
        <w:t xml:space="preserve"> </w:t>
      </w:r>
      <w:r>
        <w:t xml:space="preserve">two lines later 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— caught</w:t>
      </w:r>
      <w:r>
        <w:t xml:space="preserve"> </w:t>
      </w:r>
      <w:r>
        <w:t xml:space="preserve">by the generic handler, so the caller gets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rather than</w:t>
      </w:r>
      <w:r>
        <w:t xml:space="preserve"> </w:t>
      </w:r>
      <w:r>
        <w:t xml:space="preserve">a specific</w:t>
      </w:r>
      <w:r>
        <w:t xml:space="preserve"> </w:t>
      </w:r>
      <w:r>
        <w:t xml:space="preserve">“</w:t>
      </w:r>
      <w:r>
        <w:t xml:space="preserve">schedule not found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COURSE_FETCH_SUCCESS_MSG</w:t>
      </w:r>
      <w:r>
        <w:t xml:space="preserve"> </w:t>
      </w:r>
      <w:r>
        <w:t xml:space="preserve">is reused here for what’s actually a</w:t>
      </w:r>
      <w:r>
        <w:t xml:space="preserve"> </w:t>
      </w:r>
      <w:r>
        <w:t xml:space="preserve">single date lookup, not a course fetch.</w:t>
      </w:r>
    </w:p>
    <w:bookmarkEnd w:id="30"/>
    <w:bookmarkEnd w:id="31"/>
    <w:bookmarkStart w:id="37" w:name="date-extension"/>
    <w:p>
      <w:pPr>
        <w:pStyle w:val="Heading2"/>
      </w:pPr>
      <w:r>
        <w:t xml:space="preserve">5. Date Extension</w:t>
      </w:r>
    </w:p>
    <w:p>
      <w:pPr>
        <w:pStyle w:val="FirstParagraph"/>
      </w:pPr>
      <w:r>
        <w:t xml:space="preserve">The actual write endpoint — extends (or, as written, simply</w:t>
      </w:r>
      <w:r>
        <w:t xml:space="preserve"> </w:t>
      </w:r>
      <w:r>
        <w:rPr>
          <w:iCs/>
          <w:i/>
        </w:rPr>
        <w:t xml:space="preserve">changes</w:t>
      </w:r>
      <w:r>
        <w:t xml:space="preserve">) a camp schedule’s end date.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campschd-date-extend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DateExtension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2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"campschdl"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"extendate"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2"/>
    <w:bookmarkStart w:id="33" w:name="response-success-201-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EXTEND_SUCCESS_MSG&gt;"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"Successfully updated end date"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3"/>
    <w:bookmarkStart w:id="34" w:name="response-not-found-404"/>
    <w:p>
      <w:pPr>
        <w:pStyle w:val="Heading3"/>
      </w:pPr>
      <w:r>
        <w:t xml:space="preserve">Response — not found (404)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 Schedule 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Literal string message, not a named constant — and, worth noting</w:t>
      </w:r>
      <w:r>
        <w:t xml:space="preserve"> </w:t>
      </w:r>
      <w:r>
        <w:t xml:space="preserve">positively, this is a properly-specific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(via an explicit</w:t>
      </w:r>
      <w:r>
        <w:t xml:space="preserve"> </w:t>
      </w:r>
      <w:r>
        <w:rPr>
          <w:rStyle w:val="VerbatimChar"/>
        </w:rPr>
        <w:t xml:space="preserve">if camp_schedule: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else:</w:t>
      </w:r>
      <w:r>
        <w:t xml:space="preserve"> </w:t>
      </w:r>
      <w:r>
        <w:t xml:space="preserve">check on the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result), unlike a</w:t>
      </w:r>
      <w:r>
        <w:t xml:space="preserve"> </w:t>
      </w:r>
      <w:r>
        <w:t xml:space="preserve">number of similar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paths elsewhere in this series that crash</w:t>
      </w:r>
      <w:r>
        <w:t xml:space="preserve"> </w:t>
      </w:r>
      <w:r>
        <w:t xml:space="preserve">instead of returning a clean response.</w:t>
      </w:r>
    </w:p>
    <w:bookmarkEnd w:id="34"/>
    <w:bookmarkStart w:id="35" w:name="response-failure-400-2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5"/>
    <w:bookmarkStart w:id="36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validation on the new end date at all.</w:t>
      </w:r>
      <w:r>
        <w:t xml:space="preserve"> </w:t>
      </w:r>
      <w:r>
        <w:rPr>
          <w:rStyle w:val="VerbatimChar"/>
        </w:rPr>
        <w:t xml:space="preserve">extendate</w:t>
      </w:r>
      <w:r>
        <w:t xml:space="preserve"> </w:t>
      </w:r>
      <w:r>
        <w:t xml:space="preserve">is written</w:t>
      </w:r>
      <w:r>
        <w:t xml:space="preserve"> </w:t>
      </w:r>
      <w:r>
        <w:t xml:space="preserve">straight to</w:t>
      </w:r>
      <w:r>
        <w:t xml:space="preserve"> </w:t>
      </w:r>
      <w:r>
        <w:rPr>
          <w:rStyle w:val="VerbatimChar"/>
        </w:rPr>
        <w:t xml:space="preserve">camp_schedule.end_date</w:t>
      </w:r>
      <w:r>
        <w:t xml:space="preserve"> </w:t>
      </w:r>
      <w:r>
        <w:t xml:space="preserve">with no check that it’s a valid</w:t>
      </w:r>
      <w:r>
        <w:t xml:space="preserve"> </w:t>
      </w:r>
      <w:r>
        <w:t xml:space="preserve">date, and — more notably for an endpoint specifically named</w:t>
      </w:r>
      <w:r>
        <w:t xml:space="preserve"> </w:t>
      </w:r>
      <w:r>
        <w:t xml:space="preserve">“</w:t>
      </w:r>
      <w:r>
        <w:t xml:space="preserve">Date</w:t>
      </w:r>
      <w:r>
        <w:t xml:space="preserve"> </w:t>
      </w:r>
      <w:r>
        <w:t xml:space="preserve">Extension</w:t>
      </w:r>
      <w:r>
        <w:t xml:space="preserve">”</w:t>
      </w:r>
      <w:r>
        <w:t xml:space="preserve"> </w:t>
      </w:r>
      <w:r>
        <w:t xml:space="preserve">— no check that the new date is actually</w:t>
      </w:r>
      <w:r>
        <w:t xml:space="preserve"> </w:t>
      </w:r>
      <w:r>
        <w:rPr>
          <w:bCs/>
          <w:b/>
        </w:rP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the current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. As written, this endpoint can move a</w:t>
      </w:r>
      <w:r>
        <w:t xml:space="preserve"> </w:t>
      </w:r>
      <w:r>
        <w:t xml:space="preserve">schedule’s end date backward just as easily as forward.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updated_by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updated_on</w:t>
      </w:r>
      <w:r>
        <w:rPr>
          <w:bCs/>
          <w:b/>
        </w:rPr>
        <w:t xml:space="preserve"> </w:t>
      </w:r>
      <w:r>
        <w:rPr>
          <w:bCs/>
          <w:b/>
        </w:rPr>
        <w:t xml:space="preserve">aren’t set</w:t>
      </w:r>
      <w:r>
        <w:t xml:space="preserve">, same as both write</w:t>
      </w:r>
      <w:r>
        <w:t xml:space="preserve"> </w:t>
      </w:r>
      <w:r>
        <w:t xml:space="preserve">endpoints in</w:t>
      </w:r>
      <w:r>
        <w:t xml:space="preserve"> </w:t>
      </w:r>
      <w:r>
        <w:rPr>
          <w:rStyle w:val="VerbatimChar"/>
        </w:rPr>
        <w:t xml:space="preserve">camp_closure.py</w:t>
      </w:r>
      <w:r>
        <w:t xml:space="preserve"> </w:t>
      </w:r>
      <w:r>
        <w:t xml:space="preserve">— see that doc’s note on</w:t>
      </w:r>
      <w:r>
        <w:t xml:space="preserve"> </w:t>
      </w:r>
      <w:r>
        <w:rPr>
          <w:rStyle w:val="VerbatimChar"/>
        </w:rPr>
        <w:t xml:space="preserve">base_util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Base.updated_on</w:t>
      </w:r>
      <w:r>
        <w:t xml:space="preserve"> </w:t>
      </w:r>
      <w:r>
        <w:t xml:space="preserve">not being</w:t>
      </w:r>
      <w:r>
        <w:t xml:space="preserve"> </w:t>
      </w:r>
      <w:r>
        <w:rPr>
          <w:rStyle w:val="VerbatimChar"/>
        </w:rPr>
        <w:t xml:space="preserve">auto_now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Not wrapped in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(single save, lower risk than</w:t>
      </w:r>
      <w:r>
        <w:t xml:space="preserve"> </w:t>
      </w:r>
      <w:r>
        <w:t xml:space="preserve">similar findings elsewhere in this series).</w:t>
      </w:r>
    </w:p>
    <w:bookmarkEnd w:id="36"/>
    <w:bookmarkEnd w:id="37"/>
    <w:bookmarkStart w:id="38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5"/>
        </w:numPr>
        <w:pStyle w:val="Compact"/>
      </w:pPr>
      <w:r>
        <w:t xml:space="preserve">This file and</w:t>
      </w:r>
      <w:r>
        <w:t xml:space="preserve"> </w:t>
      </w:r>
      <w:r>
        <w:rPr>
          <w:rStyle w:val="VerbatimChar"/>
        </w:rPr>
        <w:t xml:space="preserve">camp_closure.py</w:t>
      </w:r>
      <w:r>
        <w:t xml:space="preserve"> </w:t>
      </w:r>
      <w:r>
        <w:t xml:space="preserve">share three near-duplicate lookup</w:t>
      </w:r>
      <w:r>
        <w:t xml:space="preserve"> </w:t>
      </w:r>
      <w:r>
        <w:t xml:space="preserve">endpoints (camp→sub-camp, sub-camp→schedule+colleges) with only minor</w:t>
      </w:r>
      <w:r>
        <w:t xml:space="preserve"> </w:t>
      </w:r>
      <w:r>
        <w:t xml:space="preserve">differences (different response status codes in places, different</w:t>
      </w:r>
      <w:r>
        <w:t xml:space="preserve"> </w:t>
      </w:r>
      <w:r>
        <w:t xml:space="preserve">external serializer names for what looks like the same underlying</w:t>
      </w:r>
      <w:r>
        <w:t xml:space="preserve"> </w:t>
      </w:r>
      <w:r>
        <w:t xml:space="preserve">data) — consistent with both files starting from the same template.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CAMP_EXAMINER_FETCH_SUCCESS_MSG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STUDENT_LIST_FETCH_MSG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COURSE_FETCH_SUCCESS_MSG</w:t>
      </w:r>
      <w:r>
        <w:t xml:space="preserve"> </w:t>
      </w:r>
      <w:r>
        <w:t xml:space="preserve">are all reused here for responses that</w:t>
      </w:r>
      <w:r>
        <w:t xml:space="preserve"> </w:t>
      </w:r>
      <w:r>
        <w:t xml:space="preserve">don’t match their names — same constants, same mismatch pattern,</w:t>
      </w:r>
      <w:r>
        <w:t xml:space="preserve"> </w:t>
      </w:r>
      <w:r>
        <w:t xml:space="preserve">already flagged in</w:t>
      </w:r>
      <w:r>
        <w:t xml:space="preserve"> </w:t>
      </w:r>
      <w:r>
        <w:rPr>
          <w:rStyle w:val="VerbatimChar"/>
        </w:rPr>
        <w:t xml:space="preserve">camp-closure.md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None of</w:t>
      </w:r>
      <w:r>
        <w:t xml:space="preserve"> </w:t>
      </w:r>
      <w:r>
        <w:rPr>
          <w:rStyle w:val="VerbatimChar"/>
        </w:rPr>
        <w:t xml:space="preserve">ChairmanlistAllocationSerializers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CampScheduleCampSerializers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CampScheduleCourseSerializers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UserListSerializers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CampSubCampSerializers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CampMasterSerializers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CampSchDataSerializers</w:t>
      </w:r>
      <w:r>
        <w:t xml:space="preserve"> </w:t>
      </w:r>
      <w:r>
        <w:t xml:space="preserve">are defined in</w:t>
      </w:r>
      <w:r>
        <w:t xml:space="preserve"> </w:t>
      </w:r>
      <w:r>
        <w:rPr>
          <w:rStyle w:val="VerbatimChar"/>
        </w:rPr>
        <w:t xml:space="preserve">camp_mgmt/serializers.py</w:t>
      </w:r>
      <w:r>
        <w:t xml:space="preserve"> </w:t>
      </w:r>
      <w:r>
        <w:t xml:space="preserve">—</w:t>
      </w:r>
      <w:r>
        <w:t xml:space="preserve"> </w:t>
      </w:r>
      <w:r>
        <w:t xml:space="preserve">all external (</w:t>
      </w:r>
      <w:r>
        <w:rPr>
          <w:rStyle w:val="VerbatimChar"/>
        </w:rPr>
        <w:t xml:space="preserve">util.serializers</w:t>
      </w:r>
      <w:r>
        <w:t xml:space="preserve">), not confirmable.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2026-08-07T08:42:53Z</dcterms:created>
  <dcterms:modified xsi:type="dcterms:W3CDTF">2026-08-07T08:42:53Z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