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ctivecampslist"/>
    <w:p>
      <w:pPr>
        <w:pStyle w:val="Heading1"/>
      </w:pPr>
      <w:r>
        <w:t xml:space="preserve">ActiveCampsList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ActiveCampsList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active-camps-list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ActiveCampsList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Returns the logged-in Camp Officer’s currently-active camps — a</w:t>
      </w:r>
      <w:r>
        <w:t xml:space="preserve"> </w:t>
      </w:r>
      <w:r>
        <w:t xml:space="preserve">building-block dropdown used at the start of the distribution wizard.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 officer, at a camp</w:t>
      </w:r>
      <w:r>
        <w:t xml:space="preserve"> </w:t>
      </w:r>
      <w:r>
        <w:t xml:space="preserve">whose schedule is currently running.</w:t>
      </w:r>
    </w:p>
    <w:p>
      <w:pPr>
        <w:numPr>
          <w:ilvl w:val="0"/>
          <w:numId w:val="1001"/>
        </w:numPr>
        <w:pStyle w:val="Compact"/>
      </w:pPr>
      <w:r>
        <w:t xml:space="preserve">Build a de-duplicated list of sub-camp/camp id and name pairs.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{"camps": [{"camp_role_allo_id": 1200, "sub_camp_id": 8, "sub_camp_name": "North Wing", "camp_id": 5, "camp_name": "Main Campus"}]}, "status_code": 200}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There’s a second, separate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ActiveCampsList</w:t>
      </w:r>
      <w:r>
        <w:rPr>
          <w:bCs/>
          <w:b/>
        </w:rPr>
        <w:t xml:space="preserve"> </w:t>
      </w:r>
      <w:r>
        <w:rPr>
          <w:bCs/>
          <w:b/>
        </w:rPr>
        <w:t xml:space="preserve">class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onscreen_distribution_list.py</w:t>
      </w:r>
      <w:r>
        <w:t xml:space="preserve"> </w:t>
      </w:r>
      <w:r>
        <w:t xml:space="preserve">doing functionally the same thing</w:t>
      </w:r>
      <w:r>
        <w:t xml:space="preserve"> </w:t>
      </w:r>
      <w:r>
        <w:t xml:space="preserve">— same filter shape, same de-duplication intent — registered under a</w:t>
      </w:r>
      <w:r>
        <w:t xml:space="preserve"> </w:t>
      </w:r>
      <w:r>
        <w:t xml:space="preserve">different URL name (</w:t>
      </w:r>
      <w:r>
        <w:rPr>
          <w:rStyle w:val="VerbatimChar"/>
        </w:rPr>
        <w:t xml:space="preserve">onscreen-active-camps</w:t>
      </w:r>
      <w:r>
        <w:t xml:space="preserve"> </w:t>
      </w:r>
      <w:r>
        <w:t xml:space="preserve">there, vs.</w:t>
      </w:r>
      <w:r>
        <w:t xml:space="preserve"> </w:t>
      </w:r>
      <w:r>
        <w:rPr>
          <w:rStyle w:val="VerbatimChar"/>
        </w:rPr>
        <w:t xml:space="preserve">active-camps-list</w:t>
      </w:r>
      <w:r>
        <w:t xml:space="preserve"> </w:t>
      </w:r>
      <w:r>
        <w:t xml:space="preserve">here). Both work correctly; this is duplicated</w:t>
      </w:r>
      <w:r>
        <w:t xml:space="preserve"> </w:t>
      </w:r>
      <w:r>
        <w:t xml:space="preserve">logic maintained in two places rather than a routing problem, but</w:t>
      </w:r>
      <w:r>
        <w:t xml:space="preserve"> </w:t>
      </w:r>
      <w:r>
        <w:t xml:space="preserve">worth knowing if either one ever needs a fix, since it won’t</w:t>
      </w:r>
      <w:r>
        <w:t xml:space="preserve"> </w:t>
      </w:r>
      <w:r>
        <w:t xml:space="preserve">automatically apply to the other.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