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teacher-examiner-remuneration-apis"/>
    <w:p>
      <w:pPr>
        <w:pStyle w:val="Heading1"/>
      </w:pPr>
      <w:r>
        <w:t xml:space="preserve">Teacher (Examiner) Remuneration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payment/tchr_payment.py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payment/urls.py</w:t>
      </w:r>
    </w:p>
    <w:bookmarkStart w:id="22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Lets an examiner see and submit their on-screen-evaluation</w:t>
      </w:r>
      <w:r>
        <w:t xml:space="preserve"> </w:t>
      </w:r>
      <w:r>
        <w:t xml:space="preserve">remuneration claim: which camps they served, how many answer sheets</w:t>
      </w:r>
      <w:r>
        <w:t xml:space="preserve"> </w:t>
      </w:r>
      <w:r>
        <w:t xml:space="preserve">they returned/evaluated per bundle, the computed payment amount, and</w:t>
      </w:r>
      <w:r>
        <w:t xml:space="preserve"> </w:t>
      </w:r>
      <w:r>
        <w:t xml:space="preserve">its current status (pending/processing/submitted/received) —</w:t>
      </w:r>
      <w:r>
        <w:t xml:space="preserve"> </w:t>
      </w:r>
      <w:r>
        <w:t xml:space="preserve">plus an update action for marking a claim as paid.</w:t>
      </w:r>
    </w:p>
    <w:bookmarkStart w:id="20" w:name="X10002ef3a843d6f59da15c4130f6573f957fd12"/>
    <w:p>
      <w:pPr>
        <w:pStyle w:val="Heading3"/>
      </w:pPr>
      <w:r>
        <w:t xml:space="preserve">⚠️ 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on any class in this file</w:t>
      </w:r>
    </w:p>
    <w:p>
      <w:pPr>
        <w:pStyle w:val="FirstParagraph"/>
      </w:pPr>
      <w:r>
        <w:t xml:space="preserve">Same gap as</w:t>
      </w:r>
      <w:r>
        <w:t xml:space="preserve"> </w:t>
      </w:r>
      <w:r>
        <w:rPr>
          <w:rStyle w:val="VerbatimChar"/>
        </w:rPr>
        <w:t xml:space="preserve">payment.py</w:t>
      </w:r>
      <w:r>
        <w:t xml:space="preserve"> </w:t>
      </w:r>
      <w:r>
        <w:t xml:space="preserve">— none of the four classes here declare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.</w:t>
      </w:r>
    </w:p>
    <w:bookmarkEnd w:id="20"/>
    <w:bookmarkStart w:id="21" w:name="imports-serializers-from-a-different-app"/>
    <w:p>
      <w:pPr>
        <w:pStyle w:val="Heading3"/>
      </w:pPr>
      <w:r>
        <w:t xml:space="preserve">⚠️ Imports serializers from a different app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camp_mgmt.serializers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BundleExaminerWebSerializer, ExaminerBundleCodeWebSerializer,</w:t>
      </w:r>
      <w:r>
        <w:br/>
      </w:r>
      <w:r>
        <w:rPr>
          <w:rStyle w:val="NormalTok"/>
        </w:rPr>
        <w:t xml:space="preserve">    ExaminerWebCampScheduleSerializer, ExaminerWebCampSerializer,</w:t>
      </w:r>
      <w:r>
        <w:br/>
      </w:r>
      <w:r>
        <w:rPr>
          <w:rStyle w:val="NormalTok"/>
        </w:rPr>
        <w:t xml:space="preserve">    ExaminerWebSubCampSerializer,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file’s own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 </w:t>
      </w:r>
      <w:r>
        <w:t xml:space="preserve">doesn’t define any of the</w:t>
      </w:r>
      <w:r>
        <w:t xml:space="preserve"> </w:t>
      </w:r>
      <w:r>
        <w:t xml:space="preserve">serializers actually used here — all of them are borrowed from the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app. Not a bug, but worth knowing when tracing where a</w:t>
      </w:r>
      <w:r>
        <w:t xml:space="preserve"> </w:t>
      </w:r>
      <w:r>
        <w:t xml:space="preserve">given field on the response actually comes from.</w:t>
      </w:r>
    </w:p>
    <w:bookmarkEnd w:id="21"/>
    <w:bookmarkEnd w:id="22"/>
    <w:bookmarkStart w:id="23" w:name="camp-fetch"/>
    <w:p>
      <w:pPr>
        <w:pStyle w:val="Heading2"/>
      </w:pPr>
      <w:r>
        <w:t xml:space="preserve">1. Camp Fetch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campfetch_detail/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Campfetch</w:t>
            </w:r>
          </w:p>
        </w:tc>
      </w:tr>
    </w:tbl>
    <w:p>
      <w:pPr>
        <w:pStyle w:val="BodyText"/>
      </w:pPr>
      <w:r>
        <w:t xml:space="preserve">Returns every camp the logged-in user has a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for</w:t>
      </w:r>
      <w:r>
        <w:t xml:space="preserve"> </w:t>
      </w:r>
      <w:r>
        <w:t xml:space="preserve">(no active/date filtering — every allocation ever, not just current</w:t>
      </w:r>
      <w:r>
        <w:t xml:space="preserve"> </w:t>
      </w:r>
      <w:r>
        <w:t xml:space="preserve">ones), for populating the claim-submission camp dropdown.</w:t>
      </w:r>
    </w:p>
    <w:bookmarkEnd w:id="23"/>
    <w:bookmarkStart w:id="28" w:name="camp-submit-remuneration-breakdown"/>
    <w:p>
      <w:pPr>
        <w:pStyle w:val="Heading2"/>
      </w:pPr>
      <w:r>
        <w:t xml:space="preserve">2. Camp Submit — Remuneration Breakdown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CampSubmit_detail/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CampSubmit</w:t>
            </w:r>
          </w:p>
        </w:tc>
      </w:tr>
    </w:tbl>
    <w:bookmarkStart w:id="24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, walks the logged-in user’s role</w:t>
      </w:r>
      <w:r>
        <w:t xml:space="preserve"> </w:t>
      </w:r>
      <w:r>
        <w:t xml:space="preserve">allocation(s) for that camp → their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assignments →</w:t>
      </w:r>
      <w:r>
        <w:t xml:space="preserve"> </w:t>
      </w:r>
      <w:r>
        <w:t xml:space="preserve">each bundle’s</w:t>
      </w:r>
      <w:r>
        <w:t xml:space="preserve"> </w:t>
      </w:r>
      <w:r>
        <w:rPr>
          <w:rStyle w:val="VerbatimChar"/>
        </w:rPr>
        <w:t xml:space="preserve">BundleReturnStatement</w:t>
      </w:r>
      <w:r>
        <w:t xml:space="preserve"> </w:t>
      </w:r>
      <w:r>
        <w:t xml:space="preserve">rows, computing a total</w:t>
      </w:r>
      <w:r>
        <w:t xml:space="preserve"> </w:t>
      </w:r>
      <w:r>
        <w:t xml:space="preserve">evaluated-sheet count and a payment amount (₹15/sheet for an</w:t>
      </w:r>
      <w:r>
        <w:t xml:space="preserve"> </w:t>
      </w:r>
      <w:r>
        <w:t xml:space="preserve">Additional Examiner, ₹10/sheet for a Chief Examiner), alongside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TeacherRemuneration</w:t>
      </w:r>
      <w:r>
        <w:t xml:space="preserve"> </w:t>
      </w:r>
      <w:r>
        <w:t xml:space="preserve">claim status if one exists.</w:t>
      </w:r>
    </w:p>
    <w:bookmarkEnd w:id="24"/>
    <w:bookmarkStart w:id="25" w:name="X7876b2a0033a3ca126a2f25b2c18e1526f42850"/>
    <w:p>
      <w:pPr>
        <w:pStyle w:val="Heading3"/>
      </w:pPr>
      <w:r>
        <w:t xml:space="preserve">🔴 Payment amount is overcounted when a bundle has more than one return statement</w:t>
      </w:r>
    </w:p>
    <w:p>
      <w:pPr>
        <w:pStyle w:val="SourceCode"/>
      </w:pPr>
      <w:r>
        <w:rPr>
          <w:rStyle w:val="NormalTok"/>
        </w:rPr>
        <w:t xml:space="preserve">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evaluatecount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bundrtn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bundrtnobj:</w:t>
      </w:r>
      <w:r>
        <w:br/>
      </w:r>
      <w:r>
        <w:rPr>
          <w:rStyle w:val="NormalTok"/>
        </w:rPr>
        <w:t xml:space="preserve">    evaluatecount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bundrtn.no_of_as_return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"ADDITIONAL EXAMINER"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AMOUNT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evaluatecount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AMOUNT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evaluatecount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rStyle w:val="VerbatimChar"/>
        </w:rPr>
        <w:t xml:space="preserve">evaluatecount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running total</w:t>
      </w:r>
      <w:r>
        <w:t xml:space="preserve"> </w:t>
      </w:r>
      <w:r>
        <w:t xml:space="preserve">across every</w:t>
      </w:r>
      <w:r>
        <w:t xml:space="preserve"> </w:t>
      </w:r>
      <w:r>
        <w:rPr>
          <w:rStyle w:val="VerbatimChar"/>
        </w:rPr>
        <w:t xml:space="preserve">BundleReturnStatement</w:t>
      </w:r>
      <w:r>
        <w:t xml:space="preserve"> </w:t>
      </w:r>
      <w:r>
        <w:t xml:space="preserve">row for this bundle-examiner, but each</w:t>
      </w:r>
      <w:r>
        <w:t xml:space="preserve"> </w:t>
      </w:r>
      <w:r>
        <w:t xml:space="preserve">iteration adds</w:t>
      </w:r>
      <w:r>
        <w:t xml:space="preserve"> </w:t>
      </w:r>
      <w:r>
        <w:rPr>
          <w:rStyle w:val="VerbatimChar"/>
        </w:rPr>
        <w:t xml:space="preserve">evaluatecount * 15</w:t>
      </w:r>
      <w:r>
        <w:t xml:space="preserve"> </w:t>
      </w:r>
      <w:r>
        <w:t xml:space="preserve">(the cumulative total so far,</w:t>
      </w:r>
      <w:r>
        <w:t xml:space="preserve"> </w:t>
      </w:r>
      <w:r>
        <w:t xml:space="preserve">not just this row’s</w:t>
      </w:r>
      <w:r>
        <w:t xml:space="preserve"> </w:t>
      </w:r>
      <w:r>
        <w:rPr>
          <w:rStyle w:val="VerbatimChar"/>
        </w:rPr>
        <w:t xml:space="preserve">no_of_as_return</w:t>
      </w:r>
      <w:r>
        <w:t xml:space="preserve">) to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. For a bundle with</w:t>
      </w:r>
      <w:r>
        <w:t xml:space="preserve"> </w:t>
      </w:r>
      <w:r>
        <w:t xml:space="preserve">two return statements of, say, 5 sheets each: after the first</w:t>
      </w:r>
      <w:r>
        <w:t xml:space="preserve"> </w:t>
      </w:r>
      <w:r>
        <w:t xml:space="preserve">iteration</w:t>
      </w:r>
      <w:r>
        <w:t xml:space="preserve"> </w:t>
      </w:r>
      <w:r>
        <w:rPr>
          <w:rStyle w:val="VerbatimChar"/>
        </w:rPr>
        <w:t xml:space="preserve">evaluatecount=5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 += 75</w:t>
      </w:r>
      <w:r>
        <w:t xml:space="preserve">; after the second,</w:t>
      </w:r>
      <w:r>
        <w:t xml:space="preserve"> </w:t>
      </w:r>
      <w:r>
        <w:rPr>
          <w:rStyle w:val="VerbatimChar"/>
        </w:rPr>
        <w:t xml:space="preserve">evaluatecount=10</w:t>
      </w:r>
      <w:r>
        <w:t xml:space="preserve"> </w:t>
      </w:r>
      <w:r>
        <w:t xml:space="preserve">(cumulative),</w:t>
      </w:r>
      <w:r>
        <w:t xml:space="preserve"> </w:t>
      </w:r>
      <w:r>
        <w:rPr>
          <w:rStyle w:val="VerbatimChar"/>
        </w:rPr>
        <w:t xml:space="preserve">AMOUNT += 150</w:t>
      </w:r>
      <w:r>
        <w:t xml:space="preserve"> </w:t>
      </w:r>
      <w:r>
        <w:t xml:space="preserve">— total</w:t>
      </w:r>
      <w:r>
        <w:t xml:space="preserve"> </w:t>
      </w:r>
      <w:r>
        <w:rPr>
          <w:rStyle w:val="VerbatimChar"/>
        </w:rPr>
        <w:t xml:space="preserve">AMOUNT=225</w:t>
      </w:r>
      <w:r>
        <w:t xml:space="preserve"> </w:t>
      </w:r>
      <w:r>
        <w:t xml:space="preserve">for what should be</w:t>
      </w:r>
      <w:r>
        <w:t xml:space="preserve"> </w:t>
      </w:r>
      <w:r>
        <w:rPr>
          <w:rStyle w:val="VerbatimChar"/>
        </w:rPr>
        <w:t xml:space="preserve">10 sheets × ₹15 = 150</w:t>
      </w:r>
      <w:r>
        <w:t xml:space="preserve">. Any bundle-examiner with</w:t>
      </w:r>
      <w:r>
        <w:t xml:space="preserve"> </w:t>
      </w:r>
      <w:r>
        <w:t xml:space="preserve">more than one return-statement row (e.g. a bundle returned in</w:t>
      </w:r>
      <w:r>
        <w:t xml:space="preserve"> </w:t>
      </w:r>
      <w:r>
        <w:t xml:space="preserve">batches) has their computed payment amount inflated, and the</w:t>
      </w:r>
      <w:r>
        <w:t xml:space="preserve"> </w:t>
      </w:r>
      <w:r>
        <w:t xml:space="preserve">overcount compounds with each additional row. This directly affects</w:t>
      </w:r>
      <w:r>
        <w:t xml:space="preserve"> </w:t>
      </w:r>
      <w:r>
        <w:t xml:space="preserve">a real money figure shown to the examiner (and presumably later</w:t>
      </w:r>
      <w:r>
        <w:t xml:space="preserve"> </w:t>
      </w:r>
      <w:r>
        <w:t xml:space="preserve">submitted as a claim).</w:t>
      </w:r>
    </w:p>
    <w:bookmarkEnd w:id="25"/>
    <w:bookmarkStart w:id="26" w:name="Xf9a053cb82b4c04b2550331b386e310a9276de5"/>
    <w:p>
      <w:pPr>
        <w:pStyle w:val="Heading3"/>
      </w:pPr>
      <w:r>
        <w:t xml:space="preserve">⚠️ Same</w:t>
      </w:r>
      <w:r>
        <w:t xml:space="preserve"> </w:t>
      </w:r>
      <w:r>
        <w:t xml:space="preserve">“</w:t>
      </w:r>
      <w:r>
        <w:t xml:space="preserve">loop keeps only last iteration</w:t>
      </w:r>
      <w:r>
        <w:t xml:space="preserve">”</w:t>
      </w:r>
      <w:r>
        <w:t xml:space="preserve"> </w:t>
      </w:r>
      <w:r>
        <w:t xml:space="preserve">pattern seen elsewhere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camp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camp_nameobj:</w:t>
      </w:r>
      <w:r>
        <w:br/>
      </w:r>
      <w:r>
        <w:rPr>
          <w:rStyle w:val="NormalTok"/>
        </w:rPr>
        <w:t xml:space="preserve">    camp_name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camp.camp_display_name</w:t>
      </w:r>
    </w:p>
    <w:p>
      <w:pPr>
        <w:pStyle w:val="FirstParagraph"/>
      </w:pPr>
      <w:r>
        <w:rPr>
          <w:rStyle w:val="VerbatimChar"/>
        </w:rPr>
        <w:t xml:space="preserve">camp_nameobj</w:t>
      </w:r>
      <w:r>
        <w:t xml:space="preserve"> </w:t>
      </w:r>
      <w:r>
        <w:t xml:space="preserve">is filtered by a single</w:t>
      </w:r>
      <w:r>
        <w:t xml:space="preserve"> </w:t>
      </w:r>
      <w:r>
        <w:rPr>
          <w:rStyle w:val="VerbatimChar"/>
        </w:rPr>
        <w:t xml:space="preserve">id</w:t>
      </w:r>
      <w:r>
        <w:t xml:space="preserve">, so this can only</w:t>
      </w:r>
      <w:r>
        <w:t xml:space="preserve"> </w:t>
      </w:r>
      <w:r>
        <w:t xml:space="preserve">iterate 0 or 1 times. If it iterates zero times (bad</w:t>
      </w:r>
      <w:r>
        <w:t xml:space="preserve"> </w:t>
      </w:r>
      <w:r>
        <w:rPr>
          <w:rStyle w:val="VerbatimChar"/>
        </w:rPr>
        <w:t xml:space="preserve">camp_schedule_id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camp_name</w:t>
      </w:r>
      <w:r>
        <w:t xml:space="preserve"> </w:t>
      </w:r>
      <w:r>
        <w:t xml:space="preserve">is never assigned but is used later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datalist.append({"campname": camp_name, ...})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,</w:t>
      </w:r>
      <w:r>
        <w:t xml:space="preserve"> </w:t>
      </w:r>
      <w:r>
        <w:t xml:space="preserve">caught only by the generic outer handler.</w:t>
      </w:r>
    </w:p>
    <w:bookmarkEnd w:id="26"/>
    <w:bookmarkStart w:id="27" w:name="X1f859e2ee7143e371d442b011270556c517d128"/>
    <w:p>
      <w:pPr>
        <w:pStyle w:val="Heading3"/>
      </w:pPr>
      <w:r>
        <w:t xml:space="preserve">⚠️ Magic numbers for per-sheet payment rates</w:t>
      </w:r>
    </w:p>
    <w:p>
      <w:pPr>
        <w:pStyle w:val="FirstParagraph"/>
      </w:pPr>
      <w:r>
        <w:rPr>
          <w:rStyle w:val="VerbatimChar"/>
        </w:rPr>
        <w:t xml:space="preserve">15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(rupees per evaluated sheet, for Additional vs. Chief</w:t>
      </w:r>
      <w:r>
        <w:t xml:space="preserve"> </w:t>
      </w:r>
      <w:r>
        <w:t xml:space="preserve">Examiner) are hardcoded directly in the calculation with no named</w:t>
      </w:r>
      <w:r>
        <w:t xml:space="preserve"> </w:t>
      </w:r>
      <w:r>
        <w:t xml:space="preserve">constant — a business rule with direct financial impact that would</w:t>
      </w:r>
      <w:r>
        <w:t xml:space="preserve"> </w:t>
      </w:r>
      <w:r>
        <w:t xml:space="preserve">require a code change (and, given the bug above, a doubly-careful</w:t>
      </w:r>
      <w:r>
        <w:t xml:space="preserve"> </w:t>
      </w:r>
      <w:r>
        <w:t xml:space="preserve">one) to adjust.</w:t>
      </w:r>
    </w:p>
    <w:bookmarkEnd w:id="27"/>
    <w:bookmarkEnd w:id="28"/>
    <w:bookmarkStart w:id="35" w:name="X597372984df3f4345843c405280d2e261287fd5"/>
    <w:p>
      <w:pPr>
        <w:pStyle w:val="Heading2"/>
      </w:pPr>
      <w:r>
        <w:t xml:space="preserve">3. Pay Status Upload — Create Remuneration Claim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Campupload_detail/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PaystatUpload</w:t>
            </w:r>
          </w:p>
        </w:tc>
      </w:tr>
    </w:tbl>
    <w:bookmarkStart w:id="29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bundexamid</w:t>
      </w:r>
      <w:r>
        <w:t xml:space="preserve">, and — if no</w:t>
      </w:r>
      <w:r>
        <w:t xml:space="preserve"> </w:t>
      </w:r>
      <w:r>
        <w:rPr>
          <w:rStyle w:val="VerbatimChar"/>
        </w:rPr>
        <w:t xml:space="preserve">TeacherRemuneration</w:t>
      </w:r>
      <w:r>
        <w:t xml:space="preserve"> </w:t>
      </w:r>
      <w:r>
        <w:t xml:space="preserve">claim already</w:t>
      </w:r>
      <w:r>
        <w:t xml:space="preserve"> </w:t>
      </w:r>
      <w:r>
        <w:t xml:space="preserve">exists for that bundle-examiner — creates one, computing the amount</w:t>
      </w:r>
      <w:r>
        <w:t xml:space="preserve"> </w:t>
      </w:r>
      <w:r>
        <w:t xml:space="preserve">with the same ₹15/₹10-per-sheet logic as endpoint #2 (single-row, so</w:t>
      </w:r>
      <w:r>
        <w:t xml:space="preserve"> </w:t>
      </w:r>
      <w:r>
        <w:t xml:space="preserve">not affected by the overcounting bug above), setting its status to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.</w:t>
      </w:r>
    </w:p>
    <w:bookmarkEnd w:id="29"/>
    <w:bookmarkStart w:id="30" w:name="Xea4b953927df8edfa0518739e2d48ceac7bcfbd"/>
    <w:p>
      <w:pPr>
        <w:pStyle w:val="Heading3"/>
      </w:pPr>
      <w:r>
        <w:t xml:space="preserve">🔴 No response at all when a claim already exists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tchrobj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TeacherRemuneration.objects.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(bundle_examiner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bundexamid)</w:t>
      </w:r>
      <w:r>
        <w:br/>
      </w:r>
      <w:r>
        <w:rPr>
          <w:rStyle w:val="NormalTok"/>
        </w:rPr>
        <w:t xml:space="preserve">    tchpymntobj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tchrobj.exists():</w:t>
      </w:r>
      <w:r>
        <w:br/>
      </w:r>
      <w:r>
        <w:rPr>
          <w:rStyle w:val="NormalTok"/>
        </w:rPr>
        <w:t xml:space="preserve">        ... </w:t>
      </w:r>
      <w:r>
        <w:rPr>
          <w:rStyle w:val="CommentTok"/>
        </w:rPr>
        <w:t xml:space="preserve"># the entire creation + response block is inside this if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..., ...)</w:t>
      </w:r>
    </w:p>
    <w:p>
      <w:pPr>
        <w:pStyle w:val="FirstParagraph"/>
      </w:pPr>
      <w:r>
        <w:t xml:space="preserve">The whole method body — including every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— lives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if not tchrobj.exists():</w:t>
      </w:r>
      <w:r>
        <w:t xml:space="preserve">. If a claim</w:t>
      </w:r>
      <w:r>
        <w:t xml:space="preserve"> </w:t>
      </w:r>
      <w:r>
        <w:rPr>
          <w:bCs/>
          <w:b/>
        </w:rPr>
        <w:t xml:space="preserve">already exists</w:t>
      </w:r>
      <w:r>
        <w:t xml:space="preserve"> </w:t>
      </w:r>
      <w:r>
        <w:t xml:space="preserve">(the common repeat-visit case), the function falls through with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at all, an invalid Django view response, rather than a</w:t>
      </w:r>
      <w:r>
        <w:t xml:space="preserve"> </w:t>
      </w:r>
      <w:r>
        <w:t xml:space="preserve">“</w:t>
      </w:r>
      <w:r>
        <w:t xml:space="preserve">claim already submitted</w:t>
      </w:r>
      <w:r>
        <w:t xml:space="preserve">”</w:t>
      </w:r>
      <w:r>
        <w:t xml:space="preserve"> </w:t>
      </w:r>
      <w:r>
        <w:t xml:space="preserve">message.</w:t>
      </w:r>
    </w:p>
    <w:bookmarkEnd w:id="30"/>
    <w:bookmarkStart w:id="31" w:name="Xf6252f5a4c99af256d2154e444139b2e5cb0b5a"/>
    <w:p>
      <w:pPr>
        <w:pStyle w:val="Heading3"/>
      </w:pPr>
      <w:r>
        <w:t xml:space="preserve">🔴 A second, redundant existence check reports the opposite of what just happened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tchrobj.exists():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tchpymntobj.save()</w:t>
      </w:r>
      <w:r>
        <w:br/>
      </w:r>
      <w:r>
        <w:rPr>
          <w:rStyle w:val="NormalTok"/>
        </w:rPr>
        <w:t xml:space="preserve">    tchpymntobj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success_message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error_message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tchrobj.exists():          </w:t>
      </w:r>
      <w:r>
        <w:rPr>
          <w:rStyle w:val="CommentTok"/>
        </w:rPr>
        <w:t xml:space="preserve"># ← re-checked AFTER the save above</w:t>
      </w:r>
      <w:r>
        <w:br/>
      </w:r>
      <w:r>
        <w:rPr>
          <w:rStyle w:val="NormalTok"/>
        </w:rPr>
        <w:t xml:space="preserve">        success_message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 successful"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error_message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 failed. Teacher Remuneration already exists."</w:t>
      </w:r>
    </w:p>
    <w:p>
      <w:pPr>
        <w:pStyle w:val="FirstParagraph"/>
      </w:pPr>
      <w:r>
        <w:rPr>
          <w:rStyle w:val="VerbatimChar"/>
        </w:rPr>
        <w:t xml:space="preserve">tchrobj</w:t>
      </w:r>
      <w:r>
        <w:t xml:space="preserve"> </w:t>
      </w:r>
      <w:r>
        <w:t xml:space="preserve">is a queryset, and</w:t>
      </w:r>
      <w:r>
        <w:t xml:space="preserve"> </w:t>
      </w:r>
      <w:r>
        <w:rPr>
          <w:rStyle w:val="VerbatimChar"/>
        </w:rPr>
        <w:t xml:space="preserve">.exists()</w:t>
      </w:r>
      <w:r>
        <w:t xml:space="preserve"> </w:t>
      </w:r>
      <w:r>
        <w:t xml:space="preserve">re-queries the database each</w:t>
      </w:r>
      <w:r>
        <w:t xml:space="preserve"> </w:t>
      </w:r>
      <w:r>
        <w:t xml:space="preserve">time it’s called — it isn’t a cached snapshot from the first check.</w:t>
      </w:r>
      <w:r>
        <w:t xml:space="preserve"> </w:t>
      </w:r>
      <w:r>
        <w:t xml:space="preserve">By the time this second</w:t>
      </w:r>
      <w:r>
        <w:t xml:space="preserve"> </w:t>
      </w:r>
      <w:r>
        <w:rPr>
          <w:rStyle w:val="VerbatimChar"/>
        </w:rPr>
        <w:t xml:space="preserve">if not tchrobj.exists():</w:t>
      </w:r>
      <w:r>
        <w:t xml:space="preserve"> </w:t>
      </w:r>
      <w:r>
        <w:t xml:space="preserve">runs, the new</w:t>
      </w:r>
      <w:r>
        <w:t xml:space="preserve"> </w:t>
      </w:r>
      <w:r>
        <w:rPr>
          <w:rStyle w:val="VerbatimChar"/>
        </w:rPr>
        <w:t xml:space="preserve">TeacherRemuneration</w:t>
      </w:r>
      <w:r>
        <w:t xml:space="preserve"> </w:t>
      </w:r>
      <w:r>
        <w:t xml:space="preserve">row has</w:t>
      </w:r>
      <w:r>
        <w:t xml:space="preserve"> </w:t>
      </w:r>
      <w:r>
        <w:rPr>
          <w:iCs/>
          <w:i/>
        </w:rPr>
        <w:t xml:space="preserve">already been saved</w:t>
      </w:r>
      <w:r>
        <w:t xml:space="preserve"> </w:t>
      </w:r>
      <w:r>
        <w:t xml:space="preserve">two lines above,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tchrobj.exists()</w:t>
      </w:r>
      <w:r>
        <w:t xml:space="preserve"> </w:t>
      </w:r>
      <w:r>
        <w:t xml:space="preserve">is now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meaning</w:t>
      </w:r>
      <w:r>
        <w:t xml:space="preserve"> </w:t>
      </w:r>
      <w:r>
        <w:rPr>
          <w:rStyle w:val="VerbatimChar"/>
        </w:rPr>
        <w:t xml:space="preserve">success_message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set, and every successful, brand-new upload reports</w:t>
      </w:r>
      <w:r>
        <w:t xml:space="preserve"> </w:t>
      </w:r>
      <w:r>
        <w:rPr>
          <w:rStyle w:val="VerbatimChar"/>
        </w:rPr>
        <w:t xml:space="preserve">error_message = "Upload failed. Teacher Remuneration already exists."</w:t>
      </w:r>
      <w:r>
        <w:t xml:space="preserve"> </w:t>
      </w:r>
      <w:r>
        <w:t xml:space="preserve">instead. The response’s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is still hardcoded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regardless (see below), so the caller sees a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status</w:t>
      </w:r>
      <w:r>
        <w:t xml:space="preserve"> </w:t>
      </w:r>
      <w:r>
        <w:t xml:space="preserve">alongside a failure-worded message.</w:t>
      </w:r>
    </w:p>
    <w:bookmarkEnd w:id="31"/>
    <w:bookmarkStart w:id="32" w:name="X4fce147c5409c8b736bba1a39e45f48a23a299a"/>
    <w:p>
      <w:pPr>
        <w:pStyle w:val="Heading3"/>
      </w:pPr>
      <w:r>
        <w:t xml:space="preserve">⚠️ Response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 hardcoded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regardless of outcome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SUBMIT_SUCCS_MSG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success_message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SUBMIT_FAIL_MSG,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Only the</w:t>
      </w:r>
      <w:r>
        <w:t xml:space="preserve"> </w:t>
      </w:r>
      <w:r>
        <w:rPr>
          <w:iCs/>
          <w:i/>
        </w:rPr>
        <w:t xml:space="preserve">message</w:t>
      </w:r>
      <w:r>
        <w:t xml:space="preserve"> </w:t>
      </w:r>
      <w:r>
        <w:t xml:space="preserve">varies based on</w:t>
      </w:r>
      <w:r>
        <w:t xml:space="preserve"> </w:t>
      </w:r>
      <w:r>
        <w:rPr>
          <w:rStyle w:val="VerbatimChar"/>
        </w:rPr>
        <w:t xml:space="preserve">success_message</w:t>
      </w:r>
      <w:r>
        <w:t xml:space="preserve">/</w:t>
      </w:r>
      <w:r>
        <w:rPr>
          <w:rStyle w:val="VerbatimChar"/>
        </w:rPr>
        <w:t xml:space="preserve">error_message</w:t>
      </w:r>
      <w:r>
        <w:t xml:space="preserve"> </w:t>
      </w:r>
      <w:r>
        <w:t xml:space="preserve">(which, per the finding above, is always the failure case in</w:t>
      </w:r>
      <w:r>
        <w:t xml:space="preserve"> </w:t>
      </w:r>
      <w:r>
        <w:t xml:space="preserve">practice) —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so a caller checking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alone can’t distinguish this endpoint’s success from its failure</w:t>
      </w:r>
      <w:r>
        <w:t xml:space="preserve"> </w:t>
      </w:r>
      <w:r>
        <w:t xml:space="preserve">outcome at all.</w:t>
      </w:r>
    </w:p>
    <w:bookmarkEnd w:id="32"/>
    <w:bookmarkStart w:id="33" w:name="X883a60c1e6a633be6b1760183ebbdaad0985229"/>
    <w:p>
      <w:pPr>
        <w:pStyle w:val="Heading3"/>
      </w:pPr>
      <w:r>
        <w:t xml:space="preserve">⚠️ The created object is discarded before being returned</w:t>
      </w:r>
    </w:p>
    <w:p>
      <w:pPr>
        <w:pStyle w:val="SourceCode"/>
      </w:pPr>
      <w:r>
        <w:rPr>
          <w:rStyle w:val="NormalTok"/>
        </w:rPr>
        <w:t xml:space="preserve">tchpymntobj.save()</w:t>
      </w:r>
      <w:r>
        <w:br/>
      </w:r>
      <w:r>
        <w:rPr>
          <w:rStyle w:val="NormalTok"/>
        </w:rPr>
        <w:t xml:space="preserve">tchpymntobj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"tchpymntobj"</w:t>
      </w:r>
      <w:r>
        <w:rPr>
          <w:rStyle w:val="NormalTok"/>
        </w:rPr>
        <w:t xml:space="preserve">: tchpymntobj, ...}</w:t>
      </w:r>
    </w:p>
    <w:p>
      <w:pPr>
        <w:pStyle w:val="FirstParagraph"/>
      </w:pPr>
      <w:r>
        <w:rPr>
          <w:rStyle w:val="VerbatimChar"/>
        </w:rPr>
        <w:t xml:space="preserve">tchpymntobj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immediately after saving, so the</w:t>
      </w:r>
      <w:r>
        <w:t xml:space="preserve"> </w:t>
      </w:r>
      <w:r>
        <w:t xml:space="preserve">response’s</w:t>
      </w:r>
      <w:r>
        <w:t xml:space="preserve"> </w:t>
      </w:r>
      <w:r>
        <w:rPr>
          <w:rStyle w:val="VerbatimChar"/>
        </w:rPr>
        <w:t xml:space="preserve">data.tchpymntobj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even on a genuinely</w:t>
      </w:r>
      <w:r>
        <w:t xml:space="preserve"> </w:t>
      </w:r>
      <w:r>
        <w:t xml:space="preserve">successful creation.</w:t>
      </w:r>
    </w:p>
    <w:bookmarkEnd w:id="33"/>
    <w:bookmarkStart w:id="34" w:name="leftover-code-assistant-comment"/>
    <w:p>
      <w:pPr>
        <w:pStyle w:val="Heading3"/>
      </w:pPr>
      <w:r>
        <w:t xml:space="preserve">⚠️ Leftover code-assistant comment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tchrobj.exists():</w:t>
      </w:r>
      <w:r>
        <w:br/>
      </w:r>
      <w:r>
        <w:rPr>
          <w:rStyle w:val="CommentTok"/>
        </w:rPr>
        <w:t xml:space="preserve"># ... Your existing code ...</w:t>
      </w:r>
      <w:r>
        <w:br/>
      </w:r>
      <w:r>
        <w:br/>
      </w:r>
      <w:r>
        <w:rPr>
          <w:rStyle w:val="CommentTok"/>
        </w:rPr>
        <w:t xml:space="preserve"># Assuming you have a success message in your API response</w:t>
      </w:r>
      <w:r>
        <w:br/>
      </w:r>
      <w:r>
        <w:rPr>
          <w:rStyle w:val="NormalTok"/>
        </w:rPr>
        <w:t xml:space="preserve">    success_message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 successful"</w:t>
      </w:r>
    </w:p>
    <w:p>
      <w:pPr>
        <w:pStyle w:val="FirstParagraph"/>
      </w:pPr>
      <w:r>
        <w:t xml:space="preserve">The literal placeholder comments</w:t>
      </w:r>
      <w:r>
        <w:t xml:space="preserve"> </w:t>
      </w:r>
      <w:r>
        <w:rPr>
          <w:rStyle w:val="VerbatimChar"/>
        </w:rPr>
        <w:t xml:space="preserve">"# ... Your existing code ..."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"# Assuming you have a success message in your API response"</w:t>
      </w:r>
      <w:r>
        <w:t xml:space="preserve"> </w:t>
      </w:r>
      <w:r>
        <w:t xml:space="preserve">read as an unreviewed AI-assisted edit left in verbatim, alongside</w:t>
      </w:r>
      <w:r>
        <w:t xml:space="preserve"> </w:t>
      </w:r>
      <w:r>
        <w:t xml:space="preserve">the logic bug described above.</w:t>
      </w:r>
    </w:p>
    <w:bookmarkEnd w:id="34"/>
    <w:bookmarkEnd w:id="35"/>
    <w:bookmarkStart w:id="38" w:name="pay-status-update"/>
    <w:p>
      <w:pPr>
        <w:pStyle w:val="Heading2"/>
      </w:pPr>
      <w:r>
        <w:t xml:space="preserve">4. Pay Status Update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Campupdate_detail/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PaystatUpdate</w:t>
            </w:r>
          </w:p>
        </w:tc>
      </w:tr>
    </w:tbl>
    <w:bookmarkStart w:id="36" w:name="Xd5554ba7ab617f36aecd73fdf03993c15854302"/>
    <w:p>
      <w:pPr>
        <w:pStyle w:val="Heading3"/>
      </w:pPr>
      <w:r>
        <w:t xml:space="preserve">🔴 The endpoint cannot run at all — a syntax-level bug on its very first line</w:t>
      </w:r>
    </w:p>
    <w:p>
      <w:pPr>
        <w:pStyle w:val="SourceCode"/>
      </w:pPr>
      <w:r>
        <w:rPr>
          <w:rStyle w:val="NormalTok"/>
        </w:rPr>
        <w:t xml:space="preserve">bundexid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request.data.get[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This calls</w:t>
      </w:r>
      <w:r>
        <w:t xml:space="preserve"> </w:t>
      </w:r>
      <w:r>
        <w:rPr>
          <w:rStyle w:val="VerbatimChar"/>
        </w:rPr>
        <w:t xml:space="preserve">.get</w:t>
      </w:r>
      <w:r>
        <w:t xml:space="preserve"> </w:t>
      </w:r>
      <w:r>
        <w:t xml:space="preserve">— a bound method — and immediately subscripts the</w:t>
      </w:r>
      <w:r>
        <w:t xml:space="preserve"> </w:t>
      </w:r>
      <w:r>
        <w:rPr>
          <w:iCs/>
          <w:i/>
        </w:rPr>
        <w:t xml:space="preserve">method object itself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['']</w:t>
      </w:r>
      <w:r>
        <w:t xml:space="preserve">, rather than calling</w:t>
      </w:r>
      <w:r>
        <w:t xml:space="preserve"> </w:t>
      </w:r>
      <w:r>
        <w:rPr>
          <w:rStyle w:val="VerbatimChar"/>
        </w:rPr>
        <w:t xml:space="preserve">request.data.get('bundexamid')</w:t>
      </w:r>
      <w:r>
        <w:t xml:space="preserve"> </w:t>
      </w:r>
      <w:r>
        <w:t xml:space="preserve">as presumably intended. Python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TypeError: 'builtin_function_or_method' object is not subscriptable</w:t>
      </w:r>
      <w:r>
        <w:t xml:space="preserve"> </w:t>
      </w:r>
      <w:r>
        <w:t xml:space="preserve">on this line, on every single call, with no way to</w:t>
      </w:r>
      <w:r>
        <w:t xml:space="preserve"> </w:t>
      </w:r>
      <w:r>
        <w:t xml:space="preserve">reach any of the logic below it. Caught only by the generic outer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so every request to this endpoint returns the</w:t>
      </w:r>
      <w:r>
        <w:t xml:space="preserve"> </w:t>
      </w:r>
      <w:r>
        <w:t xml:space="preserve">same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response — this endpoint has never been</w:t>
      </w:r>
      <w:r>
        <w:t xml:space="preserve"> </w:t>
      </w:r>
      <w:r>
        <w:t xml:space="preserve">able to successfully update a payment status as written.</w:t>
      </w:r>
    </w:p>
    <w:bookmarkEnd w:id="36"/>
    <w:bookmarkStart w:id="37" w:name="X3024adc959b1bd24023427444d486bf82d3f948"/>
    <w:p>
      <w:pPr>
        <w:pStyle w:val="Heading3"/>
      </w:pPr>
      <w:r>
        <w:t xml:space="preserve">🔴 Even if the line above were fixed, the update wouldn’t persist</w:t>
      </w:r>
    </w:p>
    <w:p>
      <w:pPr>
        <w:pStyle w:val="SourceCode"/>
      </w:pPr>
      <w:r>
        <w:rPr>
          <w:rStyle w:val="NormalTok"/>
        </w:rPr>
        <w:t xml:space="preserve">tchupdateobj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TeacherRemuneration.objects.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(bundle_examiner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bundexid, created_by_id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</w:t>
      </w:r>
      <w:r>
        <w:br/>
      </w:r>
      <w:r>
        <w:rPr>
          <w:rStyle w:val="NormalTok"/>
        </w:rPr>
        <w:t xml:space="preserve">tchupdateobj.status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AMT_RCVD</w:t>
      </w:r>
    </w:p>
    <w:p>
      <w:pPr>
        <w:pStyle w:val="FirstParagraph"/>
      </w:pPr>
      <w:r>
        <w:rPr>
          <w:rStyle w:val="VerbatimChar"/>
        </w:rPr>
        <w:t xml:space="preserve">tchupdateobj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QuerySet</w:t>
      </w:r>
      <w:r>
        <w:t xml:space="preserve">, not a single model instance —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.status</w:t>
      </w:r>
      <w:r>
        <w:t xml:space="preserve"> </w:t>
      </w:r>
      <w:r>
        <w:t xml:space="preserve">on a queryset object just adds an attribute to the</w:t>
      </w:r>
      <w:r>
        <w:t xml:space="preserve"> </w:t>
      </w:r>
      <w:r>
        <w:t xml:space="preserve">Python queryset object in memory; it does not touch the database and</w:t>
      </w:r>
      <w:r>
        <w:t xml:space="preserve"> </w:t>
      </w:r>
      <w:r>
        <w:t xml:space="preserve">is never saved. No row’s status actually changes. The correct form</w:t>
      </w:r>
      <w:r>
        <w:t xml:space="preserve"> </w:t>
      </w:r>
      <w:r>
        <w:t xml:space="preserve">would be</w:t>
      </w:r>
      <w:r>
        <w:t xml:space="preserve"> </w:t>
      </w:r>
      <w:r>
        <w:rPr>
          <w:rStyle w:val="VerbatimChar"/>
        </w:rPr>
        <w:t xml:space="preserve">tchupdateobj.update(status_id=AMT_RCVD)</w:t>
      </w:r>
      <w:r>
        <w:t xml:space="preserve"> </w:t>
      </w:r>
      <w:r>
        <w:t xml:space="preserve">(queryset-level</w:t>
      </w:r>
      <w:r>
        <w:t xml:space="preserve"> </w:t>
      </w:r>
      <w:r>
        <w:t xml:space="preserve">update) or iterate and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each matching row. This is a second,</w:t>
      </w:r>
      <w:r>
        <w:t xml:space="preserve"> </w:t>
      </w:r>
      <w:r>
        <w:t xml:space="preserve">independent bug in the same method — the endpoint would still not</w:t>
      </w:r>
      <w:r>
        <w:t xml:space="preserve"> </w:t>
      </w:r>
      <w:r>
        <w:t xml:space="preserve">work correctly even once the</w:t>
      </w:r>
      <w:r>
        <w:t xml:space="preserve"> </w:t>
      </w:r>
      <w:r>
        <w:rPr>
          <w:rStyle w:val="VerbatimChar"/>
        </w:rPr>
        <w:t xml:space="preserve">.get['']</w:t>
      </w:r>
      <w:r>
        <w:t xml:space="preserve"> </w:t>
      </w:r>
      <w:r>
        <w:t xml:space="preserve">issue above is fixed.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2026-08-28T04:30:11Z</dcterms:created>
  <dcterms:modified xsi:type="dcterms:W3CDTF">2026-08-28T04:30:11Z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