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bsentee-statement-apis"/>
    <w:p>
      <w:pPr>
        <w:pStyle w:val="Heading1"/>
      </w:pPr>
      <w:r>
        <w:t xml:space="preserve">Absentee Statement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pre_exam/absentee_stmt.py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marking candidates absent from an exam and generating the</w:t>
      </w:r>
      <w:r>
        <w:t xml:space="preserve"> </w:t>
      </w:r>
      <w:r>
        <w:t xml:space="preserve">official</w:t>
      </w:r>
      <w:r>
        <w:t xml:space="preserve"> </w:t>
      </w:r>
      <w:r>
        <w:t xml:space="preserve">“</w:t>
      </w:r>
      <w:r>
        <w:t xml:space="preserve">absentee statement</w:t>
      </w:r>
      <w:r>
        <w:t xml:space="preserve">”</w:t>
      </w:r>
      <w:r>
        <w:t xml:space="preserve"> </w:t>
      </w:r>
      <w:r>
        <w:t xml:space="preserve">report. Covers two related flows: a</w:t>
      </w:r>
      <w:r>
        <w:t xml:space="preserve"> </w:t>
      </w:r>
      <w:r>
        <w:t xml:space="preserve">Chief Superintendent’s original absentee-statement generation screen,</w:t>
      </w:r>
      <w:r>
        <w:t xml:space="preserve"> </w:t>
      </w:r>
      <w:r>
        <w:t xml:space="preserve">and a newer</w:t>
      </w:r>
      <w:r>
        <w:t xml:space="preserve"> </w:t>
      </w:r>
      <w:r>
        <w:t xml:space="preserve">“</w:t>
      </w:r>
      <w:r>
        <w:t xml:space="preserve">mark absentee</w:t>
      </w:r>
      <w:r>
        <w:t xml:space="preserve">”</w:t>
      </w:r>
      <w:r>
        <w:t xml:space="preserve"> </w:t>
      </w:r>
      <w:r>
        <w:t xml:space="preserve">flow (including an SMP/malpractice</w:t>
      </w:r>
      <w:r>
        <w:t xml:space="preserve"> </w:t>
      </w:r>
      <w:r>
        <w:t xml:space="preserve">reporting path and a QR-code-based verification tool) that appears</w:t>
      </w:r>
      <w:r>
        <w:t xml:space="preserve"> </w:t>
      </w:r>
      <w:r>
        <w:t xml:space="preserve">to have been built later, in parallel. 22 classes in total; the most</w:t>
      </w:r>
      <w:r>
        <w:t xml:space="preserve"> </w:t>
      </w:r>
      <w:r>
        <w:t xml:space="preserve">consequential ones are covered in full detail below.</w:t>
      </w:r>
    </w:p>
    <w:bookmarkEnd w:id="20"/>
    <w:bookmarkStart w:id="24" w:name="absentee-statement-view"/>
    <w:p>
      <w:pPr>
        <w:pStyle w:val="Heading2"/>
      </w:pPr>
      <w:r>
        <w:t xml:space="preserve">1. Absentee Statement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absentee_stmt_generation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(build the statement)</w:t>
            </w:r>
            <w:r>
              <w:t xml:space="preserve"> </w:t>
            </w:r>
            <w:r>
              <w:rPr>
                <w:rStyle w:val="VerbatimChar"/>
              </w:rPr>
              <w:t xml:space="preserve">AbsenteeStatementView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— no login required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exam/centre/course, returns the list of registered</w:t>
      </w:r>
      <w:r>
        <w:t xml:space="preserve"> </w:t>
      </w:r>
      <w:r>
        <w:t xml:space="preserve">candidates for that combination, along with whether an absentee</w:t>
      </w:r>
      <w:r>
        <w:t xml:space="preserve"> </w:t>
      </w:r>
      <w:r>
        <w:t xml:space="preserve">report already exists for it.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active exam registrations at the given centre for the given</w:t>
      </w:r>
      <w:r>
        <w:t xml:space="preserve"> </w:t>
      </w:r>
      <w:r>
        <w:t xml:space="preserve">exam, narrowed to the specific course.</w:t>
      </w:r>
    </w:p>
    <w:p>
      <w:pPr>
        <w:numPr>
          <w:ilvl w:val="0"/>
          <w:numId w:val="1001"/>
        </w:numPr>
        <w:pStyle w:val="Compact"/>
      </w:pPr>
      <w:r>
        <w:t xml:space="preserve">If none are found, return an empty result.</w:t>
      </w:r>
    </w:p>
    <w:p>
      <w:pPr>
        <w:numPr>
          <w:ilvl w:val="0"/>
          <w:numId w:val="1001"/>
        </w:numPr>
        <w:pStyle w:val="Compact"/>
      </w:pPr>
      <w:r>
        <w:t xml:space="preserve">Otherwise, check whether an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 </w:t>
      </w:r>
      <w:r>
        <w:t xml:space="preserve">already</w:t>
      </w:r>
      <w:r>
        <w:t xml:space="preserve"> </w:t>
      </w:r>
      <w:r>
        <w:t xml:space="preserve">exists for this exact exam/centre/course combination, and return</w:t>
      </w:r>
      <w:r>
        <w:t xml:space="preserve"> </w:t>
      </w:r>
      <w:r>
        <w:t xml:space="preserve">the student list along with an</w:t>
      </w:r>
      <w:r>
        <w:t xml:space="preserve"> </w:t>
      </w:r>
      <w:r>
        <w:rPr>
          <w:rStyle w:val="VerbatimChar"/>
        </w:rPr>
        <w:t xml:space="preserve">absentee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0</w:t>
      </w:r>
      <w:r>
        <w:t xml:space="preserve"> </w:t>
      </w:r>
      <w:r>
        <w:t xml:space="preserve">if no report</w:t>
      </w:r>
      <w:r>
        <w:t xml:space="preserve"> </w:t>
      </w:r>
      <w:r>
        <w:t xml:space="preserve">exists yet,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one does).</w:t>
      </w:r>
    </w:p>
    <w:bookmarkEnd w:id="22"/>
    <w:bookmarkStart w:id="23" w:name="X6ecb2daaf2c2d4e4ed90e7fba762458a9318aa9"/>
    <w:p>
      <w:pPr>
        <w:pStyle w:val="Heading3"/>
      </w:pPr>
      <w:r>
        <w:t xml:space="preserve">Notes / issues found — a genuinely notable access-control gap</w:t>
      </w:r>
    </w:p>
    <w:p>
      <w:pPr>
        <w:pStyle w:val="FirstParagraph"/>
      </w:pPr>
      <w:r>
        <w:rPr>
          <w:bCs/>
          <w:b/>
        </w:rPr>
        <w:t xml:space="preserve">This endpoint is explicitly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permission_classes = (AllowAny,)</w:t>
      </w:r>
      <w:r>
        <w:rPr>
          <w:bCs/>
          <w:b/>
        </w:rPr>
        <w:t xml:space="preserve"> </w:t>
      </w:r>
      <w:r>
        <w:rPr>
          <w:bCs/>
          <w:b/>
        </w:rPr>
        <w:t xml:space="preserve">— it can be called by anyone, without logging in.</w:t>
      </w:r>
      <w:r>
        <w:t xml:space="preserve"> </w:t>
      </w:r>
      <w:r>
        <w:t xml:space="preserve">Given this</w:t>
      </w:r>
      <w:r>
        <w:t xml:space="preserve"> </w:t>
      </w:r>
      <w:r>
        <w:t xml:space="preserve">returns a list of registered candidates (names, registration status)</w:t>
      </w:r>
      <w:r>
        <w:t xml:space="preserve"> </w:t>
      </w:r>
      <w:r>
        <w:t xml:space="preserve">for a given exam/centre/course, this is worth confirming was a</w:t>
      </w:r>
      <w:r>
        <w:t xml:space="preserve"> </w:t>
      </w:r>
      <w:r>
        <w:t xml:space="preserve">deliberate choice rather than an oversight — most equivalent</w:t>
      </w:r>
      <w:r>
        <w:t xml:space="preserve"> </w:t>
      </w:r>
      <w:r>
        <w:t xml:space="preserve">endpoints across these modules require authentication.</w:t>
      </w:r>
    </w:p>
    <w:p>
      <w:pPr>
        <w:pStyle w:val="BodyText"/>
      </w:pPr>
      <w:r>
        <w:t xml:space="preserve">A large earlier version of the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 is left commented out</w:t>
      </w:r>
      <w:r>
        <w:t xml:space="preserve"> </w:t>
      </w:r>
      <w:r>
        <w:t xml:space="preserve">directly below the live one.</w:t>
      </w:r>
    </w:p>
    <w:bookmarkEnd w:id="23"/>
    <w:bookmarkEnd w:id="24"/>
    <w:bookmarkStart w:id="25" w:name="exam-date-code-mapping"/>
    <w:p>
      <w:pPr>
        <w:pStyle w:val="Heading2"/>
      </w:pPr>
      <w:r>
        <w:t xml:space="preserve">2. Exam Date Code Mapping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api/v1/exam-date-exm-code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ExamDateCodeMapping</w:t>
            </w:r>
          </w:p>
        </w:tc>
      </w:tr>
    </w:tbl>
    <w:p>
      <w:pPr>
        <w:pStyle w:val="BodyText"/>
      </w:pPr>
      <w:r>
        <w:t xml:space="preserve">Given a date, returns the exam schedules starting that day at the</w:t>
      </w:r>
      <w:r>
        <w:t xml:space="preserve"> </w:t>
      </w:r>
      <w:r>
        <w:t xml:space="preserve">logged-in Chief Superintendent’s exam centre.</w:t>
      </w:r>
    </w:p>
    <w:bookmarkEnd w:id="25"/>
    <w:bookmarkStart w:id="26" w:name="exam-single-get"/>
    <w:p>
      <w:pPr>
        <w:pStyle w:val="Heading2"/>
      </w:pPr>
      <w:r>
        <w:t xml:space="preserve">3. Exam Single Get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api/v1/get-abse-exam-details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ExamSingleGet</w:t>
            </w:r>
          </w:p>
        </w:tc>
      </w:tr>
    </w:tbl>
    <w:p>
      <w:pPr>
        <w:pStyle w:val="BodyText"/>
      </w:pPr>
      <w:r>
        <w:t xml:space="preserve">Given an exam and date, returns the exam’s detail and the courses</w:t>
      </w:r>
      <w:r>
        <w:t xml:space="preserve"> </w:t>
      </w:r>
      <w:r>
        <w:t xml:space="preserve">scheduled on that date — accepting the date in either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format (tries the first, falls back to the second).</w:t>
      </w:r>
    </w:p>
    <w:bookmarkEnd w:id="26"/>
    <w:bookmarkStart w:id="27" w:name="programme-semester-course"/>
    <w:p>
      <w:pPr>
        <w:pStyle w:val="Heading2"/>
      </w:pPr>
      <w:r>
        <w:t xml:space="preserve">4. Programme-Semester Course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api/v1/get-abse-exam-course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PgmSemCourse</w:t>
            </w:r>
          </w:p>
        </w:tc>
      </w:tr>
    </w:tbl>
    <w:p>
      <w:pPr>
        <w:pStyle w:val="BodyText"/>
      </w:pPr>
      <w:r>
        <w:t xml:space="preserve">Given a programme-semester, returns its courses.</w:t>
      </w:r>
    </w:p>
    <w:bookmarkEnd w:id="27"/>
    <w:bookmarkStart w:id="28" w:name="student-list"/>
    <w:p>
      <w:pPr>
        <w:pStyle w:val="Heading2"/>
      </w:pPr>
      <w:r>
        <w:t xml:space="preserve">5. Student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api/v1/absentee_stud-list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StudList</w:t>
            </w:r>
          </w:p>
        </w:tc>
      </w:tr>
    </w:tbl>
    <w:p>
      <w:pPr>
        <w:pStyle w:val="BodyText"/>
      </w:pPr>
      <w:r>
        <w:t xml:space="preserve">Given exam/centre/course, returns the registered student list — very</w:t>
      </w:r>
      <w:r>
        <w:t xml:space="preserve"> </w:t>
      </w:r>
      <w:r>
        <w:t xml:space="preserve">similar in shape to</w:t>
      </w:r>
      <w:r>
        <w:t xml:space="preserve"> </w:t>
      </w:r>
      <w:r>
        <w:rPr>
          <w:rStyle w:val="VerbatimChar"/>
        </w:rPr>
        <w:t xml:space="preserve">AbsenteeStatementView</w:t>
      </w:r>
      <w:r>
        <w:t xml:space="preserve">’s student lookup, built</w:t>
      </w:r>
      <w:r>
        <w:t xml:space="preserve"> </w:t>
      </w:r>
      <w:r>
        <w:t xml:space="preserve">independently.</w:t>
      </w:r>
    </w:p>
    <w:bookmarkEnd w:id="28"/>
    <w:bookmarkStart w:id="33" w:name="absentee-add"/>
    <w:p>
      <w:pPr>
        <w:pStyle w:val="Heading2"/>
      </w:pPr>
      <w:r>
        <w:t xml:space="preserve">6. Absentee Add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api/v1/absentee_add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AbsenteeAdd</w:t>
            </w:r>
          </w:p>
        </w:tc>
      </w:tr>
    </w:tbl>
    <w:bookmarkStart w:id="29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action that actually records the absentee statement: for a batch</w:t>
      </w:r>
      <w:r>
        <w:t xml:space="preserve"> </w:t>
      </w:r>
      <w:r>
        <w:t xml:space="preserve">of candidates, sets each one’s status (typically to</w:t>
      </w:r>
      <w:r>
        <w:t xml:space="preserve"> </w:t>
      </w:r>
      <w:r>
        <w:t xml:space="preserve">“</w:t>
      </w:r>
      <w:r>
        <w:t xml:space="preserve">absent</w:t>
      </w:r>
      <w:r>
        <w:t xml:space="preserve">”</w:t>
      </w:r>
      <w:r>
        <w:t xml:space="preserve">), with a</w:t>
      </w:r>
      <w:r>
        <w:t xml:space="preserve"> </w:t>
      </w:r>
      <w:r>
        <w:t xml:space="preserve">special path for reporting suspected malpractice (SMP) at the same</w:t>
      </w:r>
      <w:r>
        <w:t xml:space="preserve"> </w:t>
      </w:r>
      <w:r>
        <w:t xml:space="preserve">time.</w:t>
      </w:r>
    </w:p>
    <w:bookmarkEnd w:id="29"/>
    <w:bookmarkStart w:id="30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programme_course_semester_id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</w:t>
            </w:r>
            <w:r>
              <w:t xml:space="preserve"> </w:t>
            </w:r>
            <w:r>
              <w:rPr>
                <w:rStyle w:val="VerbatimChar"/>
              </w:rPr>
              <w:t xml:space="preserve">{status_label, reg_id}</w:t>
            </w:r>
            <w:r>
              <w:t xml:space="preserve"> </w:t>
            </w:r>
            <w:r>
              <w:t xml:space="preserve">— the new status for each candidate’s exam registration course record</w:t>
            </w:r>
          </w:p>
        </w:tc>
      </w:tr>
    </w:tbl>
    <w:bookmarkEnd w:id="30"/>
    <w:bookmarkStart w:id="31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For each entry in</w:t>
      </w:r>
      <w:r>
        <w:t xml:space="preserve"> </w:t>
      </w:r>
      <w:r>
        <w:rPr>
          <w:rStyle w:val="VerbatimChar"/>
        </w:rPr>
        <w:t xml:space="preserve">status_data</w:t>
      </w:r>
      <w:r>
        <w:t xml:space="preserve">, update that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record’s 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the new status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SMP_STATE</w:t>
      </w:r>
      <w:r>
        <w:t xml:space="preserve"> </w:t>
      </w:r>
      <w:r>
        <w:t xml:space="preserve">(suspected malpractice):</w:t>
      </w:r>
    </w:p>
    <w:p>
      <w:pPr>
        <w:numPr>
          <w:ilvl w:val="1"/>
          <w:numId w:val="1003"/>
        </w:numPr>
        <w:pStyle w:val="Compact"/>
      </w:pPr>
      <w:r>
        <w:t xml:space="preserve">Update every course-registration record for that candidate’s</w:t>
      </w:r>
      <w:r>
        <w:t xml:space="preserve"> </w:t>
      </w:r>
      <w:r>
        <w:t xml:space="preserve">whole exam registration to the SMP status (not just the one</w:t>
      </w:r>
      <w:r>
        <w:t xml:space="preserve"> </w:t>
      </w:r>
      <w:r>
        <w:t xml:space="preserve">course).</w:t>
      </w:r>
    </w:p>
    <w:p>
      <w:pPr>
        <w:numPr>
          <w:ilvl w:val="1"/>
          <w:numId w:val="1003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record logging the report.</w:t>
      </w:r>
    </w:p>
    <w:p>
      <w:pPr>
        <w:numPr>
          <w:ilvl w:val="1"/>
          <w:numId w:val="1003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WithHeldStudents</w:t>
      </w:r>
      <w:r>
        <w:t xml:space="preserve"> </w:t>
      </w:r>
      <w:r>
        <w:t xml:space="preserve">record and a</w:t>
      </w:r>
      <w:r>
        <w:t xml:space="preserve"> </w:t>
      </w:r>
      <w:r>
        <w:rPr>
          <w:rStyle w:val="VerbatimChar"/>
        </w:rPr>
        <w:t xml:space="preserve">WithHeldStudentsCourse</w:t>
      </w:r>
      <w:r>
        <w:t xml:space="preserve"> </w:t>
      </w:r>
      <w:r>
        <w:t xml:space="preserve">row for each of the candidate’s</w:t>
      </w:r>
      <w:r>
        <w:t xml:space="preserve"> </w:t>
      </w:r>
      <w:r>
        <w:t xml:space="preserve">courses, marking them all withheld with description</w:t>
      </w:r>
      <w:r>
        <w:t xml:space="preserve"> </w:t>
      </w:r>
      <w:r>
        <w:rPr>
          <w:rStyle w:val="VerbatimChar"/>
        </w:rPr>
        <w:t xml:space="preserve">"malpractise"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Otherwise</w:t>
      </w:r>
      <w:r>
        <w:t xml:space="preserve">, just update that one course-registration record’s</w:t>
      </w:r>
      <w:r>
        <w:t xml:space="preserve"> </w:t>
      </w:r>
      <w:r>
        <w:t xml:space="preserve">status.</w:t>
      </w:r>
    </w:p>
    <w:p>
      <w:pPr>
        <w:numPr>
          <w:ilvl w:val="0"/>
          <w:numId w:val="1002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 </w:t>
      </w:r>
      <w:r>
        <w:t xml:space="preserve">record marking this</w:t>
      </w:r>
      <w:r>
        <w:t xml:space="preserve"> </w:t>
      </w:r>
      <w:r>
        <w:t xml:space="preserve">exam/centre/course combination as processed.</w:t>
      </w:r>
    </w:p>
    <w:bookmarkEnd w:id="31"/>
    <w:bookmarkStart w:id="32" w:name="X269cc79cd26e60af1692cadcce813f6704fc219"/>
    <w:p>
      <w:pPr>
        <w:pStyle w:val="Heading3"/>
      </w:pPr>
      <w:r>
        <w:t xml:space="preserve">Notes / issues found — a real bug in the SMP-reporting path</w:t>
      </w:r>
    </w:p>
    <w:p>
      <w:pPr>
        <w:pStyle w:val="SourceCode"/>
      </w:pPr>
      <w:r>
        <w:rPr>
          <w:rStyle w:val="NormalTok"/>
        </w:rPr>
        <w:t xml:space="preserve">smpsts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Smpstatushistory(</w:t>
      </w:r>
      <w:r>
        <w:br/>
      </w:r>
      <w:r>
        <w:rPr>
          <w:rStyle w:val="NormalTok"/>
        </w:rPr>
        <w:t xml:space="preserve">    created_on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timezone.now,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</w:t>
      </w:r>
      <w:r>
        <w:br/>
      </w:r>
      <w:r>
        <w:rPr>
          <w:rStyle w:val="NormalTok"/>
        </w:rPr>
        <w:t xml:space="preserve">    exam_reg_id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examregid, candidate_code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 ...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smpsts.save()</w:t>
      </w:r>
    </w:p>
    <w:p>
      <w:pPr>
        <w:pStyle w:val="FirstParagraph"/>
      </w:pPr>
      <w:r>
        <w:rPr>
          <w:rStyle w:val="VerbatimChar"/>
        </w:rPr>
        <w:t xml:space="preserve">created_on=timezone.now</w:t>
      </w:r>
      <w:r>
        <w:t xml:space="preserve"> </w:t>
      </w:r>
      <w:r>
        <w:t xml:space="preserve">is missing its parentheses — this passes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timezone.now</w:t>
      </w:r>
      <w:r>
        <w:t xml:space="preserve"> </w:t>
      </w:r>
      <w:r>
        <w:rPr>
          <w:bCs/>
          <w:b/>
        </w:rPr>
        <w:t xml:space="preserve">function itself</w:t>
      </w:r>
      <w:r>
        <w:t xml:space="preserve"> </w:t>
      </w:r>
      <w:r>
        <w:t xml:space="preserve">as the value, not the current</w:t>
      </w:r>
      <w:r>
        <w:t xml:space="preserve"> </w:t>
      </w:r>
      <w:r>
        <w:t xml:space="preserve">timestamp it would return if called. Unlike the same typo found</w:t>
      </w:r>
      <w:r>
        <w:t xml:space="preserve"> </w:t>
      </w:r>
      <w:r>
        <w:t xml:space="preserve">(and unused) in</w:t>
      </w:r>
      <w:r>
        <w:t xml:space="preserve"> </w:t>
      </w:r>
      <w:r>
        <w:rPr>
          <w:rStyle w:val="VerbatimChar"/>
        </w:rPr>
        <w:t xml:space="preserve">hall_mnt.py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ExamhallAdd</w:t>
      </w:r>
      <w:r>
        <w:t xml:space="preserve">, this one is actually</w:t>
      </w:r>
      <w:r>
        <w:t xml:space="preserve"> </w:t>
      </w:r>
      <w:r>
        <w:t xml:space="preserve">saved to the database — assigning a non-datetime value to what should</w:t>
      </w:r>
      <w:r>
        <w:t xml:space="preserve"> </w:t>
      </w:r>
      <w:r>
        <w:t xml:space="preserve">be a</w:t>
      </w:r>
      <w:r>
        <w:t xml:space="preserve"> </w:t>
      </w:r>
      <w:r>
        <w:rPr>
          <w:rStyle w:val="VerbatimChar"/>
        </w:rPr>
        <w:t xml:space="preserve">DateTimeField</w:t>
      </w:r>
      <w:r>
        <w:t xml:space="preserve"> </w:t>
      </w:r>
      <w:r>
        <w:t xml:space="preserve">is likely to raise a database/validation error</w:t>
      </w:r>
      <w:r>
        <w:t xml:space="preserve"> </w:t>
      </w:r>
      <w:r>
        <w:t xml:space="preserve">when this record is saved, meaning the SMP-reporting path of this</w:t>
      </w:r>
      <w:r>
        <w:t xml:space="preserve"> </w:t>
      </w:r>
      <w:r>
        <w:t xml:space="preserve">endpoint (creating the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record specifically) may</w:t>
      </w:r>
      <w:r>
        <w:t xml:space="preserve"> </w:t>
      </w:r>
      <w:r>
        <w:t xml:space="preserve">fail whenever it’s actually exercised.</w:t>
      </w:r>
    </w:p>
    <w:p>
      <w:pPr>
        <w:pStyle w:val="BodyText"/>
      </w:pPr>
      <w:r>
        <w:t xml:space="preserve">Five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 immediately after this,</w:t>
      </w:r>
      <w:r>
        <w:t xml:space="preserve"> </w:t>
      </w:r>
      <w:r>
        <w:t xml:space="preserve">tracing the user, timestamp, and registration id on every SMP report.</w:t>
      </w:r>
    </w:p>
    <w:bookmarkEnd w:id="32"/>
    <w:bookmarkEnd w:id="33"/>
    <w:bookmarkStart w:id="34" w:name="exam-status-check"/>
    <w:p>
      <w:pPr>
        <w:pStyle w:val="Heading2"/>
      </w:pPr>
      <w:r>
        <w:t xml:space="preserve">7. Exam Status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api/v1/get-exam-shedule-status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ExamStatusCheck</w:t>
            </w:r>
          </w:p>
        </w:tc>
      </w:tr>
    </w:tbl>
    <w:p>
      <w:pPr>
        <w:pStyle w:val="BodyText"/>
      </w:pPr>
      <w:r>
        <w:t xml:space="preserve">Given a programme-course-semester and exam, returns that exam</w:t>
      </w:r>
      <w:r>
        <w:t xml:space="preserve"> </w:t>
      </w:r>
      <w:r>
        <w:t xml:space="preserve">schedule’s current status label. 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, so a missing or duplicate match raises an error</w:t>
      </w:r>
      <w:r>
        <w:t xml:space="preserve"> </w:t>
      </w:r>
      <w:r>
        <w:t xml:space="preserve">rather than a specific message.</w:t>
      </w:r>
    </w:p>
    <w:bookmarkEnd w:id="34"/>
    <w:bookmarkStart w:id="35" w:name="absentee-programme-drill-down"/>
    <w:p>
      <w:pPr>
        <w:pStyle w:val="Heading2"/>
      </w:pPr>
      <w:r>
        <w:t xml:space="preserve">8–13. Absentee Programme Drill-Down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AbsenteeProgrammeType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AbsenteeProgrammeGroup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AbsenteeProgrammeClass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AbsenteeProgrammeList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AbsenteeProgrammeScheme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AbsenteeProgrammeSemester</w:t>
            </w:r>
          </w:p>
        </w:tc>
      </w:tr>
    </w:tbl>
    <w:p>
      <w:pPr>
        <w:pStyle w:val="BodyText"/>
      </w:pPr>
      <w:r>
        <w:t xml:space="preserve">The same cascading dropdown chain seen in</w:t>
      </w:r>
      <w:r>
        <w:t xml:space="preserve"> </w:t>
      </w:r>
      <w:r>
        <w:rPr>
          <w:rStyle w:val="VerbatimChar"/>
        </w:rPr>
        <w:t xml:space="preserve">hallticket.py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nominal_roll.py</w:t>
      </w:r>
      <w:r>
        <w:t xml:space="preserve"> </w:t>
      </w:r>
      <w:r>
        <w:t xml:space="preserve">(programme type → group → class → programme →</w:t>
      </w:r>
      <w:r>
        <w:t xml:space="preserve"> </w:t>
      </w:r>
      <w:r>
        <w:t xml:space="preserve">scheme → semester), rebuilt independently a third time in this file</w:t>
      </w:r>
      <w:r>
        <w:t xml:space="preserve"> </w:t>
      </w:r>
      <w:r>
        <w:t xml:space="preserve">rather than shared. No new issues found beyond the module-wide</w:t>
      </w:r>
      <w:r>
        <w:t xml:space="preserve"> </w:t>
      </w:r>
      <w:r>
        <w:t xml:space="preserve">pattern of missing None-checks.</w:t>
      </w:r>
    </w:p>
    <w:bookmarkEnd w:id="35"/>
    <w:bookmarkStart w:id="37" w:name="absentee-statement"/>
    <w:p>
      <w:pPr>
        <w:pStyle w:val="Heading2"/>
      </w:pPr>
      <w:r>
        <w:t xml:space="preserve">14. Absentee Statement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api/v1/get-absentee_stmt_exam_details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(student list)</w:t>
            </w:r>
            <w:r>
              <w:t xml:space="preserve"> </w:t>
            </w:r>
            <w:r>
              <w:rPr>
                <w:rStyle w:val="VerbatimChar"/>
              </w:rPr>
              <w:t xml:space="preserve">AbsenteeStatement</w:t>
            </w:r>
          </w:p>
        </w:tc>
      </w:tr>
    </w:tbl>
    <w:p>
      <w:pPr>
        <w:pStyle w:val="BodyText"/>
      </w:pPr>
      <w:r>
        <w:t xml:space="preserve">The newer version of the drill-down’s final step, resolving the</w:t>
      </w:r>
      <w:r>
        <w:t xml:space="preserve"> </w:t>
      </w:r>
      <w:r>
        <w:t xml:space="preserve">teacher’s college/exam-centre directly rather than requiring it as a</w:t>
      </w:r>
      <w:r>
        <w:t xml:space="preserve"> </w:t>
      </w:r>
      <w:r>
        <w:t xml:space="preserve">parameter.</w:t>
      </w:r>
    </w:p>
    <w:bookmarkStart w:id="3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exception handler’s error response is likely malformed.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collgetype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CollegeTypeMaster.objects.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BAD_GATEWAY_ERROR_CODE,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status.HTTP_500_INTERNAL_SERVER_ERROR)</w:t>
      </w:r>
    </w:p>
    <w:p>
      <w:pPr>
        <w:pStyle w:val="FirstParagraph"/>
      </w:pPr>
      <w:r>
        <w:t xml:space="preserve">Every other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 across this module follows the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format_response(status, message, data, error_code, status_code=...)</w:t>
      </w:r>
      <w:r>
        <w:t xml:space="preserve">. Here, only three positional arguments are given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BAD_GATEWAY_ERROR_CODE</w:t>
      </w:r>
      <w:r>
        <w:t xml:space="preserve"> </w:t>
      </w:r>
      <w:r>
        <w:t xml:space="preserve">lands in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parameter’s position rather than being passed as the error code, and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value is supplied at all. The response this produces likely</w:t>
      </w:r>
      <w:r>
        <w:t xml:space="preserve"> </w:t>
      </w:r>
      <w:r>
        <w:t xml:space="preserve">carries the error code string in its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 rather than the</w:t>
      </w:r>
      <w:r>
        <w:t xml:space="preserve"> </w:t>
      </w:r>
      <w:r>
        <w:t xml:space="preserve">usual empty dict, an inconsistent shape compared to this same file’s</w:t>
      </w:r>
      <w:r>
        <w:t xml:space="preserve"> </w:t>
      </w:r>
      <w:r>
        <w:t xml:space="preserve">own other error responses just a few classes away.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also re-queries</w:t>
      </w:r>
      <w:r>
        <w:t xml:space="preserve"> </w:t>
      </w:r>
      <w:r>
        <w:rPr>
          <w:rStyle w:val="VerbatimChar"/>
        </w:rPr>
        <w:t xml:space="preserve">CollegeTypeMaster.objects.all()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collgetype</w:t>
      </w:r>
      <w:r>
        <w:t xml:space="preserve"> </w:t>
      </w:r>
      <w:r>
        <w:t xml:space="preserve">— the same query already run in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—</w:t>
      </w:r>
      <w:r>
        <w:t xml:space="preserve"> </w:t>
      </w:r>
      <w:r>
        <w:t xml:space="preserve">but the result is never used; dead code inside the exception handler.</w:t>
      </w:r>
    </w:p>
    <w:p>
      <w:pPr>
        <w:pStyle w:val="BodyText"/>
      </w:pPr>
      <w:r>
        <w:t xml:space="preserve">A large block of an earlier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implementation is left commented</w:t>
      </w:r>
      <w:r>
        <w:t xml:space="preserve"> </w:t>
      </w:r>
      <w:r>
        <w:t xml:space="preserve">out above the live one.</w:t>
      </w:r>
    </w:p>
    <w:bookmarkEnd w:id="36"/>
    <w:bookmarkEnd w:id="37"/>
    <w:bookmarkStart w:id="38" w:name="course-list"/>
    <w:p>
      <w:pPr>
        <w:pStyle w:val="Heading2"/>
      </w:pPr>
      <w:r>
        <w:t xml:space="preserve">15.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</w:t>
            </w:r>
          </w:p>
        </w:tc>
      </w:tr>
    </w:tbl>
    <w:p>
      <w:pPr>
        <w:pStyle w:val="BodyText"/>
      </w:pPr>
      <w:r>
        <w:t xml:space="preserve">Given an exam, returns the distinct courses that already have</w:t>
      </w:r>
      <w:r>
        <w:t xml:space="preserve"> </w:t>
      </w:r>
      <w:r>
        <w:t xml:space="preserve">absentee reports generated, plus a flag indicating whether any report</w:t>
      </w:r>
      <w:r>
        <w:t xml:space="preserve"> </w:t>
      </w:r>
      <w:r>
        <w:t xml:space="preserve">exists at all for this exam.</w:t>
      </w:r>
    </w:p>
    <w:bookmarkEnd w:id="38"/>
    <w:bookmarkStart w:id="39" w:name="mark-absentee-page"/>
    <w:p>
      <w:pPr>
        <w:pStyle w:val="Heading2"/>
      </w:pPr>
      <w:r>
        <w:t xml:space="preserve">16. Mark Absentee —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mark-absentee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MarkAbsenteeView</w:t>
            </w:r>
          </w:p>
        </w:tc>
      </w:tr>
    </w:tbl>
    <w:p>
      <w:pPr>
        <w:pStyle w:val="BodyText"/>
      </w:pPr>
      <w:r>
        <w:t xml:space="preserve">Page-shell endpoint for the newer</w:t>
      </w:r>
      <w:r>
        <w:t xml:space="preserve"> </w:t>
      </w:r>
      <w:r>
        <w:t xml:space="preserve">“</w:t>
      </w:r>
      <w:r>
        <w:t xml:space="preserve">mark absentee by candidate code</w:t>
      </w:r>
      <w:r>
        <w:t xml:space="preserve">”</w:t>
      </w:r>
      <w:r>
        <w:t xml:space="preserve"> </w:t>
      </w:r>
      <w:r>
        <w:t xml:space="preserve">screen.</w:t>
      </w:r>
    </w:p>
    <w:bookmarkEnd w:id="39"/>
    <w:bookmarkStart w:id="43" w:name="mark-absentee"/>
    <w:p>
      <w:pPr>
        <w:pStyle w:val="Heading2"/>
      </w:pPr>
      <w:r>
        <w:t xml:space="preserve">17. Mark Absentee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absentee_generate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(lookup a candidate)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(mark their courses</w:t>
            </w:r>
            <w:r>
              <w:t xml:space="preserve"> </w:t>
            </w:r>
            <w:r>
              <w:t xml:space="preserve">absent)</w:t>
            </w:r>
            <w:r>
              <w:t xml:space="preserve"> </w:t>
            </w:r>
            <w:r>
              <w:rPr>
                <w:rStyle w:val="VerbatimChar"/>
              </w:rPr>
              <w:t xml:space="preserve">MarkAbsentee</w:t>
            </w:r>
          </w:p>
        </w:tc>
      </w:tr>
    </w:tbl>
    <w:bookmarkStart w:id="40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 faster, candidate-code-driven version of the absentee flow: type in</w:t>
      </w:r>
      <w:r>
        <w:t xml:space="preserve"> </w:t>
      </w:r>
      <w:r>
        <w:t xml:space="preserve">a candidate code, see today’s exam registrations for them (excluding</w:t>
      </w:r>
      <w:r>
        <w:t xml:space="preserve"> </w:t>
      </w:r>
      <w:r>
        <w:t xml:space="preserve">courses already covered by an existing absentee report), and mark the</w:t>
      </w:r>
      <w:r>
        <w:t xml:space="preserve"> </w:t>
      </w:r>
      <w:r>
        <w:t xml:space="preserve">selected ones absent.</w:t>
      </w:r>
    </w:p>
    <w:bookmarkEnd w:id="40"/>
    <w:bookmarkStart w:id="41" w:name="how-it-works-step-by-step-2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 resolve today’s exam schedules at</w:t>
      </w:r>
      <w:r>
        <w:t xml:space="preserve"> </w:t>
      </w:r>
      <w:r>
        <w:t xml:space="preserve">the caller’s exam centre, find the candidate’s matching exam</w:t>
      </w:r>
      <w:r>
        <w:t xml:space="preserve"> </w:t>
      </w:r>
      <w:r>
        <w:t xml:space="preserve">registrations, exclude any already covered by an existing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, and check whether any of the remaining</w:t>
      </w:r>
      <w:r>
        <w:t xml:space="preserve"> </w:t>
      </w:r>
      <w:r>
        <w:t xml:space="preserve">registrations are flagged SMP.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Given a list of</w:t>
      </w:r>
      <w:r>
        <w:t xml:space="preserve"> </w:t>
      </w:r>
      <w:r>
        <w:rPr>
          <w:rStyle w:val="VerbatimChar"/>
        </w:rPr>
        <w:t xml:space="preserve">exam_reg_course_id</w:t>
      </w:r>
      <w:r>
        <w:t xml:space="preserve">s, set each matching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ABSENT_STATE</w:t>
      </w:r>
      <w:r>
        <w:t xml:space="preserve"> </w:t>
      </w:r>
      <w:r>
        <w:t xml:space="preserve">status, saving</w:t>
      </w:r>
      <w:r>
        <w:t xml:space="preserve"> </w:t>
      </w:r>
      <w:r>
        <w:t xml:space="preserve">all updates in one batch (</w:t>
      </w:r>
      <w:r>
        <w:rPr>
          <w:rStyle w:val="VerbatimChar"/>
        </w:rPr>
        <w:t xml:space="preserve">bulk_update_with_history</w:t>
      </w:r>
      <w:r>
        <w:t xml:space="preserve">).</w:t>
      </w:r>
    </w:p>
    <w:bookmarkEnd w:id="41"/>
    <w:bookmarkStart w:id="42" w:name="X9ac2a17dfd27f6f77ffe07030f3aa451e91ce91"/>
    <w:p>
      <w:pPr>
        <w:pStyle w:val="Heading3"/>
      </w:pPr>
      <w:r>
        <w:t xml:space="preserve">Notes / issues found — the same typo bug found in</w:t>
      </w:r>
      <w:r>
        <w:t xml:space="preserve"> </w:t>
      </w:r>
      <w:r>
        <w:rPr>
          <w:rStyle w:val="VerbatimChar"/>
        </w:rPr>
        <w:t xml:space="preserve">attendanceupload.py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exam_reg_course:</w:t>
      </w:r>
      <w:r>
        <w:br/>
      </w:r>
      <w:r>
        <w:rPr>
          <w:rStyle w:val="NormalTok"/>
        </w:rPr>
        <w:t xml:space="preserve">    reg.status_id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reg.updated_b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    reg.updated_on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bulk_update_with_history(exam_reg_course, ExamRegistrationCourseMapper,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'updated_by'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'updated_on'</w:t>
      </w:r>
      <w:r>
        <w:rPr>
          <w:rStyle w:val="NormalTok"/>
        </w:rPr>
        <w:t xml:space="preserve">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reg.updated_b</w:t>
      </w:r>
      <w:r>
        <w:t xml:space="preserve"> </w:t>
      </w:r>
      <w:r>
        <w:t xml:space="preserve">(missing the trailing</w:t>
      </w:r>
      <w:r>
        <w:t xml:space="preserve"> </w:t>
      </w:r>
      <w:r>
        <w:t xml:space="preserve">“</w:t>
      </w:r>
      <w:r>
        <w:t xml:space="preserve">y</w:t>
      </w:r>
      <w:r>
        <w:t xml:space="preserve">”</w:t>
      </w:r>
      <w:r>
        <w:t xml:space="preserve">) sets a nonexistent</w:t>
      </w:r>
      <w:r>
        <w:t xml:space="preserve"> </w:t>
      </w:r>
      <w:r>
        <w:t xml:space="preserve">attribute rather than</w:t>
      </w:r>
      <w:r>
        <w:t xml:space="preserve"> </w:t>
      </w:r>
      <w:r>
        <w:rPr>
          <w:rStyle w:val="VerbatimChar"/>
        </w:rPr>
        <w:t xml:space="preserve">reg.updated_by</w:t>
      </w:r>
      <w:r>
        <w:t xml:space="preserve"> </w:t>
      </w:r>
      <w:r>
        <w:t xml:space="preserve">— the actual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field is never assigned a new value on these records, despite being</w:t>
      </w:r>
      <w:r>
        <w:t xml:space="preserve"> </w:t>
      </w:r>
      <w:r>
        <w:t xml:space="preserve">listed among the fields the batch update saves. This is the same</w:t>
      </w:r>
      <w:r>
        <w:t xml:space="preserve"> </w:t>
      </w:r>
      <w:r>
        <w:t xml:space="preserve">mistake found in</w:t>
      </w:r>
      <w:r>
        <w:t xml:space="preserve"> </w:t>
      </w:r>
      <w:r>
        <w:rPr>
          <w:rStyle w:val="VerbatimChar"/>
        </w:rPr>
        <w:t xml:space="preserve">attendanceupload.py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AttendanceReEntry</w:t>
      </w:r>
      <w:r>
        <w:t xml:space="preserve">,</w:t>
      </w:r>
      <w:r>
        <w:t xml:space="preserve"> </w:t>
      </w:r>
      <w:r>
        <w:t xml:space="preserve">suggesting it may be a repeated typo carried across files rather than</w:t>
      </w:r>
      <w:r>
        <w:t xml:space="preserve"> </w:t>
      </w:r>
      <w:r>
        <w:t xml:space="preserve">an isolated slip.</w:t>
      </w:r>
    </w:p>
    <w:bookmarkEnd w:id="42"/>
    <w:bookmarkEnd w:id="43"/>
    <w:bookmarkStart w:id="44" w:name="absentee-delete"/>
    <w:p>
      <w:pPr>
        <w:pStyle w:val="Heading2"/>
      </w:pPr>
      <w:r>
        <w:t xml:space="preserve">18. Absentee Delete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absenteemarkingdelete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MarkAbsenteeDelete</w:t>
            </w:r>
          </w:p>
        </w:tc>
      </w:tr>
    </w:tbl>
    <w:p>
      <w:pPr>
        <w:pStyle w:val="BodyText"/>
      </w:pPr>
      <w:r>
        <w:t xml:space="preserve">Reverts a marked-absent candidate’s course registrations back to</w:t>
      </w:r>
      <w:r>
        <w:t xml:space="preserve"> </w:t>
      </w:r>
      <w:r>
        <w:t xml:space="preserve">their prior state. Not traced in further detail in this pass.</w:t>
      </w:r>
    </w:p>
    <w:bookmarkEnd w:id="44"/>
    <w:bookmarkStart w:id="45" w:name="decrypt-candidate-code"/>
    <w:p>
      <w:pPr>
        <w:pStyle w:val="Heading2"/>
      </w:pPr>
      <w:r>
        <w:t xml:space="preserve">19. Decrypt Candidate Code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</w:p>
        </w:tc>
      </w:tr>
    </w:tbl>
    <w:p>
      <w:pPr>
        <w:pStyle w:val="BodyText"/>
      </w:pPr>
      <w:r>
        <w:t xml:space="preserve">Given an encrypted false-number identifier, decrypts it to recover</w:t>
      </w:r>
      <w:r>
        <w:t xml:space="preserve"> </w:t>
      </w:r>
      <w:r>
        <w:t xml:space="preserve">the candidate code, then runs the same</w:t>
      </w:r>
      <w:r>
        <w:t xml:space="preserve"> </w:t>
      </w:r>
      <w:r>
        <w:t xml:space="preserve">“</w:t>
      </w:r>
      <w:r>
        <w:t xml:space="preserve">today’s registrations, minus</w:t>
      </w:r>
      <w:r>
        <w:t xml:space="preserve"> </w:t>
      </w:r>
      <w:r>
        <w:t xml:space="preserve">already-reported ones, plus SMP flag</w:t>
      </w:r>
      <w:r>
        <w:t xml:space="preserve">”</w:t>
      </w:r>
      <w:r>
        <w:t xml:space="preserve"> </w:t>
      </w:r>
      <w:r>
        <w:t xml:space="preserve">logic as</w:t>
      </w:r>
      <w:r>
        <w:t xml:space="preserve"> </w:t>
      </w:r>
      <w:r>
        <w:rPr>
          <w:rStyle w:val="VerbatimChar"/>
        </w:rPr>
        <w:t xml:space="preserve">MarkAbsentee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— essentially the same endpoint, entered via a decrypted identifier</w:t>
      </w:r>
      <w:r>
        <w:t xml:space="preserve"> </w:t>
      </w:r>
      <w:r>
        <w:t xml:space="preserve">(e.g. scanned from a barcode/QR source) rather than a typed candidate</w:t>
      </w:r>
      <w:r>
        <w:t xml:space="preserve"> </w:t>
      </w:r>
      <w:r>
        <w:t xml:space="preserve">code.</w:t>
      </w:r>
    </w:p>
    <w:bookmarkEnd w:id="45"/>
    <w:bookmarkStart w:id="46" w:name="absentee-statement-list-new"/>
    <w:p>
      <w:pPr>
        <w:pStyle w:val="Heading2"/>
      </w:pPr>
      <w:r>
        <w:t xml:space="preserve">20. Absentee Statement List (New)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absentee-report-list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AbsenteeStatementListNew</w:t>
            </w:r>
          </w:p>
        </w:tc>
      </w:tr>
    </w:tbl>
    <w:p>
      <w:pPr>
        <w:pStyle w:val="BodyText"/>
      </w:pPr>
      <w:r>
        <w:t xml:space="preserve">Given a date, lists every absentee report generated at the caller’s</w:t>
      </w:r>
      <w:r>
        <w:t xml:space="preserve"> </w:t>
      </w:r>
      <w:r>
        <w:t xml:space="preserve">exam centre for exams scheduled that day.</w:t>
      </w:r>
    </w:p>
    <w:bookmarkEnd w:id="46"/>
    <w:bookmarkStart w:id="47" w:name="examination-list-new"/>
    <w:p>
      <w:pPr>
        <w:pStyle w:val="Heading2"/>
      </w:pPr>
      <w:r>
        <w:t xml:space="preserve">21. Examination List (New)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absentee-examinationlistnew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ExaminationlistNew</w:t>
            </w:r>
          </w:p>
        </w:tc>
      </w:tr>
    </w:tbl>
    <w:p>
      <w:pPr>
        <w:pStyle w:val="BodyText"/>
      </w:pPr>
      <w:r>
        <w:t xml:space="preserve">Given a programme/semester, returns exams that already have at least</w:t>
      </w:r>
      <w:r>
        <w:t xml:space="preserve"> </w:t>
      </w:r>
      <w:r>
        <w:t xml:space="preserve">one absentee report generated.</w:t>
      </w:r>
    </w:p>
    <w:bookmarkEnd w:id="47"/>
    <w:bookmarkStart w:id="51" w:name="qr-verification-check"/>
    <w:p>
      <w:pPr>
        <w:pStyle w:val="Heading2"/>
      </w:pPr>
      <w:r>
        <w:t xml:space="preserve">22. QR Verification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cs-qr-verification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(verify a scanned code)</w:t>
            </w:r>
            <w:r>
              <w:t xml:space="preserve"> </w:t>
            </w:r>
            <w:r>
              <w:rPr>
                <w:rStyle w:val="VerbatimChar"/>
              </w:rPr>
              <w:t xml:space="preserve">QRVerificationcheck</w:t>
            </w:r>
          </w:p>
        </w:tc>
      </w:tr>
    </w:tbl>
    <w:bookmarkStart w:id="4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scanned QR code (presumably from a candidate’s hall ticket or</w:t>
      </w:r>
      <w:r>
        <w:t xml:space="preserve"> </w:t>
      </w:r>
      <w:r>
        <w:t xml:space="preserve">answer sheet), decrypts it and returns a human-readable summary</w:t>
      </w:r>
      <w:r>
        <w:t xml:space="preserve"> </w:t>
      </w:r>
      <w:r>
        <w:t xml:space="preserve">confirming the exam, candidate, and course — used by staff to quickly</w:t>
      </w:r>
      <w:r>
        <w:t xml:space="preserve"> </w:t>
      </w:r>
      <w:r>
        <w:t xml:space="preserve">verify a candidate’s identity/registration against what’s printed.</w:t>
      </w:r>
    </w:p>
    <w:bookmarkEnd w:id="48"/>
    <w:bookmarkStart w:id="49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Decrypt the scanned data (Fernet, using a key loaded from</w:t>
      </w:r>
      <w:r>
        <w:t xml:space="preserve"> </w:t>
      </w:r>
      <w:r>
        <w:rPr>
          <w:rStyle w:val="VerbatimChar"/>
        </w:rPr>
        <w:t xml:space="preserve">public_key_nominal.pem</w:t>
      </w:r>
      <w:r>
        <w:t xml:space="preserve">) and split it into an exam-registration-course</w:t>
      </w:r>
      <w:r>
        <w:t xml:space="preserve"> </w:t>
      </w:r>
      <w:r>
        <w:t xml:space="preserve">id.</w:t>
      </w:r>
    </w:p>
    <w:p>
      <w:pPr>
        <w:numPr>
          <w:ilvl w:val="0"/>
          <w:numId w:val="1004"/>
        </w:numPr>
        <w:pStyle w:val="Compact"/>
      </w:pPr>
      <w:r>
        <w:t xml:space="preserve">Resolve the candidate, exam, and course details.</w:t>
      </w:r>
    </w:p>
    <w:p>
      <w:pPr>
        <w:numPr>
          <w:ilvl w:val="0"/>
          <w:numId w:val="1004"/>
        </w:numPr>
        <w:pStyle w:val="Compact"/>
      </w:pPr>
      <w:r>
        <w:t xml:space="preserve">Resolve the exam’s actual scheduled start date.</w:t>
      </w:r>
    </w:p>
    <w:p>
      <w:pPr>
        <w:numPr>
          <w:ilvl w:val="0"/>
          <w:numId w:val="1004"/>
        </w:numPr>
        <w:pStyle w:val="Compact"/>
      </w:pPr>
      <w:r>
        <w:t xml:space="preserve">Compare today’s date against that start date: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If today is the exam date</w:t>
      </w:r>
      <w:r>
        <w:t xml:space="preserve">, return a summary including the</w:t>
      </w:r>
      <w:r>
        <w:t xml:space="preserve"> </w:t>
      </w:r>
      <w:r>
        <w:t xml:space="preserve">candidate code.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If today is after the exam date</w:t>
      </w:r>
      <w:r>
        <w:t xml:space="preserve">, return a summary without</w:t>
      </w:r>
      <w:r>
        <w:t xml:space="preserve"> </w:t>
      </w:r>
      <w:r>
        <w:t xml:space="preserve">the candidate code (a slightly different message format).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If today is before the exam date</w:t>
      </w:r>
      <w:r>
        <w:t xml:space="preserve">, reject with</w:t>
      </w:r>
      <w:r>
        <w:t xml:space="preserve"> </w:t>
      </w:r>
      <w:r>
        <w:rPr>
          <w:rStyle w:val="VerbatimChar"/>
        </w:rPr>
        <w:t xml:space="preserve">INVALID_QRCODE</w:t>
      </w:r>
      <w:r>
        <w:t xml:space="preserve">.</w:t>
      </w:r>
    </w:p>
    <w:bookmarkEnd w:id="49"/>
    <w:bookmarkStart w:id="50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decryption failure path is handled with a specific, narrow</w:t>
      </w:r>
      <w:r>
        <w:t xml:space="preserve"> </w:t>
      </w:r>
      <w:r>
        <w:t xml:space="preserve">exception type (</w:t>
      </w:r>
      <w:r>
        <w:rPr>
          <w:rStyle w:val="VerbatimChar"/>
        </w:rPr>
        <w:t xml:space="preserve">except (cryptography.fernet.InvalidToken, TypeError):</w:t>
      </w:r>
      <w:r>
        <w:t xml:space="preserve">) giving a clear</w:t>
      </w:r>
      <w:r>
        <w:t xml:space="preserve"> </w:t>
      </w:r>
      <w:r>
        <w:t xml:space="preserve">“</w:t>
      </w:r>
      <w:r>
        <w:t xml:space="preserve">invalid QR code</w:t>
      </w:r>
      <w:r>
        <w:t xml:space="preserve">”</w:t>
      </w:r>
      <w:r>
        <w:t xml:space="preserve"> </w:t>
      </w:r>
      <w:r>
        <w:t xml:space="preserve">message — better</w:t>
      </w:r>
      <w:r>
        <w:t xml:space="preserve"> </w:t>
      </w:r>
      <w:r>
        <w:t xml:space="preserve">practice than the generic catch-all used in most other endpoints</w:t>
      </w:r>
      <w:r>
        <w:t xml:space="preserve"> </w:t>
      </w:r>
      <w:r>
        <w:t xml:space="preserve">across these modules. Any other unexpected error still falls through</w:t>
      </w:r>
      <w:r>
        <w:t xml:space="preserve"> </w:t>
      </w:r>
      <w:r>
        <w:t xml:space="preserve">to a final generic handler that uses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— the same two-helper mixing pattern seen</w:t>
      </w:r>
      <w:r>
        <w:t xml:space="preserve"> </w:t>
      </w:r>
      <w:r>
        <w:t xml:space="preserve">elsewhere.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2026-08-28T10:04:38Z</dcterms:created>
  <dcterms:modified xsi:type="dcterms:W3CDTF">2026-08-28T10:04:38Z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