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astudentviewprogramsemesterlist"/>
    <w:p>
      <w:pPr>
        <w:pStyle w:val="Heading1"/>
      </w:pPr>
      <w:r>
        <w:t xml:space="preserve">CaStudentviewprogramSemesterList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pre_exam/css_camark_entry.py</w:t>
      </w:r>
      <w:r>
        <w:t xml:space="preserve"> </w:t>
      </w:r>
      <w:r>
        <w:t xml:space="preserve">(class</w:t>
      </w:r>
      <w:r>
        <w:t xml:space="preserve"> </w:t>
      </w:r>
      <w:r>
        <w:rPr>
          <w:rStyle w:val="VerbatimChar"/>
        </w:rPr>
        <w:t xml:space="preserve">CaStudentviewprogramSemesterList</w:t>
      </w:r>
      <w:r>
        <w:t xml:space="preserve">) URL mapping:</w:t>
      </w:r>
      <w:r>
        <w:t xml:space="preserve"> </w:t>
      </w:r>
      <w:r>
        <w:rPr>
          <w:rStyle w:val="VerbatimChar"/>
        </w:rPr>
        <w:t xml:space="preserve">pre_exam/urls.py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css-ca-stdprgmview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CaStudentviewprogramSemesterList</w:t>
            </w:r>
          </w:p>
        </w:tc>
      </w:tr>
    </w:tbl>
    <w:p>
      <w:pPr>
        <w:pStyle w:val="BodyText"/>
      </w:pPr>
      <w:r>
        <w:t xml:space="preserve">Given</w:t>
      </w:r>
      <w:r>
        <w:t xml:space="preserve"> </w:t>
      </w:r>
      <w:r>
        <w:rPr>
          <w:rStyle w:val="VerbatimChar"/>
        </w:rPr>
        <w:t xml:space="preserve">program_id</w:t>
      </w:r>
      <w:r>
        <w:t xml:space="preserve">, returns the programme’s active semesters — same</w:t>
      </w:r>
      <w:r>
        <w:t xml:space="preserve"> </w:t>
      </w:r>
      <w:r>
        <w:t xml:space="preserve">logic as the teacher-facing equivalent, reused for the student</w:t>
      </w:r>
      <w:r>
        <w:t xml:space="preserve"> </w:t>
      </w:r>
      <w:r>
        <w:t xml:space="preserve">self-view flow. No issues found.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2026-08-28T10:21:04Z</dcterms:created>
  <dcterms:modified xsi:type="dcterms:W3CDTF">2026-08-28T10:21:04Z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