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ateacherprogramlist"/>
    <w:p>
      <w:pPr>
        <w:pStyle w:val="Heading1"/>
      </w:pPr>
      <w:r>
        <w:t xml:space="preserve">CaTeacherProgramList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CaTeacherProgramList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css-ca-prgm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CaTeacherProgramList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entry screen: shows the logged-in teacher their mentored</w:t>
      </w:r>
      <w:r>
        <w:t xml:space="preserve"> </w:t>
      </w:r>
      <w:r>
        <w:t xml:space="preserve">programmes, for the CA mark-entry flow.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the teacher’s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assignments.</w:t>
      </w:r>
    </w:p>
    <w:p>
      <w:pPr>
        <w:numPr>
          <w:ilvl w:val="0"/>
          <w:numId w:val="1001"/>
        </w:numPr>
        <w:pStyle w:val="Compact"/>
      </w:pPr>
      <w:r>
        <w:t xml:space="preserve">Serialize and de-duplicate.</w:t>
      </w:r>
    </w:p>
    <w:p>
      <w:pPr>
        <w:numPr>
          <w:ilvl w:val="0"/>
          <w:numId w:val="1001"/>
        </w:numPr>
        <w:pStyle w:val="Compact"/>
      </w:pPr>
      <w:r>
        <w:t xml:space="preserve">Return the list.</w:t>
      </w:r>
    </w:p>
    <w:bookmarkEnd w:id="21"/>
    <w:bookmarkStart w:id="22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{"programmel_list": [...]}, "status_code": 201}</w:t>
      </w:r>
    </w:p>
    <w:bookmarkEnd w:id="22"/>
    <w:bookmarkStart w:id="23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class defines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 </w:t>
      </w:r>
      <w:r>
        <w:rPr>
          <w:bCs/>
          <w:b/>
        </w:rPr>
        <w:t xml:space="preserve">twice.</w:t>
      </w:r>
      <w:r>
        <w:t xml:space="preserve"> </w:t>
      </w:r>
      <w:r>
        <w:t xml:space="preserve">The first definition (an empty</w:t>
      </w:r>
      <w:r>
        <w:t xml:space="preserve"> </w:t>
      </w:r>
      <w:r>
        <w:t xml:space="preserve">success stub) is silently discarded by Python in favor of the</w:t>
      </w:r>
      <w:r>
        <w:t xml:space="preserve"> </w:t>
      </w:r>
      <w:r>
        <w:t xml:space="preserve">second, real implementation — see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 </w:t>
      </w:r>
      <w:r>
        <w:t xml:space="preserve">for the same</w:t>
      </w:r>
      <w:r>
        <w:t xml:space="preserve"> </w:t>
      </w:r>
      <w:r>
        <w:t xml:space="preserve">pattern found elsewhere in this module.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