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udentcamarkview"/>
    <w:p>
      <w:pPr>
        <w:pStyle w:val="Heading1"/>
      </w:pPr>
      <w:r>
        <w:t xml:space="preserve">StudentCAMarkView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StudentCAMarkView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internal-mark-student-view-details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StudentCAMarkView</w:t>
            </w:r>
          </w:p>
        </w:tc>
      </w:tr>
    </w:tbl>
    <w:p>
      <w:pPr>
        <w:pStyle w:val="BodyText"/>
      </w:pPr>
      <w:r>
        <w:t xml:space="preserve">Lets a student see their own internal marks for a chosen</w:t>
      </w:r>
      <w:r>
        <w:t xml:space="preserve"> </w:t>
      </w:r>
      <w:r>
        <w:t xml:space="preserve">programme/semester —</w:t>
      </w:r>
      <w:r>
        <w:t xml:space="preserve"> </w:t>
      </w:r>
      <w:r>
        <w:rPr>
          <w:bCs/>
          <w:b/>
        </w:rPr>
        <w:t xml:space="preserve">only once those marks have been fully approved</w:t>
      </w:r>
      <w:r>
        <w:rPr>
          <w:bCs/>
          <w:b/>
        </w:rPr>
        <w:t xml:space="preserve"> </w:t>
      </w:r>
      <w:r>
        <w:rPr>
          <w:bCs/>
          <w:b/>
        </w:rPr>
        <w:t xml:space="preserve">by the Principal</w:t>
      </w:r>
      <w:r>
        <w:t xml:space="preserve">, identical logic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CaStudentCAMarkView</w:t>
      </w:r>
      <w:r>
        <w:t xml:space="preserve">.</w:t>
      </w:r>
    </w:p>
    <w:bookmarkStart w:id="20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 good access-control pattern noted for</w:t>
      </w:r>
      <w:r>
        <w:t xml:space="preserve"> </w:t>
      </w:r>
      <w:r>
        <w:rPr>
          <w:rStyle w:val="VerbatimChar"/>
        </w:rPr>
        <w:t xml:space="preserve">CaStudentCAMarkView</w:t>
      </w:r>
      <w:r>
        <w:t xml:space="preserve"> </w:t>
      </w:r>
      <w:r>
        <w:t xml:space="preserve">—</w:t>
      </w:r>
      <w:r>
        <w:t xml:space="preserve"> </w:t>
      </w:r>
      <w:r>
        <w:t xml:space="preserve">gating a student’s view of their own marks behind the final</w:t>
      </w:r>
      <w:r>
        <w:t xml:space="preserve"> </w:t>
      </w:r>
      <w:r>
        <w:t xml:space="preserve">Principal-approval stage, rather than showing provisional or</w:t>
      </w:r>
      <w:r>
        <w:t xml:space="preserve"> </w:t>
      </w:r>
      <w:r>
        <w:t xml:space="preserve">earlier-stage marks. Same missing None-check on</w:t>
      </w:r>
      <w:r>
        <w:t xml:space="preserve"> </w:t>
      </w:r>
      <w:r>
        <w:rPr>
          <w:rStyle w:val="VerbatimChar"/>
        </w:rPr>
        <w:t xml:space="preserve">student_semesters</w:t>
      </w:r>
      <w:r>
        <w:t xml:space="preserve"> </w:t>
      </w:r>
      <w:r>
        <w:t xml:space="preserve">before its attribute is read.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