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question-paper-upload-download-apis"/>
    <w:p>
      <w:pPr>
        <w:pStyle w:val="Heading1"/>
      </w:pPr>
      <w:r>
        <w:t xml:space="preserve">Question Paper Upload &amp; Download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pre_exam/question_paper.py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Manages the pre-exam question-paper distribution flow: an admin</w:t>
      </w:r>
      <w:r>
        <w:t xml:space="preserve"> </w:t>
      </w:r>
      <w:r>
        <w:t xml:space="preserve">uploads a question paper PDF for a specific exam/course and enables</w:t>
      </w:r>
      <w:r>
        <w:t xml:space="preserve"> </w:t>
      </w:r>
      <w:r>
        <w:t xml:space="preserve">it for specific colleges within a defined release time window; a</w:t>
      </w:r>
      <w:r>
        <w:t xml:space="preserve"> </w:t>
      </w:r>
      <w:r>
        <w:t xml:space="preserve">teacher at one of those colleges can then download it, but only</w:t>
      </w:r>
      <w:r>
        <w:t xml:space="preserve"> </w:t>
      </w:r>
      <w:r>
        <w:t xml:space="preserve">during that window. This is a separate flow from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’s</w:t>
      </w:r>
      <w:r>
        <w:t xml:space="preserve"> </w:t>
      </w:r>
      <w:r>
        <w:t xml:space="preserve">QP upload — this one is about</w:t>
      </w:r>
      <w:r>
        <w:t xml:space="preserve"> </w:t>
      </w:r>
      <w:r>
        <w:rPr>
          <w:iCs/>
          <w:i/>
        </w:rPr>
        <w:t xml:space="preserve">distributing</w:t>
      </w:r>
      <w:r>
        <w:t xml:space="preserve"> </w:t>
      </w:r>
      <w:r>
        <w:t xml:space="preserve">the paper to colleges</w:t>
      </w:r>
      <w:r>
        <w:t xml:space="preserve"> </w:t>
      </w:r>
      <w:r>
        <w:t xml:space="preserve">before the exam, not the post-scan evaluation process.</w:t>
      </w:r>
    </w:p>
    <w:p>
      <w:pPr>
        <w:pStyle w:val="BodyText"/>
      </w:pPr>
      <w:r>
        <w:t xml:space="preserve">The import section at the top of this file is duplicated (the same</w:t>
      </w:r>
      <w:r>
        <w:t xml:space="preserve"> </w:t>
      </w:r>
      <w:r>
        <w:t xml:space="preserve">block of imports appears twice), the same pattern noted in</w:t>
      </w:r>
      <w:r>
        <w:t xml:space="preserve"> </w:t>
      </w:r>
      <w:r>
        <w:rPr>
          <w:rStyle w:val="VerbatimChar"/>
        </w:rPr>
        <w:t xml:space="preserve">attendanceupload.py</w:t>
      </w:r>
      <w:r>
        <w:t xml:space="preserve">.</w:t>
      </w:r>
    </w:p>
    <w:bookmarkEnd w:id="20"/>
    <w:bookmarkStart w:id="22" w:name="question-paper-download-page"/>
    <w:p>
      <w:pPr>
        <w:pStyle w:val="Heading2"/>
      </w:pPr>
      <w:r>
        <w:t xml:space="preserve">1. Question Paper Download Page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questpaper-download-page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QuestionPaperDownloadPage</w:t>
            </w:r>
          </w:p>
        </w:tc>
      </w:tr>
    </w:tbl>
    <w:p>
      <w:pPr>
        <w:pStyle w:val="BodyText"/>
      </w:pPr>
      <w:r>
        <w:t xml:space="preserve">Page-shell endpoint for the download screen: resolves the logged-in</w:t>
      </w:r>
      <w:r>
        <w:t xml:space="preserve"> </w:t>
      </w:r>
      <w:r>
        <w:t xml:space="preserve">teacher’s college, then returns the distinct programme groups offered</w:t>
      </w:r>
      <w:r>
        <w:t xml:space="preserve"> </w:t>
      </w:r>
      <w:r>
        <w:t xml:space="preserve">there, for the first dropdown.</w:t>
      </w:r>
    </w:p>
    <w:bookmarkStart w:id="21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A large block of alternate logic (using</w:t>
      </w:r>
      <w:r>
        <w:t xml:space="preserve"> </w:t>
      </w:r>
      <w:r>
        <w:rPr>
          <w:rStyle w:val="VerbatimChar"/>
        </w:rPr>
        <w:t xml:space="preserve">StaffBase</w:t>
      </w:r>
      <w:r>
        <w:t xml:space="preserve">/</w:t>
      </w:r>
      <w:r>
        <w:rPr>
          <w:rStyle w:val="VerbatimChar"/>
        </w:rPr>
        <w:t xml:space="preserve">StaffSection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CollegeTeacher</w:t>
      </w:r>
      <w:r>
        <w:t xml:space="preserve">) is left commented out — an earlier</w:t>
      </w:r>
      <w:r>
        <w:t xml:space="preserve"> </w:t>
      </w:r>
      <w:r>
        <w:t xml:space="preserve">approach to the same lookup that was replaced but not removed.</w:t>
      </w:r>
      <w:r>
        <w:t xml:space="preserve"> </w:t>
      </w:r>
      <w:r>
        <w:t xml:space="preserve">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are left in.</w:t>
      </w:r>
    </w:p>
    <w:bookmarkEnd w:id="21"/>
    <w:bookmarkEnd w:id="22"/>
    <w:bookmarkStart w:id="23" w:name="question-paper-program-group"/>
    <w:p>
      <w:pPr>
        <w:pStyle w:val="Heading2"/>
      </w:pPr>
      <w:r>
        <w:t xml:space="preserve">2. Question Paper Program Group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questpaper-prgm-group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QuestionPaperPrgmGroup</w:t>
            </w:r>
          </w:p>
        </w:tc>
      </w:tr>
    </w:tbl>
    <w:p>
      <w:pPr>
        <w:pStyle w:val="BodyText"/>
      </w:pPr>
      <w:r>
        <w:t xml:space="preserve">Given a programme type and group, returns the matching programmes at</w:t>
      </w:r>
      <w:r>
        <w:t xml:space="preserve"> </w:t>
      </w:r>
      <w:r>
        <w:t xml:space="preserve">the teacher’s college — the next dropdown step.</w:t>
      </w:r>
    </w:p>
    <w:bookmarkEnd w:id="23"/>
    <w:bookmarkStart w:id="24" w:name="question-paper-program-schemes"/>
    <w:p>
      <w:pPr>
        <w:pStyle w:val="Heading2"/>
      </w:pPr>
      <w:r>
        <w:t xml:space="preserve">3. Question Paper Program Schemes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questpaper-prgm-scheme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QuestionPaperPrgmSchemes</w:t>
            </w:r>
          </w:p>
        </w:tc>
      </w:tr>
    </w:tbl>
    <w:p>
      <w:pPr>
        <w:pStyle w:val="BodyText"/>
      </w:pPr>
      <w:r>
        <w:t xml:space="preserve">Given a programme, returns its schemes and semesters together.</w:t>
      </w:r>
    </w:p>
    <w:bookmarkEnd w:id="24"/>
    <w:bookmarkStart w:id="25" w:name="question-paper-examinations"/>
    <w:p>
      <w:pPr>
        <w:pStyle w:val="Heading2"/>
      </w:pPr>
      <w:r>
        <w:t xml:space="preserve">4. Question Paper Examinations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questpaper-prgm-examination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QuestionPaperExaminations</w:t>
            </w:r>
          </w:p>
        </w:tc>
      </w:tr>
    </w:tbl>
    <w:p>
      <w:pPr>
        <w:pStyle w:val="BodyText"/>
      </w:pPr>
      <w:r>
        <w:t xml:space="preserve">Given a programme/scheme/semester, returns the mapped exams.</w:t>
      </w:r>
    </w:p>
    <w:bookmarkEnd w:id="25"/>
    <w:bookmarkStart w:id="26" w:name="qp-code-course"/>
    <w:p>
      <w:pPr>
        <w:pStyle w:val="Heading2"/>
      </w:pPr>
      <w:r>
        <w:t xml:space="preserve">5. QP Code Course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questpaper-course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QPcodeCourse</w:t>
            </w:r>
          </w:p>
        </w:tc>
      </w:tr>
    </w:tbl>
    <w:p>
      <w:pPr>
        <w:pStyle w:val="BodyText"/>
      </w:pPr>
      <w:r>
        <w:t xml:space="preserve">Given a programme/scheme/semester/exam, returns the exams again</w:t>
      </w:r>
      <w:r>
        <w:t xml:space="preserve"> </w:t>
      </w:r>
      <w:r>
        <w:t xml:space="preserve">alongside the list of QP codes mapped to that exam (each with its</w:t>
      </w:r>
      <w:r>
        <w:t xml:space="preserve"> </w:t>
      </w:r>
      <w:r>
        <w:t xml:space="preserve">course name).</w:t>
      </w:r>
    </w:p>
    <w:bookmarkEnd w:id="26"/>
    <w:bookmarkStart w:id="32" w:name="question-paper-colleges"/>
    <w:p>
      <w:pPr>
        <w:pStyle w:val="Heading2"/>
      </w:pPr>
      <w:r>
        <w:t xml:space="preserve">6. Question Paper Colleges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quest-paper-colleges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QuestionPaperColleges</w:t>
            </w:r>
          </w:p>
        </w:tc>
      </w:tr>
    </w:tbl>
    <w:bookmarkStart w:id="27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fully-specified QP code and a proposed release time window</w:t>
      </w:r>
      <w:r>
        <w:t xml:space="preserve"> </w:t>
      </w:r>
      <w:r>
        <w:t xml:space="preserve">(start/end time), validates that window against the exam’s actual</w:t>
      </w:r>
      <w:r>
        <w:t xml:space="preserve"> </w:t>
      </w:r>
      <w:r>
        <w:t xml:space="preserve">scheduled time, then returns the list of colleges with candidates</w:t>
      </w:r>
      <w:r>
        <w:t xml:space="preserve"> </w:t>
      </w:r>
      <w:r>
        <w:t xml:space="preserve">registered for this exam/course — the colleges the admin can enable</w:t>
      </w:r>
      <w:r>
        <w:t xml:space="preserve"> </w:t>
      </w:r>
      <w:r>
        <w:t xml:space="preserve">this paper for.</w:t>
      </w:r>
    </w:p>
    <w:bookmarkEnd w:id="27"/>
    <w:bookmarkStart w:id="28" w:name="request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QP code being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start-time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proposed release window for downloading this paper</w:t>
            </w:r>
          </w:p>
        </w:tc>
      </w:tr>
    </w:tbl>
    <w:bookmarkEnd w:id="28"/>
    <w:bookmarkStart w:id="29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question paper’s pattern and course, and the exam’s</w:t>
      </w:r>
      <w:r>
        <w:t xml:space="preserve"> </w:t>
      </w:r>
      <w:r>
        <w:t xml:space="preserve">actual scheduled start/end time for that course.</w:t>
      </w:r>
    </w:p>
    <w:p>
      <w:pPr>
        <w:numPr>
          <w:ilvl w:val="0"/>
          <w:numId w:val="1001"/>
        </w:numPr>
        <w:pStyle w:val="Compact"/>
      </w:pPr>
      <w:r>
        <w:t xml:space="preserve">Validate that both the proposed</w:t>
      </w:r>
      <w:r>
        <w:t xml:space="preserve"> </w:t>
      </w:r>
      <w:r>
        <w:rPr>
          <w:rStyle w:val="VerbatimChar"/>
        </w:rPr>
        <w:t xml:space="preserve">start-time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end-time</w:t>
      </w:r>
      <w:r>
        <w:t xml:space="preserve"> </w:t>
      </w:r>
      <w:r>
        <w:t xml:space="preserve">fall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exam’s actual start time — if either doesn’t,</w:t>
      </w:r>
      <w:r>
        <w:t xml:space="preserve"> </w:t>
      </w:r>
      <w:r>
        <w:t xml:space="preserve">reject with</w:t>
      </w:r>
      <w:r>
        <w:t xml:space="preserve"> </w:t>
      </w:r>
      <w:r>
        <w:t xml:space="preserve">“</w:t>
      </w:r>
      <w:r>
        <w:t xml:space="preserve">Start time and end time should be before the Exam</w:t>
      </w:r>
      <w:r>
        <w:t xml:space="preserve"> </w:t>
      </w:r>
      <w:r>
        <w:t xml:space="preserve">start time.</w:t>
      </w:r>
      <w:r>
        <w:t xml:space="preserve">”</w:t>
      </w:r>
      <w:r>
        <w:t xml:space="preserve"> </w:t>
      </w:r>
      <w:r>
        <w:t xml:space="preserve">(Both times are checked against the exam’s start</w:t>
      </w:r>
      <w:r>
        <w:t xml:space="preserve"> </w:t>
      </w:r>
      <w:r>
        <w:t xml:space="preserve">time specifically, not its end time — this appears intentional:</w:t>
      </w:r>
      <w:r>
        <w:t xml:space="preserve"> </w:t>
      </w:r>
      <w:r>
        <w:t xml:space="preserve">the whole release window needs to close before the exam itself</w:t>
      </w:r>
      <w:r>
        <w:t xml:space="preserve"> </w:t>
      </w:r>
      <w:r>
        <w:t xml:space="preserve">begins.)</w:t>
      </w:r>
    </w:p>
    <w:p>
      <w:pPr>
        <w:numPr>
          <w:ilvl w:val="0"/>
          <w:numId w:val="1001"/>
        </w:numPr>
        <w:pStyle w:val="Compact"/>
      </w:pPr>
      <w:r>
        <w:t xml:space="preserve">Find every exam centre hosting this exam, and their college codes.</w:t>
      </w:r>
    </w:p>
    <w:p>
      <w:pPr>
        <w:numPr>
          <w:ilvl w:val="0"/>
          <w:numId w:val="1001"/>
        </w:numPr>
        <w:pStyle w:val="Compact"/>
      </w:pPr>
      <w:r>
        <w:t xml:space="preserve">Confirm at least one student has reached the</w:t>
      </w:r>
      <w:r>
        <w:t xml:space="preserve"> </w:t>
      </w:r>
      <w:r>
        <w:t xml:space="preserve">“</w:t>
      </w:r>
      <w:r>
        <w:t xml:space="preserve">hall ticket</w:t>
      </w:r>
      <w:r>
        <w:t xml:space="preserve"> </w:t>
      </w:r>
      <w:r>
        <w:t xml:space="preserve">published</w:t>
      </w:r>
      <w:r>
        <w:t xml:space="preserve">”</w:t>
      </w:r>
      <w:r>
        <w:t xml:space="preserve"> </w:t>
      </w:r>
      <w:r>
        <w:t xml:space="preserve">stage for this exam — if not, reject with</w:t>
      </w:r>
      <w:r>
        <w:t xml:space="preserve"> </w:t>
      </w:r>
      <w:r>
        <w:rPr>
          <w:rStyle w:val="VerbatimChar"/>
        </w:rPr>
        <w:t xml:space="preserve">STUDENTS_NOT_REGISTERED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For each college code, count how many students are registered for</w:t>
      </w:r>
      <w:r>
        <w:t xml:space="preserve"> </w:t>
      </w:r>
      <w:r>
        <w:t xml:space="preserve">this specific exam/course/programme/semester combination at that</w:t>
      </w:r>
      <w:r>
        <w:t xml:space="preserve"> </w:t>
      </w:r>
      <w:r>
        <w:t xml:space="preserve">college (status id</w:t>
      </w:r>
      <w:r>
        <w:t xml:space="preserve"> </w:t>
      </w:r>
      <w:r>
        <w:rPr>
          <w:rStyle w:val="VerbatimChar"/>
        </w:rPr>
        <w:t xml:space="preserve">13</w:t>
      </w:r>
      <w:r>
        <w:t xml:space="preserve"> </w:t>
      </w:r>
      <w:r>
        <w:t xml:space="preserve">— see the note below), and build a row</w:t>
      </w:r>
      <w:r>
        <w:t xml:space="preserve"> </w:t>
      </w:r>
      <w:r>
        <w:t xml:space="preserve">with the college name, code, district, and registration count.</w:t>
      </w:r>
    </w:p>
    <w:p>
      <w:pPr>
        <w:numPr>
          <w:ilvl w:val="0"/>
          <w:numId w:val="1001"/>
        </w:numPr>
        <w:pStyle w:val="Compact"/>
      </w:pPr>
      <w:r>
        <w:t xml:space="preserve">Return the list of colleges with registered candidates.</w:t>
      </w:r>
    </w:p>
    <w:bookmarkEnd w:id="29"/>
    <w:bookmarkStart w:id="30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[{"collegelist": "University College", "college_code": "CLG20", "exam_reg_count": 40, "district": "Thiruvananthapuram", "college_batch_program_sem_id": 900}], "status_code": 200}</w:t>
      </w:r>
    </w:p>
    <w:bookmarkEnd w:id="30"/>
    <w:bookmarkStart w:id="31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The exam-registration status check uses a raw 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exam_registration__status_id=13</w:t>
      </w:r>
      <w:r>
        <w:t xml:space="preserve">) with no named constant, unlike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HALLTICKET_PUBLISH_STATE</w:t>
      </w:r>
      <w:r>
        <w:t xml:space="preserve"> </w:t>
      </w:r>
      <w:r>
        <w:t xml:space="preserve">constant used a few lines earlier in</w:t>
      </w:r>
      <w:r>
        <w:t xml:space="preserve"> </w:t>
      </w:r>
      <w:r>
        <w:t xml:space="preserve">the same method for a related check — inconsistent within the same</w:t>
      </w:r>
      <w:r>
        <w:t xml:space="preserve"> </w:t>
      </w:r>
      <w:r>
        <w:t xml:space="preserve">method.</w:t>
      </w:r>
    </w:p>
    <w:bookmarkEnd w:id="31"/>
    <w:bookmarkEnd w:id="32"/>
    <w:bookmarkStart w:id="38" w:name="question-paper-uploading"/>
    <w:p>
      <w:pPr>
        <w:pStyle w:val="Heading2"/>
      </w:pPr>
      <w:r>
        <w:t xml:space="preserve">7. Question Paper Uploading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quest-paper-uploading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(multipart form, includes a</w:t>
            </w:r>
            <w:r>
              <w:t xml:space="preserve"> </w:t>
            </w:r>
            <w:r>
              <w:t xml:space="preserve">file)</w:t>
            </w:r>
            <w:r>
              <w:t xml:space="preserve"> </w:t>
            </w:r>
            <w:r>
              <w:rPr>
                <w:rStyle w:val="VerbatimChar"/>
              </w:rPr>
              <w:t xml:space="preserve">QuestionPaperUploading</w:t>
            </w:r>
          </w:p>
        </w:tc>
      </w:tr>
    </w:tbl>
    <w:bookmarkStart w:id="33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actual upload action: pushes the question paper file to storage</w:t>
      </w:r>
      <w:r>
        <w:t xml:space="preserve"> </w:t>
      </w:r>
      <w:r>
        <w:t xml:space="preserve">and enables it for a chosen set of colleges within a chosen time</w:t>
      </w:r>
      <w:r>
        <w:t xml:space="preserve"> </w:t>
      </w:r>
      <w:r>
        <w:t xml:space="preserve">window.</w:t>
      </w:r>
    </w:p>
    <w:bookmarkEnd w:id="33"/>
    <w:bookmarkStart w:id="34" w:name="request-1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_examination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start-time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and release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course_list[]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colleges (identified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CollegeBatchProgrammeSemester</w:t>
            </w:r>
            <w:r>
              <w:t xml:space="preserve"> </w:t>
            </w:r>
            <w:r>
              <w:t xml:space="preserve">id) to enable the paper for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flname</w:t>
            </w:r>
            <w:r>
              <w:t xml:space="preserve"> </w:t>
            </w:r>
            <w:r>
              <w:t xml:space="preserve">(file)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question paper PDF</w:t>
            </w:r>
          </w:p>
        </w:tc>
      </w:tr>
    </w:tbl>
    <w:bookmarkEnd w:id="34"/>
    <w:bookmarkStart w:id="35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Rename the uploaded file to a random 10-digit name, preserving its</w:t>
      </w:r>
      <w:r>
        <w:t xml:space="preserve"> </w:t>
      </w:r>
      <w:r>
        <w:t xml:space="preserve">extension.</w:t>
      </w:r>
    </w:p>
    <w:p>
      <w:pPr>
        <w:numPr>
          <w:ilvl w:val="0"/>
          <w:numId w:val="1002"/>
        </w:numPr>
        <w:pStyle w:val="Compact"/>
      </w:pPr>
      <w:r>
        <w:t xml:space="preserve">Resolve the question paper’s code and pattern, the programme’s</w:t>
      </w:r>
      <w:r>
        <w:t xml:space="preserve"> </w:t>
      </w:r>
      <w:r>
        <w:t xml:space="preserve">syllabus, and the exam schedule for this programme/course/exam.</w:t>
      </w:r>
    </w:p>
    <w:p>
      <w:pPr>
        <w:numPr>
          <w:ilvl w:val="0"/>
          <w:numId w:val="1002"/>
        </w:numPr>
        <w:pStyle w:val="Compact"/>
      </w:pPr>
      <w:r>
        <w:t xml:space="preserve">Upload the file to storage via the</w:t>
      </w:r>
      <w:r>
        <w:t xml:space="preserve"> </w:t>
      </w:r>
      <w:r>
        <w:rPr>
          <w:rStyle w:val="VerbatimChar"/>
        </w:rPr>
        <w:t xml:space="preserve">pr_uploads()</w:t>
      </w:r>
      <w:r>
        <w:t xml:space="preserve"> </w:t>
      </w:r>
      <w:r>
        <w:t xml:space="preserve">helper.</w:t>
      </w:r>
    </w:p>
    <w:p>
      <w:pPr>
        <w:numPr>
          <w:ilvl w:val="0"/>
          <w:numId w:val="1002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QuestionPaperEnabled</w:t>
      </w:r>
      <w:r>
        <w:t xml:space="preserve"> </w:t>
      </w:r>
      <w:r>
        <w:t xml:space="preserve">record capturing the file URL,</w:t>
      </w:r>
      <w:r>
        <w:t xml:space="preserve"> </w:t>
      </w:r>
      <w:r>
        <w:t xml:space="preserve">pattern, time window, syllabus, and exam schedule.</w:t>
      </w:r>
    </w:p>
    <w:p>
      <w:pPr>
        <w:numPr>
          <w:ilvl w:val="0"/>
          <w:numId w:val="1002"/>
        </w:numPr>
        <w:pStyle w:val="Compact"/>
      </w:pPr>
      <w:r>
        <w:t xml:space="preserve">For each college in</w:t>
      </w:r>
      <w:r>
        <w:t xml:space="preserve"> </w:t>
      </w:r>
      <w:r>
        <w:rPr>
          <w:rStyle w:val="VerbatimChar"/>
        </w:rPr>
        <w:t xml:space="preserve">course_list[]</w:t>
      </w:r>
      <w:r>
        <w:t xml:space="preserve">, create a</w:t>
      </w:r>
      <w:r>
        <w:t xml:space="preserve"> </w:t>
      </w:r>
      <w:r>
        <w:rPr>
          <w:rStyle w:val="VerbatimChar"/>
        </w:rPr>
        <w:t xml:space="preserve">QuestionPaperEnabledCollege</w:t>
      </w:r>
      <w:r>
        <w:t xml:space="preserve"> </w:t>
      </w:r>
      <w:r>
        <w:t xml:space="preserve">record linking that college’s</w:t>
      </w:r>
      <w:r>
        <w:t xml:space="preserve"> </w:t>
      </w:r>
      <w:r>
        <w:t xml:space="preserve">batch-programme-semester to the newly created</w:t>
      </w:r>
      <w:r>
        <w:t xml:space="preserve"> </w:t>
      </w:r>
      <w:r>
        <w:rPr>
          <w:rStyle w:val="VerbatimChar"/>
        </w:rPr>
        <w:t xml:space="preserve">QuestionPaperEnabled</w:t>
      </w:r>
      <w:r>
        <w:t xml:space="preserve"> </w:t>
      </w:r>
      <w:r>
        <w:t xml:space="preserve">record.</w:t>
      </w:r>
    </w:p>
    <w:p>
      <w:pPr>
        <w:numPr>
          <w:ilvl w:val="0"/>
          <w:numId w:val="1002"/>
        </w:numPr>
        <w:pStyle w:val="Compact"/>
      </w:pPr>
      <w:r>
        <w:t xml:space="preserve">Return success.</w:t>
      </w:r>
    </w:p>
    <w:bookmarkEnd w:id="35"/>
    <w:bookmarkStart w:id="36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"File uploaded successfully", "status_code": 200}</w:t>
      </w:r>
    </w:p>
    <w:bookmarkEnd w:id="36"/>
    <w:bookmarkStart w:id="37" w:name="notes-issues-found-2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No database transaction around a multi-record write.</w:t>
      </w:r>
      <w:r>
        <w:t xml:space="preserve"> </w:t>
      </w:r>
      <w:r>
        <w:t xml:space="preserve">This method</w:t>
      </w:r>
      <w:r>
        <w:t xml:space="preserve"> </w:t>
      </w:r>
      <w:r>
        <w:t xml:space="preserve">creates one</w:t>
      </w:r>
      <w:r>
        <w:t xml:space="preserve"> </w:t>
      </w:r>
      <w:r>
        <w:rPr>
          <w:rStyle w:val="VerbatimChar"/>
        </w:rPr>
        <w:t xml:space="preserve">QuestionPaperEnabled</w:t>
      </w:r>
      <w:r>
        <w:t xml:space="preserve"> </w:t>
      </w:r>
      <w:r>
        <w:t xml:space="preserve">record and then one</w:t>
      </w:r>
      <w:r>
        <w:t xml:space="preserve"> </w:t>
      </w:r>
      <w:r>
        <w:rPr>
          <w:rStyle w:val="VerbatimChar"/>
        </w:rPr>
        <w:t xml:space="preserve">QuestionPaperEnabledCollege</w:t>
      </w:r>
      <w:r>
        <w:t xml:space="preserve"> </w:t>
      </w:r>
      <w:r>
        <w:t xml:space="preserve">record per selected college, all</w:t>
      </w:r>
      <w:r>
        <w:t xml:space="preserve"> </w:t>
      </w:r>
      <w:r>
        <w:t xml:space="preserve">without a transaction wrapper — if the process fails partway through</w:t>
      </w:r>
      <w:r>
        <w:t xml:space="preserve"> </w:t>
      </w:r>
      <w:r>
        <w:t xml:space="preserve">the college loop, the paper would be enabled for only some of the</w:t>
      </w:r>
      <w:r>
        <w:t xml:space="preserve"> </w:t>
      </w:r>
      <w:r>
        <w:t xml:space="preserve">intended colleges rather than all of them, with no rollback.</w:t>
      </w:r>
    </w:p>
    <w:p>
      <w:pPr>
        <w:pStyle w:val="BodyText"/>
      </w:pPr>
      <w:r>
        <w:rPr>
          <w:bCs/>
          <w:b/>
        </w:rPr>
        <w:t xml:space="preserve">No None-checks on any of the several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.first()</w:t>
      </w:r>
      <w:r>
        <w:rPr>
          <w:bCs/>
          <w:b/>
        </w:rPr>
        <w:t xml:space="preserve"> </w:t>
      </w:r>
      <w:r>
        <w:rPr>
          <w:bCs/>
          <w:b/>
        </w:rPr>
        <w:t xml:space="preserve">lookups</w:t>
      </w:r>
      <w:r>
        <w:t xml:space="preserve"> </w:t>
      </w:r>
      <w:r>
        <w:t xml:space="preserve">(</w:t>
      </w:r>
      <w:r>
        <w:rPr>
          <w:rStyle w:val="VerbatimChar"/>
        </w:rPr>
        <w:t xml:space="preserve">qp_obj</w:t>
      </w:r>
      <w:r>
        <w:t xml:space="preserve">,</w:t>
      </w:r>
      <w:r>
        <w:t xml:space="preserve"> </w:t>
      </w:r>
      <w:r>
        <w:rPr>
          <w:rStyle w:val="VerbatimChar"/>
        </w:rPr>
        <w:t xml:space="preserve">syllabus_obj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exam_sche_obj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examobj</w:t>
      </w:r>
      <w:r>
        <w:t xml:space="preserve">) before their</w:t>
      </w:r>
      <w:r>
        <w:t xml:space="preserve"> </w:t>
      </w:r>
      <w:r>
        <w:t xml:space="preserve">attributes are used — a missing configuration anywhere along this</w:t>
      </w:r>
      <w:r>
        <w:t xml:space="preserve"> </w:t>
      </w:r>
      <w:r>
        <w:t xml:space="preserve">chain raises an error rather than a specific message.</w:t>
      </w:r>
    </w:p>
    <w:bookmarkEnd w:id="37"/>
    <w:bookmarkEnd w:id="38"/>
    <w:bookmarkStart w:id="44" w:name="download-qp"/>
    <w:p>
      <w:pPr>
        <w:pStyle w:val="Heading2"/>
      </w:pPr>
      <w:r>
        <w:t xml:space="preserve">8. Download QP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quest-paper-downloding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Download_QP</w:t>
            </w:r>
          </w:p>
        </w:tc>
      </w:tr>
    </w:tbl>
    <w:bookmarkStart w:id="39" w:name="what-this-api-is-for-2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teacher-facing download check: given the QP details, confirms</w:t>
      </w:r>
      <w:r>
        <w:t xml:space="preserve"> </w:t>
      </w:r>
      <w:r>
        <w:t xml:space="preserve">whether the current moment falls within the release window, whether</w:t>
      </w:r>
      <w:r>
        <w:t xml:space="preserve"> </w:t>
      </w:r>
      <w:r>
        <w:t xml:space="preserve">today is the exam date, and whether the requesting teacher’s college</w:t>
      </w:r>
      <w:r>
        <w:t xml:space="preserve"> </w:t>
      </w:r>
      <w:r>
        <w:t xml:space="preserve">is actually one of the enabled colleges — before handing back the</w:t>
      </w:r>
      <w:r>
        <w:t xml:space="preserve"> </w:t>
      </w:r>
      <w:r>
        <w:t xml:space="preserve">file’s URL.</w:t>
      </w:r>
    </w:p>
    <w:bookmarkEnd w:id="39"/>
    <w:bookmarkStart w:id="40" w:name="request-2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enabled question paper</w:t>
            </w:r>
          </w:p>
        </w:tc>
      </w:tr>
    </w:tbl>
    <w:bookmarkEnd w:id="40"/>
    <w:bookmarkStart w:id="41" w:name="how-it-works-step-by-step-2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t xml:space="preserve">Resolve the current time (in the</w:t>
      </w:r>
      <w:r>
        <w:t xml:space="preserve"> </w:t>
      </w:r>
      <w:r>
        <w:rPr>
          <w:rStyle w:val="VerbatimChar"/>
        </w:rPr>
        <w:t xml:space="preserve">Asia/Kolkata</w:t>
      </w:r>
      <w:r>
        <w:t xml:space="preserve"> </w:t>
      </w:r>
      <w:r>
        <w:t xml:space="preserve">timezone) and</w:t>
      </w:r>
      <w:r>
        <w:t xml:space="preserve"> </w:t>
      </w:r>
      <w:r>
        <w:t xml:space="preserve">today’s date.</w:t>
      </w:r>
    </w:p>
    <w:p>
      <w:pPr>
        <w:numPr>
          <w:ilvl w:val="0"/>
          <w:numId w:val="1003"/>
        </w:numPr>
        <w:pStyle w:val="Compact"/>
      </w:pPr>
      <w:r>
        <w:t xml:space="preserve">Look up the matching</w:t>
      </w:r>
      <w:r>
        <w:t xml:space="preserve"> </w:t>
      </w:r>
      <w:r>
        <w:rPr>
          <w:rStyle w:val="VerbatimChar"/>
        </w:rPr>
        <w:t xml:space="preserve">QuestionPaperEnabled</w:t>
      </w:r>
      <w:r>
        <w:t xml:space="preserve"> </w:t>
      </w:r>
      <w:r>
        <w:t xml:space="preserve">record for this</w:t>
      </w:r>
      <w:r>
        <w:t xml:space="preserve"> </w:t>
      </w:r>
      <w:r>
        <w:t xml:space="preserve">exam/programme/pattern.</w:t>
      </w:r>
    </w:p>
    <w:p>
      <w:pPr>
        <w:numPr>
          <w:ilvl w:val="0"/>
          <w:numId w:val="1003"/>
        </w:numPr>
        <w:pStyle w:val="Compact"/>
      </w:pPr>
      <w:r>
        <w:t xml:space="preserve">Check whether the current time falls within the record’s</w:t>
      </w:r>
      <w:r>
        <w:t xml:space="preserve"> </w:t>
      </w:r>
      <w:r>
        <w:t xml:space="preserve">start/end time (</w:t>
      </w:r>
      <w:r>
        <w:rPr>
          <w:rStyle w:val="VerbatimChar"/>
        </w:rPr>
        <w:t xml:space="preserve">flag</w:t>
      </w:r>
      <w:r>
        <w:t xml:space="preserve">), and whether today matches the exam’s</w:t>
      </w:r>
      <w:r>
        <w:t xml:space="preserve"> </w:t>
      </w:r>
      <w:r>
        <w:t xml:space="preserve">scheduled start and end date (</w:t>
      </w:r>
      <w:r>
        <w:rPr>
          <w:rStyle w:val="VerbatimChar"/>
        </w:rPr>
        <w:t xml:space="preserve">date_flag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Build the file’s download URL.</w:t>
      </w:r>
    </w:p>
    <w:p>
      <w:pPr>
        <w:numPr>
          <w:ilvl w:val="0"/>
          <w:numId w:val="1003"/>
        </w:numPr>
        <w:pStyle w:val="Compact"/>
      </w:pPr>
      <w:r>
        <w:t xml:space="preserve">Check whether the requesting teacher’s college is among the</w:t>
      </w:r>
      <w:r>
        <w:t xml:space="preserve"> </w:t>
      </w:r>
      <w:r>
        <w:t xml:space="preserve">colleges this paper was enabled for (</w:t>
      </w:r>
      <w:r>
        <w:rPr>
          <w:rStyle w:val="VerbatimChar"/>
        </w:rPr>
        <w:t xml:space="preserve">college_check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Return all of these flags together with the file URL, schemes, and</w:t>
      </w:r>
      <w:r>
        <w:t xml:space="preserve"> </w:t>
      </w:r>
      <w:r>
        <w:t xml:space="preserve">semesters — leaving it to the caller to decide whether to actually</w:t>
      </w:r>
      <w:r>
        <w:t xml:space="preserve"> </w:t>
      </w:r>
      <w:r>
        <w:t xml:space="preserve">allow the download based on the flags.</w:t>
      </w:r>
    </w:p>
    <w:bookmarkEnd w:id="41"/>
    <w:bookmarkStart w:id="42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"Fetched successfully",</w:t>
      </w:r>
      <w:r>
        <w:br/>
      </w:r>
      <w:r>
        <w:rPr>
          <w:rStyle w:val="VerbatimChar"/>
        </w:rPr>
        <w:t xml:space="preserve">  "data": {"schemes": [...], "semesters": [...], "flag": true, "date_flag": true, "qp_url": "https://.../media/testing/...", "college_check": true},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42"/>
    <w:bookmarkStart w:id="43" w:name="notes-issues-found-3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file’s download URL is returned in the response regardless of</w:t>
      </w:r>
      <w:r>
        <w:rPr>
          <w:bCs/>
          <w:b/>
        </w:rPr>
        <w:t xml:space="preserve"> </w:t>
      </w:r>
      <w:r>
        <w:rPr>
          <w:bCs/>
          <w:b/>
        </w:rPr>
        <w:t xml:space="preserve">whether any of the three gating checks (</w:t>
      </w:r>
      <w:r>
        <w:rPr>
          <w:rStyle w:val="VerbatimChar"/>
          <w:bCs/>
          <w:b/>
        </w:rPr>
        <w:t xml:space="preserve">flag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date_flag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college_check</w:t>
      </w:r>
      <w:r>
        <w:rPr>
          <w:bCs/>
          <w:b/>
        </w:rPr>
        <w:t xml:space="preserve">) actually pass.</w:t>
      </w:r>
      <w:r>
        <w:t xml:space="preserve"> </w:t>
      </w:r>
      <w:r>
        <w:t xml:space="preserve">The endpoint computes and returns</w:t>
      </w:r>
      <w:r>
        <w:t xml:space="preserve"> </w:t>
      </w:r>
      <w:r>
        <w:t xml:space="preserve">all three flags, but always includes</w:t>
      </w:r>
      <w:r>
        <w:t xml:space="preserve"> </w:t>
      </w:r>
      <w:r>
        <w:rPr>
          <w:rStyle w:val="VerbatimChar"/>
        </w:rPr>
        <w:t xml:space="preserve">qp_url</w:t>
      </w:r>
      <w:r>
        <w:t xml:space="preserve"> </w:t>
      </w:r>
      <w:r>
        <w:t xml:space="preserve">in the response either</w:t>
      </w:r>
      <w:r>
        <w:t xml:space="preserve"> </w:t>
      </w:r>
      <w:r>
        <w:t xml:space="preserve">way — the actual access control (only letting the file be downloaded</w:t>
      </w:r>
      <w:r>
        <w:t xml:space="preserve"> </w:t>
      </w:r>
      <w:r>
        <w:t xml:space="preserve">during the right window, on the right date, at an enabled college)</w:t>
      </w:r>
      <w:r>
        <w:t xml:space="preserve"> </w:t>
      </w:r>
      <w:r>
        <w:t xml:space="preserve">depends entirely on the caller checking those flags client-side and</w:t>
      </w:r>
      <w:r>
        <w:t xml:space="preserve"> </w:t>
      </w:r>
      <w:r>
        <w:t xml:space="preserve">choosing not to use the URL if they fail, rather than the server</w:t>
      </w:r>
      <w:r>
        <w:t xml:space="preserve"> </w:t>
      </w:r>
      <w:r>
        <w:t xml:space="preserve">withholding the URL itself when the conditions aren’t met.</w:t>
      </w:r>
    </w:p>
    <w:p>
      <w:pPr>
        <w:pStyle w:val="BodyText"/>
      </w:pPr>
      <w:r>
        <w:t xml:space="preserve">No None-check on</w:t>
      </w:r>
      <w:r>
        <w:t xml:space="preserve"> </w:t>
      </w:r>
      <w:r>
        <w:rPr>
          <w:rStyle w:val="VerbatimChar"/>
        </w:rPr>
        <w:t xml:space="preserve">qp_en_obj</w:t>
      </w:r>
      <w:r>
        <w:t xml:space="preserve"> </w:t>
      </w:r>
      <w:r>
        <w:t xml:space="preserve">before its attributes are used — an</w:t>
      </w:r>
      <w:r>
        <w:t xml:space="preserve"> </w:t>
      </w:r>
      <w:r>
        <w:t xml:space="preserve">exam/programme/pattern combination with no matching</w:t>
      </w:r>
      <w:r>
        <w:t xml:space="preserve"> </w:t>
      </w:r>
      <w:r>
        <w:rPr>
          <w:rStyle w:val="VerbatimChar"/>
        </w:rPr>
        <w:t xml:space="preserve">QuestionPaperEnabled</w:t>
      </w:r>
      <w:r>
        <w:t xml:space="preserve"> </w:t>
      </w:r>
      <w:r>
        <w:t xml:space="preserve">record would raise an error rather than a</w:t>
      </w:r>
      <w:r>
        <w:t xml:space="preserve"> </w:t>
      </w:r>
      <w:r>
        <w:t xml:space="preserve">specific</w:t>
      </w:r>
      <w:r>
        <w:t xml:space="preserve"> </w:t>
      </w:r>
      <w:r>
        <w:t xml:space="preserve">“</w:t>
      </w:r>
      <w:r>
        <w:t xml:space="preserve">not yet enabled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t xml:space="preserve">Extensive leftover debug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are present throughout</w:t>
      </w:r>
      <w:r>
        <w:t xml:space="preserve"> </w:t>
      </w:r>
      <w:r>
        <w:t xml:space="preserve">this method — more than a dozen, tracing nearly every intermediate</w:t>
      </w:r>
      <w:r>
        <w:t xml:space="preserve"> </w:t>
      </w:r>
      <w:r>
        <w:t xml:space="preserve">value.</w:t>
      </w:r>
    </w:p>
    <w:bookmarkEnd w:id="43"/>
    <w:bookmarkEnd w:id="44"/>
    <w:bookmarkStart w:id="45" w:name="shared-helper-function"/>
    <w:p>
      <w:pPr>
        <w:pStyle w:val="Heading2"/>
      </w:pPr>
      <w:r>
        <w:t xml:space="preserve">Shared helper function</w:t>
      </w:r>
    </w:p>
    <w:p>
      <w:pPr>
        <w:pStyle w:val="FirstParagraph"/>
      </w:pPr>
      <w:r>
        <w:rPr>
          <w:rStyle w:val="VerbatimChar"/>
          <w:bCs/>
          <w:b/>
        </w:rPr>
        <w:t xml:space="preserve">pr_uploads(doc_file, exm, qp_code)</w:t>
      </w:r>
      <w:r>
        <w:t xml:space="preserve"> </w:t>
      </w:r>
      <w:r>
        <w:t xml:space="preserve">— writes the uploaded file</w:t>
      </w:r>
      <w:r>
        <w:t xml:space="preserve"> </w:t>
      </w:r>
      <w:r>
        <w:t xml:space="preserve">to a temporary local file, then pushes it to SFTP storage under</w:t>
      </w:r>
      <w:r>
        <w:t xml:space="preserve"> </w:t>
      </w:r>
      <w:r>
        <w:rPr>
          <w:rStyle w:val="VerbatimChar"/>
        </w:rPr>
        <w:t xml:space="preserve">questpaper_upload/&lt;exam_code&gt;/&lt;qp_code&gt;/&lt;filename&gt;</w:t>
      </w:r>
      <w:r>
        <w:t xml:space="preserve">. Uses</w:t>
      </w:r>
      <w:r>
        <w:t xml:space="preserve"> </w:t>
      </w:r>
      <w:r>
        <w:rPr>
          <w:rStyle w:val="VerbatimChar"/>
        </w:rPr>
        <w:t xml:space="preserve">logger.error()</w:t>
      </w:r>
      <w:r>
        <w:t xml:space="preserve"> </w:t>
      </w:r>
      <w:r>
        <w:t xml:space="preserve">to log the destination file path on every call — an</w:t>
      </w:r>
      <w:r>
        <w:t xml:space="preserve"> </w:t>
      </w:r>
      <w:r>
        <w:t xml:space="preserve">informational message logged at error level, not an actual error.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2026-08-28T09:50:56Z</dcterms:created>
  <dcterms:modified xsi:type="dcterms:W3CDTF">2026-08-28T09:50:56Z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