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vigilatorlogin"/>
    <w:p>
      <w:pPr>
        <w:pStyle w:val="Heading1"/>
      </w:pPr>
      <w:r>
        <w:t xml:space="preserve">InvigilatorLogin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qr_map/exam_mobile_app.py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InvigilatorLogin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qr_map/urls.py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api/v1/user/invigilator-login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InvigilatorLogin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AllowAny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Logs an invigilator into the mobile app: checks their credentials,</w:t>
      </w:r>
      <w:r>
        <w:t xml:space="preserve"> </w:t>
      </w:r>
      <w:r>
        <w:t xml:space="preserve">confirms they actually have an active invigilator assignment, and</w:t>
      </w:r>
      <w:r>
        <w:t xml:space="preserve"> </w:t>
      </w:r>
      <w:r>
        <w:t xml:space="preserve">confirms their account has an email on file (needed for the MFA step</w:t>
      </w:r>
      <w:r>
        <w:t xml:space="preserve"> </w:t>
      </w:r>
      <w:r>
        <w:t xml:space="preserve">that follows).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credentials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Confirm both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were provided.</w:t>
      </w:r>
    </w:p>
    <w:p>
      <w:pPr>
        <w:numPr>
          <w:ilvl w:val="0"/>
          <w:numId w:val="1001"/>
        </w:numPr>
        <w:pStyle w:val="Compact"/>
      </w:pPr>
      <w:r>
        <w:t xml:space="preserve">Authenticate the credentials via Django’s standard</w:t>
      </w:r>
      <w:r>
        <w:t xml:space="preserve"> </w:t>
      </w:r>
      <w:r>
        <w:rPr>
          <w:rStyle w:val="VerbatimChar"/>
        </w:rPr>
        <w:t xml:space="preserve">authenticate()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Confirm the authenticated user has an active</w:t>
      </w:r>
      <w:r>
        <w:t xml:space="preserve"> </w:t>
      </w:r>
      <w:r>
        <w:rPr>
          <w:rStyle w:val="VerbatimChar"/>
        </w:rPr>
        <w:t xml:space="preserve">ExamHallAllotmentCourseTeacher</w:t>
      </w:r>
      <w:r>
        <w:t xml:space="preserve"> </w:t>
      </w:r>
      <w:r>
        <w:t xml:space="preserve">assignment (i.e. they’re actually</w:t>
      </w:r>
      <w:r>
        <w:t xml:space="preserve"> </w:t>
      </w:r>
      <w:r>
        <w:t xml:space="preserve">assigned as an invigilator somewhere) — reject with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 </w:t>
      </w:r>
      <w:r>
        <w:t xml:space="preserve">if not.</w:t>
      </w:r>
    </w:p>
    <w:p>
      <w:pPr>
        <w:numPr>
          <w:ilvl w:val="0"/>
          <w:numId w:val="1001"/>
        </w:numPr>
        <w:pStyle w:val="Compact"/>
      </w:pPr>
      <w:r>
        <w:t xml:space="preserve">Confirm the user has an email address on file — reject with</w:t>
      </w:r>
      <w:r>
        <w:t xml:space="preserve"> </w:t>
      </w:r>
      <w:r>
        <w:t xml:space="preserve">“</w:t>
      </w:r>
      <w:r>
        <w:t xml:space="preserve">You</w:t>
      </w:r>
      <w:r>
        <w:t xml:space="preserve"> </w:t>
      </w:r>
      <w:r>
        <w:t xml:space="preserve">don’t have any allocated camp</w:t>
      </w:r>
      <w:r>
        <w:t xml:space="preserve">”</w:t>
      </w:r>
      <w:r>
        <w:t xml:space="preserve"> </w:t>
      </w:r>
      <w:r>
        <w:t xml:space="preserve">if not (see the note below about</w:t>
      </w:r>
      <w:r>
        <w:t xml:space="preserve"> </w:t>
      </w:r>
      <w:r>
        <w:t xml:space="preserve">this message).</w:t>
      </w:r>
    </w:p>
    <w:p>
      <w:pPr>
        <w:numPr>
          <w:ilvl w:val="0"/>
          <w:numId w:val="1001"/>
        </w:numPr>
        <w:pStyle w:val="Compact"/>
      </w:pPr>
      <w:r>
        <w:t xml:space="preserve">Log the user in (</w:t>
      </w:r>
      <w:r>
        <w:rPr>
          <w:rStyle w:val="VerbatimChar"/>
        </w:rPr>
        <w:t xml:space="preserve">login(request, user_auth)</w:t>
      </w:r>
      <w:r>
        <w:t xml:space="preserve">), serialize their</w:t>
      </w:r>
      <w:r>
        <w:t xml:space="preserve"> </w:t>
      </w:r>
      <w:r>
        <w:t xml:space="preserve">details, and return them.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{"success": true, "message": "Login Success", "data": {"user_details": {...}}}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endpoint uses a completely different response shape than</w:t>
      </w:r>
      <w:r>
        <w:rPr>
          <w:bCs/>
          <w:b/>
        </w:rPr>
        <w:t xml:space="preserve"> </w:t>
      </w:r>
      <w:r>
        <w:rPr>
          <w:bCs/>
          <w:b/>
        </w:rPr>
        <w:t xml:space="preserve">almost everything else across these modules.</w:t>
      </w:r>
      <w:r>
        <w:t xml:space="preserve"> </w:t>
      </w:r>
      <w:r>
        <w:t xml:space="preserve">Every other endpoint</w:t>
      </w:r>
      <w:r>
        <w:t xml:space="preserve"> </w:t>
      </w:r>
      <w:r>
        <w:t xml:space="preserve">reviewed so far returns</w:t>
      </w:r>
      <w:r>
        <w:t xml:space="preserve"> </w:t>
      </w:r>
      <w:r>
        <w:rPr>
          <w:rStyle w:val="VerbatimChar"/>
        </w:rPr>
        <w:t xml:space="preserve">{"status": bool, "message": ..., "data": ...}</w:t>
      </w:r>
      <w:r>
        <w:t xml:space="preserve"> </w:t>
      </w:r>
      <w:r>
        <w:t xml:space="preserve">via the shared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helper; this one returns a</w:t>
      </w:r>
      <w:r>
        <w:t xml:space="preserve"> </w:t>
      </w:r>
      <w:r>
        <w:t xml:space="preserve">raw</w:t>
      </w:r>
      <w:r>
        <w:t xml:space="preserve"> </w:t>
      </w:r>
      <w:r>
        <w:rPr>
          <w:rStyle w:val="VerbatimChar"/>
        </w:rPr>
        <w:t xml:space="preserve">Response({"success": bool, ...})</w:t>
      </w:r>
      <w:r>
        <w:t xml:space="preserve"> </w:t>
      </w:r>
      <w:r>
        <w:t xml:space="preserve">with a differently-named</w:t>
      </w:r>
      <w:r>
        <w:t xml:space="preserve"> </w:t>
      </w:r>
      <w:r>
        <w:t xml:space="preserve">top-level key. A client written against the</w:t>
      </w:r>
      <w:r>
        <w:t xml:space="preserve"> </w:t>
      </w:r>
      <w:r>
        <w:rPr>
          <w:rStyle w:val="VerbatimChar"/>
        </w:rPr>
        <w:t xml:space="preserve">"status"</w:t>
      </w:r>
      <w:r>
        <w:t xml:space="preserve"> </w:t>
      </w:r>
      <w:r>
        <w:t xml:space="preserve">convention</w:t>
      </w:r>
      <w:r>
        <w:t xml:space="preserve"> </w:t>
      </w:r>
      <w:r>
        <w:t xml:space="preserve">used everywhere else would need special-case handling for this</w:t>
      </w:r>
      <w:r>
        <w:t xml:space="preserve"> </w:t>
      </w:r>
      <w:r>
        <w:t xml:space="preserve">endpoint.</w:t>
      </w:r>
    </w:p>
    <w:p>
      <w:pPr>
        <w:pStyle w:val="BodyText"/>
      </w:pPr>
      <w:r>
        <w:rPr>
          <w:bCs/>
          <w:b/>
        </w:rPr>
        <w:t xml:space="preserve">The error response exposes the raw exception message and type</w:t>
      </w:r>
      <w:r>
        <w:rPr>
          <w:bCs/>
          <w:b/>
        </w:rPr>
        <w:t xml:space="preserve"> </w:t>
      </w:r>
      <w:r>
        <w:rPr>
          <w:bCs/>
          <w:b/>
        </w:rPr>
        <w:t xml:space="preserve">directly to the caller</w:t>
      </w:r>
      <w:r>
        <w:t xml:space="preserve"> </w:t>
      </w:r>
      <w:r>
        <w:t xml:space="preserve">(</w:t>
      </w:r>
      <w:r>
        <w:rPr>
          <w:rStyle w:val="VerbatimChar"/>
        </w:rPr>
        <w:t xml:space="preserve">"message": str(e), "error_type": type(e).__name__</w:t>
      </w:r>
      <w:r>
        <w:t xml:space="preserve">) — a more significant instance of the</w:t>
      </w:r>
      <w:r>
        <w:t xml:space="preserve"> </w:t>
      </w:r>
      <w:r>
        <w:t xml:space="preserve">raw-exception-exposure concern flagged in a few other places across</w:t>
      </w:r>
      <w:r>
        <w:t xml:space="preserve"> </w:t>
      </w:r>
      <w:r>
        <w:t xml:space="preserve">these modules, since this is a public, unauthenticated (</w:t>
      </w:r>
      <w:r>
        <w:rPr>
          <w:rStyle w:val="VerbatimChar"/>
        </w:rPr>
        <w:t xml:space="preserve">AllowAny</w:t>
      </w:r>
      <w:r>
        <w:t xml:space="preserve">)</w:t>
      </w:r>
      <w:r>
        <w:t xml:space="preserve"> </w:t>
      </w:r>
      <w:r>
        <w:t xml:space="preserve">login endpoint.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email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rejection message is misleading.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w:r>
        <w:t xml:space="preserve">You</w:t>
      </w:r>
      <w:r>
        <w:t xml:space="preserve"> </w:t>
      </w:r>
      <w:r>
        <w:t xml:space="preserve">don’t have any allocated camp,</w:t>
      </w:r>
      <w:r>
        <w:t xml:space="preserve">”</w:t>
      </w:r>
      <w:r>
        <w:t xml:space="preserve"> </w:t>
      </w:r>
      <w:r>
        <w:t xml:space="preserve">which describes a completely</w:t>
      </w:r>
      <w:r>
        <w:t xml:space="preserve"> </w:t>
      </w:r>
      <w:r>
        <w:t xml:space="preserve">different problem (no camp assignment) than what the code actually</w:t>
      </w:r>
      <w:r>
        <w:t xml:space="preserve"> </w:t>
      </w:r>
      <w:r>
        <w:t xml:space="preserve">checked (a missing email address) — a caller seeing this message</w:t>
      </w:r>
      <w:r>
        <w:t xml:space="preserve"> </w:t>
      </w:r>
      <w:r>
        <w:t xml:space="preserve">would be pointed at the wrong issue to fix.</w:t>
      </w:r>
    </w:p>
    <w:p>
      <w:pPr>
        <w:pStyle w:val="BodyText"/>
      </w:pPr>
      <w:r>
        <w:rPr>
          <w:bCs/>
          <w:b/>
        </w:rPr>
        <w:t xml:space="preserve">The whole method is instrumented with a large number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print()</w:t>
      </w:r>
      <w:r>
        <w:rPr>
          <w:bCs/>
          <w:b/>
        </w:rPr>
        <w:t xml:space="preserve"> </w:t>
      </w:r>
      <w:r>
        <w:rPr>
          <w:bCs/>
          <w:b/>
        </w:rPr>
        <w:t xml:space="preserve">statements</w:t>
      </w:r>
      <w:r>
        <w:t xml:space="preserve"> </w:t>
      </w:r>
      <w:r>
        <w:t xml:space="preserve">narrating each step (</w:t>
      </w:r>
      <w:r>
        <w:rPr>
          <w:rStyle w:val="VerbatimChar"/>
        </w:rPr>
        <w:t xml:space="preserve">"STEP 1: ..."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"STEP 9: ..."</w:t>
      </w:r>
      <w:r>
        <w:t xml:space="preserve">) — clearly left over from active troubleshooting of this</w:t>
      </w:r>
      <w:r>
        <w:t xml:space="preserve"> </w:t>
      </w:r>
      <w:r>
        <w:t xml:space="preserve">login flow, suggesting it may have had reliability issues in the</w:t>
      </w:r>
      <w:r>
        <w:t xml:space="preserve"> </w:t>
      </w:r>
      <w:r>
        <w:t xml:space="preserve">past.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2026-09-01T03:50:49Z</dcterms:created>
  <dcterms:modified xsi:type="dcterms:W3CDTF">2026-09-01T03:50:49Z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