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F5496"/>
          <w:sz w:val="56"/>
          <w:szCs w:val="56"/>
        </w:rPr>
        <w:t xml:space="preserve">Offline Exam Registration API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offlineexam_registartion.py — API Reference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Module: a counter/offline exam-registration flow — student lookup (including readmission handling), course selection, semester registration, payment lookup, and final exam registration with digital false-number generation.</w:t>
      </w:r>
    </w:p>
    <w:p>
      <w:pPr>
        <w:pBdr>
          <w:bottom w:val="single" w:color="2F5496" w:sz="6"/>
        </w:pBdr>
        <w:spacing w:after="40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Base class: rest_framework.views.APIView   ·   No explicit permission_classes set on any view.</w:t>
      </w:r>
    </w:p>
    <w:p>
      <w:pPr>
        <w:pBdr>
          <w:top w:val="single" w:color="C00000" w:sz="6"/>
          <w:bottom w:val="single" w:color="C00000" w:sz="6"/>
          <w:left w:val="single" w:color="C00000" w:sz="20"/>
          <w:right w:val="single" w:color="C00000" w:sz="6"/>
        </w:pBdr>
        <w:shd w:fill="FDE7E7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txt_encrypt(message) — used by OfflineStudExamRegistration to generate each course's digital false number — calls serialization.load_pem_public_key(...), default_backend(), padding.OAEP(...), hashes.SHA256(), and base64.b64encode(...), but NONE of serialization, default_backend, padding, hashes, or base64 are imported anywhere in this file. Every call to txt_encrypt will raise NameError. Since this function runs inside the per-course loop of OfflineStudExamRegistration — the view that actually finalizes an exam registration — this means offline exam registration as currently written cannot successfully complete past the point of generating the first course's false number. The outer try/except will catch the NameError and log it, but the registration will silently fail (already-created ExamRegistration/centre-mapper rows would then need manual cleanup, since @transaction.atomic should roll them back, but it's worth verifying that rollback actually occurs given how much has already been written to the database in this method before the failure point).</w:t>
      </w:r>
    </w:p>
    <w:p>
      <w:pPr>
        <w:pStyle w:val="Heading1"/>
        <w:spacing w:after="120" w:before="240"/>
      </w:pPr>
      <w:r>
        <w:t xml:space="preserve">txt_encrypt(message) / module-level helper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Intended to RSA-encrypt (OAEP/SHA-256) a JSON payload using a public key file (public_key_notional.pem) and return it base64-encoded, for use as a digital false number. See the critical note above — this function cannot currently run successfully due to missing imports.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An identical copy of this function (same body, same missing imports) also exists in notional_registration.py — the bug and the duplication both apply to both files.</w:t>
      </w:r>
    </w:p>
    <w:p>
      <w:pPr>
        <w:pStyle w:val="Heading1"/>
        <w:spacing w:after="120" w:before="240"/>
      </w:pPr>
      <w:r>
        <w:t xml:space="preserve">1. OfflineExamRegistration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Renders the offline exam registration screen shell — no data lookup, no try/except.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Response: status 200, empty data.</w:t>
      </w:r>
    </w:p>
    <w:p>
      <w:pPr>
        <w:pStyle w:val="Heading1"/>
        <w:spacing w:after="120" w:before="240"/>
      </w:pPr>
      <w:r>
        <w:t xml:space="preserve">2. OfflineExamRegistartionStudentDetails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Looks up a student and determines their semester/exam registration status, with separate handling for readmitted students.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000"/>
      </w:tblGrid>
      <w:tr>
        <w:trPr>
          <w:tblHeader/>
        </w:trPr>
        <w:tc>
          <w:tcPr>
            <w:tcW w:type="dxa" w:w="24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c_code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Candidate/username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stud_sem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Semester title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reg_mode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No, defaults to 'normal'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'readmission' or 'normal'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In readmission mode: requires a ReadmissionStudDetail record with a re_admitted_scheme; returns its scheme id. In normal mode: explicitly blocks (with a clear error message) any student who has a pending scheme-change readmission record, then reports whether the student's semester and exam registrations are already active. Response: candidate_code, candidate_name, email, readmission_scheme_id, and both snake_case and camelCase duplicate keys for sem_registered/exm_registered · status 201.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Both sem_registered/exm_registered and semRegistered/exmRegistered are included with identical values — likely to support a frontend that was migrated between naming conventions. Worth removing one pair once the frontend is confirmed to only need one.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except block calls format_response(False, BAD_GATEWAY, {}, status.HTTP_400_BAD_REQUEST, code=BAD_GATEWAY_ERROR_CODE) — 4 positional arguments (success, message, data, and then status.HTTP_400_BAD_REQUEST in the position most other files use for error_code), plus a code= keyword that doesn't match the error_code= keyword used elsewhere in this codebase. If format_response's actual parameter name is error_code, this call likely raises a TypeError for an unexpected keyword rather than returning the intended error response, or silently sets status_code to something other than 400. The success-path early-return calls in this same method (e.g. format_response(False, "Student User Not Found", {}, status.HTTP_400_BAD_REQUEST)) have the identical 4-positional-argument shape and are worth checking against format_response's real signature.</w:t>
      </w:r>
    </w:p>
    <w:p>
      <w:pPr>
        <w:pStyle w:val="Heading1"/>
        <w:spacing w:after="120" w:before="240"/>
      </w:pPr>
      <w:r>
        <w:t xml:space="preserve">3. OfllineExamRegSemesterCoursesFetch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courses available for a student's semester — via a scheme-filtered path for readmission, or the student's actual batch mapping for normal registration.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000"/>
      </w:tblGrid>
      <w:tr>
        <w:trPr>
          <w:tblHeader/>
        </w:trPr>
        <w:tc>
          <w:tcPr>
            <w:tcW w:type="dxa" w:w="24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reg_mode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No, defaults to 'normal'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scheme_id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only if reg_mode='readmission'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Response: { "studentname", "course": [{ stusemcrsid, code, name }] } · status 200 on success; a (success=False, status 200) response with an explanatory message if no courses match.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exception handler here (format_response(success=False, message=BAD_GATEWAY, code=BAD_GATEWAY_ERROR_CODE, status_code=...)) omits the data argument entirely — depending on whether format_response requires it positionally, this could raise a TypeError of its own inside the except block, which would then propagate as an unhandled 500 rather than the intended graceful error response. The same code= vs error_code= keyword question from OfflineExamRegistartionStudentDetails applies here too.</w:t>
      </w:r>
    </w:p>
    <w:p>
      <w:pPr>
        <w:pStyle w:val="Heading1"/>
        <w:spacing w:after="120" w:before="240"/>
      </w:pPr>
      <w:r>
        <w:t xml:space="preserve">4. OfflineExamRegSemesterRegistration</w:t>
      </w:r>
    </w:p>
    <w:p>
      <w:pPr>
        <w:pStyle w:val="Heading2"/>
        <w:spacing w:after="120" w:before="240"/>
      </w:pPr>
      <w:r>
        <w:t xml:space="preserve">POST — @transaction.atomic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Registers a student's semester and selected courses, with an anti-duplicate cleanup step for readmission.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candid, sem, semestercourse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reg_mode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No, defaults to 'normal'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If reg_mode='readmission', deactivates (status_id=INACTIVE_STATE) any existing ACTIVE_STATE course rows for that semester before creating the new ones — logged as a warning with a count, a thoughtful anti-duplicate safeguard. Then sets the semester ACTIVE, creates one StudentSemesterCourse per submitted course, and creates a SemesterRegistrationStatus row. Response: status 200 on success; a specific 'Student Semester Record Not Found' message if the semester lookup fails.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INACTIVE_STATE is defined via a fallback block at the top of the file (try: INACTIVE_STATE; except NameError: INACTIVE_STATE = 13), with a comment noting the author wasn't fully certain 13 was correct ("Based on existing code excluding [13, 5], 13 is likely Cancelled/Inactive"). Worth confirming this value against wherever INACTIVE_STATE is authoritatively defined (or adding it properly to util.constants) rather than guessing it per-file.</w:t>
      </w:r>
    </w:p>
    <w:p>
      <w:pPr>
        <w:pStyle w:val="Heading1"/>
        <w:spacing w:after="120" w:before="240"/>
      </w:pPr>
      <w:r>
        <w:t xml:space="preserve">5. OfllineExamRegCoursesFetch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a student's registered courses (excluding course type 13) and available exam codes for their semester, for the final registration screen.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candid, sem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Response: { "studentname", "course": [...], "examcode": [...] } · status 200.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stud_sem_detal_fetch = StudentSemester.objects.filter(...).first() is used directly as stud_sem_detal_fetch.colg_batch_prgm_sem.prgm_semester with no None-check — if no matching semester record exists, this raises AttributeError, caught by the outer except.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 stray print("crs_liscrs_liscrs_liscrs_lis////", crs_lis) debug statement remains in the success path. The except block here also uses logger.error("Error fetching offlineexmreg template", e) — passing the exception e as a second positional argument to logger.error rather than exc_info=True, which is the convention used almost everywhere else in this codebase. Python's logging treats extra positional args as %-style format values for the message string; since the message has no % placeholder, this doesn't produce a traceback the way exc_info=True does, so failures here are effectively unlogged in terms of stack trace detail.</w:t>
      </w:r>
    </w:p>
    <w:p>
      <w:pPr>
        <w:pStyle w:val="Heading1"/>
        <w:spacing w:after="120" w:before="240"/>
      </w:pPr>
      <w:r>
        <w:t xml:space="preserve">6. OfllineExamRegPaymentDetails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Looks up a payment receipt by receipt number.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op_paymnt_id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Response: { "receipt_date", "amount" } · status 200.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receipt_nme = kucash_receipt_master.objects.filter(rcpt_num=canop_paymnt_id).first() is used directly (.rcpt_date_time, .amount) with no None-check — an unmatched receipt number raises AttributeError, caught generically. Same logger.error(msg, e) pattern (no traceback) and a stray print() debug statement as in the previous view.</w:t>
      </w:r>
    </w:p>
    <w:p>
      <w:pPr>
        <w:pStyle w:val="Heading1"/>
        <w:spacing w:after="120" w:before="240"/>
      </w:pPr>
      <w:r>
        <w:t xml:space="preserve">7. OfflineStudExamRegistration</w:t>
      </w:r>
    </w:p>
    <w:p>
      <w:pPr>
        <w:pStyle w:val="Heading2"/>
        <w:spacing w:after="120" w:before="240"/>
      </w:pPr>
      <w:r>
        <w:t xml:space="preserve">POST — @transaction.atomic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final step: registers the exam, allocates an exam centre, registers each selected course with a digital false number, and links the payment receipt.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000"/>
      </w:tblGrid>
      <w:tr>
        <w:trPr>
          <w:tblHeader/>
        </w:trPr>
        <w:tc>
          <w:tcPr>
            <w:tcW w:type="dxa" w:w="24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crsidmark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of StudentSemesterCourse ids to register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op_paymnt_id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receipt number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exam_code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Examination id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candid, sem</w:t>
            </w:r>
          </w:p>
        </w:tc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Processing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Resolves the student, semester record, and Examination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If a receipt already exists tagged "OfflineExamRegistration" for this payment id, short-circuits with data=4 (already registered).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If the student has an active SMP status-history entry, short-circuits with data=3.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If an ExamRegistration already exists for this exam/semester, short-circuits with data=1.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Otherwise creates the ExamRegistration and an ExamRegistrationCentreMapper (priority 1, status 11 = centre allocated) for the student's college.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For each course id in crsidmark: resolves an exam-type code from the course's status (48→"102", 49→"103", else "101"), creates an ExamRegistrationCourseMapper, then builds a false-number payload and calls txt_encrypt(...) to generate false_number for a new DigitalFalseNumber row — this is the step that currently cannot succeed (see the critical note above).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Links the kucash receipt to the new registration (created_by, exam_registration, payment_status_id, comments) and creates an ExamRegistrationPaymentType row using the receipt's amount.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Returns data=2 on success.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kucash_receipt_obj.amount is used in the final ExamRegistrationPaymentType.objects.create(...) call without checking kucash_receipt_obj is not None first — if no matching receipt exists (the filter just above only assigns it inside an if block, and the variable is reused afterward unconditionally), this raises AttributeError.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data is used as a plain integer status code (1/2/3/4) with the meaning conveyed only by the accompanying message and by convention understood elsewhere — worth a named-constant or comment mapping (e.g. 1 = already registered, 2 = success, 3 = SMP hold, 4 = payment already used) directly in the code for future readers.</w:t>
      </w:r>
    </w:p>
    <w:p>
      <w:pPr>
        <w:pStyle w:val="Heading1"/>
        <w:spacing w:after="120" w:before="240"/>
      </w:pPr>
      <w:r>
        <w:t xml:space="preserve">Cross-cutting observations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The missing-imports bug in txt_encrypt (see top) is the most severe issue in this file — it appears to block the entire offline exam registration flow from completing successfully as currently written.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This file's error-response calls are inconsistent in argument shape across methods: some pass status_code positionally (landing in the slot most of this codebase uses for error_code), some use error_code= implicitly via a code= keyword, and some omit the data argument entirely — worth standardizing all of them against format_response's actual signature.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logger.error(msg, e) (passing the exception as a plain positional arg rather than exc_info=True) appears in three of this file's views — these particular failures won't have a stack trace in the logs the way the rest of the codebase's exception handling does.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This file is more heavily commented than most others reviewed (explicit [PATCH], [UPDATED CLASS], [LOGIC BRANCH], [FAILSAFE] markers) and includes a thoughtful anti-duplicate safeguard for readmission course registration — worth noting as a positive contrast to some of the more terse files in this batch, even where the underlying bugs above still apply.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No view in this file sets permission_classes.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2026-08-24T09:42:50.195Z</dcterms:created>
  <dcterms:modified xsi:type="dcterms:W3CDTF">2026-08-24T09:42:50.195Z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