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camp_schedule_new"/>
    <w:p>
      <w:pPr>
        <w:pStyle w:val="Heading1"/>
      </w:pPr>
      <w:r>
        <w:t xml:space="preserve">camp_schedule_new</w:t>
      </w:r>
    </w:p>
    <w:p>
      <w:pPr>
        <w:pStyle w:val="FirstParagraph"/>
      </w:pPr>
      <w:r>
        <w:t xml:space="preserve">Source file: camp_mgmt/camp_schedule_new.py. URL mapping is defined in camp_mgmt/urls.py.</w:t>
      </w:r>
    </w:p>
    <w:p>
      <w:pPr>
        <w:pStyle w:val="BodyText"/>
      </w:pPr>
      <w:r>
        <w:t xml:space="preserve">Status: 25 live routed endpoints, confirmed against urls.py. This file is the newer schedule + chairman-allocation system that the 00-overview flagged as</w:t>
      </w:r>
      <w:r>
        <w:t xml:space="preserve"> </w:t>
      </w:r>
      <w:r>
        <w:rPr>
          <w:rStyle w:val="VerbatimChar"/>
        </w:rPr>
        <w:t xml:space="preserve">campschedule.py</w:t>
      </w:r>
      <w:r>
        <w:t xml:space="preserve">’s likely intended replacement — and it carries the recurring</w:t>
      </w:r>
      <w:r>
        <w:t xml:space="preserve"> </w:t>
      </w:r>
      <w:r>
        <w:t xml:space="preserve">“</w:t>
      </w:r>
      <w:r>
        <w:t xml:space="preserve">loop-scoping</w:t>
      </w:r>
      <w:r>
        <w:t xml:space="preserve">”</w:t>
      </w:r>
      <w:r>
        <w:t xml:space="preserve"> </w:t>
      </w:r>
      <w:r>
        <w:t xml:space="preserve">bug from</w:t>
      </w:r>
      <w:r>
        <w:t xml:space="preserve"> </w:t>
      </w:r>
      <w:r>
        <w:rPr>
          <w:rStyle w:val="VerbatimChar"/>
        </w:rPr>
        <w:t xml:space="preserve">examiners_pool.py</w:t>
      </w:r>
      <w:r>
        <w:t xml:space="preserve"> </w:t>
      </w:r>
      <w:r>
        <w:t xml:space="preserve">into a</w:t>
      </w:r>
      <w:r>
        <w:t xml:space="preserve"> </w:t>
      </w:r>
      <w:r>
        <w:rPr>
          <w:iCs/>
          <w:i/>
        </w:rPr>
        <w:t xml:space="preserve">third</w:t>
      </w:r>
      <w:r>
        <w:t xml:space="preserve"> </w:t>
      </w:r>
      <w:r>
        <w:t xml:space="preserve">and</w:t>
      </w:r>
      <w:r>
        <w:t xml:space="preserve"> </w:t>
      </w:r>
      <w:r>
        <w:rPr>
          <w:iCs/>
          <w:i/>
        </w:rPr>
        <w:t xml:space="preserve">fourth</w:t>
      </w:r>
      <w:r>
        <w:t xml:space="preserve"> </w:t>
      </w:r>
      <w:r>
        <w:t xml:space="preserve">shape: two endpoints here have a variable that’s only assigned inside a conditional or a loop and then referenced unconditionally afterward, and one endpoint (</w:t>
      </w:r>
      <w:r>
        <w:rPr>
          <w:rStyle w:val="VerbatimChar"/>
        </w:rPr>
        <w:t xml:space="preserve">ChairmanListApproval.post</w:t>
      </w:r>
      <w:r>
        <w:t xml:space="preserve">) calls</w:t>
      </w:r>
      <w:r>
        <w:t xml:space="preserve"> </w:t>
      </w:r>
      <w:r>
        <w:rPr>
          <w:rStyle w:val="VerbatimChar"/>
        </w:rPr>
        <w:t xml:space="preserve">.all</w:t>
      </w:r>
      <w:r>
        <w:t xml:space="preserve"> </w:t>
      </w:r>
      <w:r>
        <w:t xml:space="preserve">as a bare attribute instead of</w:t>
      </w:r>
      <w:r>
        <w:t xml:space="preserve"> </w:t>
      </w:r>
      <w:r>
        <w:rPr>
          <w:rStyle w:val="VerbatimChar"/>
        </w:rPr>
        <w:t xml:space="preserve">.all()</w:t>
      </w:r>
      <w:r>
        <w:t xml:space="preserve">, which means it</w:t>
      </w:r>
      <w:r>
        <w:t xml:space="preserve"> </w:t>
      </w:r>
      <w:r>
        <w:rPr>
          <w:bCs/>
          <w:b/>
        </w:rPr>
        <w:t xml:space="preserve">always</w:t>
      </w:r>
      <w:r>
        <w:t xml:space="preserve"> </w:t>
      </w:r>
      <w:r>
        <w:t xml:space="preserve">raises an exception and can never succeed. Given this is now confirmed in two different files, a</w:t>
      </w:r>
      <w:r>
        <w:t xml:space="preserve"> </w:t>
      </w:r>
      <w:r>
        <w:t xml:space="preserve">“</w:t>
      </w:r>
      <w:r>
        <w:t xml:space="preserve">Known cross-cutting issues</w:t>
      </w:r>
      <w:r>
        <w:t xml:space="preserve">”</w:t>
      </w:r>
      <w:r>
        <w:t xml:space="preserve"> </w:t>
      </w:r>
      <w:r>
        <w:t xml:space="preserve">section has been added to the 00-overview.</w:t>
      </w:r>
    </w:p>
    <w:bookmarkStart w:id="25" w:name="camp-schedule"/>
    <w:p>
      <w:pPr>
        <w:pStyle w:val="Heading2"/>
      </w:pPr>
      <w:r>
        <w:t xml:space="preserve">1. Camp Schedule</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/camp-schedule-management</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 (</w:t>
            </w:r>
            <w:r>
              <w:rPr>
                <w:rStyle w:val="VerbatimChar"/>
              </w:rPr>
              <w:t xml:space="preserve">permission_classes</w:t>
            </w:r>
            <w:r>
              <w:t xml:space="preserve"> </w:t>
            </w:r>
            <w:r>
              <w:t xml:space="preserve">not set anywhere in this file)</w:t>
            </w:r>
          </w:p>
        </w:tc>
      </w:tr>
      <w:tr>
        <w:tc>
          <w:tcPr/>
          <w:p>
            <w:pPr>
              <w:pStyle w:val="Compact"/>
              <w:jc w:val="left"/>
            </w:pPr>
            <w:r>
              <w:t xml:space="preserve">View class</w:t>
            </w:r>
          </w:p>
        </w:tc>
        <w:tc>
          <w:tcPr/>
          <w:p>
            <w:pPr>
              <w:pStyle w:val="Compact"/>
              <w:jc w:val="left"/>
            </w:pPr>
            <w:r>
              <w:rPr>
                <w:rStyle w:val="VerbatimChar"/>
              </w:rPr>
              <w:t xml:space="preserve">CampScheduleAPI</w:t>
            </w:r>
          </w:p>
        </w:tc>
      </w:tr>
    </w:tbl>
    <w:bookmarkStart w:id="20" w:name="request-body"/>
    <w:p>
      <w:pPr>
        <w:pStyle w:val="Heading3"/>
      </w:pPr>
      <w:r>
        <w:t xml:space="preserve">Request body</w:t>
      </w:r>
    </w:p>
    <w:p>
      <w:pPr>
        <w:pStyle w:val="FirstParagraph"/>
      </w:pPr>
      <w:r>
        <w:t xml:space="preserve">GET: none (returns active camps for a dropdown).</w:t>
      </w:r>
    </w:p>
    <w:p>
      <w:pPr>
        <w:pStyle w:val="BodyText"/>
      </w:pPr>
      <w:r>
        <w:t xml:space="preserve">POST:</w:t>
      </w:r>
    </w:p>
    <w:p>
      <w:pPr>
        <w:pStyle w:val="SourceCode"/>
      </w:pPr>
      <w:r>
        <w:rPr>
          <w:rStyle w:val="FunctionTok"/>
        </w:rPr>
        <w:t xml:space="preserve">{</w:t>
      </w:r>
      <w:r>
        <w:rPr>
          <w:rStyle w:val="NormalTok"/>
        </w:rPr>
        <w:t xml:space="preserve"> </w:t>
      </w:r>
      <w:r>
        <w:rPr>
          <w:rStyle w:val="DataTypeTok"/>
        </w:rPr>
        <w:t xml:space="preserve">"camp_id"</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"subcamp_id"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"August 2026 Camp"</w:t>
      </w:r>
      <w:r>
        <w:rPr>
          <w:rStyle w:val="FunctionTok"/>
        </w:rPr>
        <w:t xml:space="preserve">,</w:t>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"2026-08-01"</w:t>
      </w:r>
      <w:r>
        <w:rPr>
          <w:rStyle w:val="FunctionTok"/>
        </w:rPr>
        <w:t xml:space="preserve">,</w:t>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"2026-08-10"</w:t>
      </w:r>
      <w:r>
        <w:rPr>
          <w:rStyle w:val="NormalTok"/>
        </w:rPr>
        <w:t xml:space="preserve"> </w:t>
      </w:r>
      <w:r>
        <w:rPr>
          <w:rStyle w:val="FunctionTok"/>
        </w:rPr>
        <w:t xml:space="preserve">}</w:t>
      </w:r>
    </w:p>
    <w:p>
      <w:pPr>
        <w:pStyle w:val="FirstParagraph"/>
      </w:pPr>
      <w:r>
        <w:t xml:space="preserve">Note</w:t>
      </w:r>
      <w:r>
        <w:t xml:space="preserve"> </w:t>
      </w:r>
      <w:r>
        <w:rPr>
          <w:rStyle w:val="VerbatimChar"/>
        </w:rPr>
        <w:t xml:space="preserve">camp_id</w:t>
      </w:r>
      <w:r>
        <w:t xml:space="preserve"> </w:t>
      </w:r>
      <w:r>
        <w:t xml:space="preserve">is read from the request but never actually used when building the</w:t>
      </w:r>
      <w:r>
        <w:t xml:space="preserve"> </w:t>
      </w:r>
      <w:r>
        <w:rPr>
          <w:rStyle w:val="VerbatimChar"/>
        </w:rPr>
        <w:t xml:space="preserve">CampSchedule</w:t>
      </w:r>
      <w:r>
        <w:t xml:space="preserve"> </w:t>
      </w:r>
      <w:r>
        <w:t xml:space="preserve">row — only</w:t>
      </w:r>
      <w:r>
        <w:t xml:space="preserve"> </w:t>
      </w:r>
      <w:r>
        <w:rPr>
          <w:rStyle w:val="VerbatimChar"/>
        </w:rPr>
        <w:t xml:space="preserve">subcamp_id</w:t>
      </w:r>
      <w:r>
        <w:t xml:space="preserve"> </w:t>
      </w:r>
      <w:r>
        <w:t xml:space="preserve">is saved (as</w:t>
      </w:r>
      <w:r>
        <w:t xml:space="preserve"> </w:t>
      </w:r>
      <w:r>
        <w:rPr>
          <w:rStyle w:val="VerbatimChar"/>
        </w:rPr>
        <w:t xml:space="preserve">sub_camp_id</w:t>
      </w:r>
      <w:r>
        <w:t xml:space="preserve">).</w:t>
      </w:r>
    </w:p>
    <w:bookmarkEnd w:id="20"/>
    <w:bookmarkStart w:id="21" w:name="response-success-get-200"/>
    <w:p>
      <w:pPr>
        <w:pStyle w:val="Heading3"/>
      </w:pPr>
      <w:r>
        <w:t xml:space="preserve">Response — success, GET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CAMP_SCHEDULE_FETCH_SUCCESS_MSG&gt;"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"campname"</w:t>
      </w:r>
      <w:r>
        <w:rPr>
          <w:rStyle w:val="FunctionTok"/>
        </w:rPr>
        <w:t xml:space="preserve">:</w:t>
      </w:r>
      <w:r>
        <w:rPr>
          <w:rStyle w:val="NormalTok"/>
        </w:rPr>
        <w:t xml:space="preserve"> </w:t>
      </w:r>
      <w:r>
        <w:rPr>
          <w:rStyle w:val="OtherTok"/>
        </w:rPr>
        <w:t xml:space="preserve">[</w:t>
      </w:r>
      <w:r>
        <w:rPr>
          <w:rStyle w:val="StringTok"/>
        </w:rPr>
        <w:t xml:space="preserve">"...CampMasterSerializers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bookmarkEnd w:id="21"/>
    <w:bookmarkStart w:id="22" w:name="response-success-post-200"/>
    <w:p>
      <w:pPr>
        <w:pStyle w:val="Heading3"/>
      </w:pPr>
      <w:r>
        <w:t xml:space="preserve">Response — success, POST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p>
      <w:pPr>
        <w:pStyle w:val="FirstParagraph"/>
      </w:pPr>
      <w:r>
        <w:t xml:space="preserve">No</w:t>
      </w:r>
      <w:r>
        <w:t xml:space="preserve"> </w:t>
      </w:r>
      <w:r>
        <w:rPr>
          <w:rStyle w:val="VerbatimChar"/>
        </w:rPr>
        <w:t xml:space="preserve">data</w:t>
      </w:r>
      <w:r>
        <w:t xml:space="preserve"> </w:t>
      </w:r>
      <w:r>
        <w:t xml:space="preserve">key on the POST success path — a small deviation from the shared envelope.</w:t>
      </w:r>
    </w:p>
    <w:bookmarkEnd w:id="22"/>
    <w:bookmarkStart w:id="23" w:name="response-failure-400"/>
    <w:p>
      <w:pPr>
        <w:pStyle w:val="Heading3"/>
      </w:pPr>
      <w:r>
        <w:t xml:space="preserve">Response — failure (400)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BAD_GATEWAY&gt;"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"&lt;value of BAD_GATEWAY_ERROR_CODE&gt;"</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400</w:t>
      </w:r>
      <w:r>
        <w:rPr>
          <w:rStyle w:val="NormalTok"/>
        </w:rPr>
        <w:t xml:space="preserve"> </w:t>
      </w:r>
      <w:r>
        <w:rPr>
          <w:rStyle w:val="FunctionTok"/>
        </w:rPr>
        <w:t xml:space="preserve">}</w:t>
      </w:r>
    </w:p>
    <w:bookmarkEnd w:id="23"/>
    <w:bookmarkStart w:id="24" w:name="notes"/>
    <w:p>
      <w:pPr>
        <w:pStyle w:val="Heading3"/>
      </w:pPr>
      <w:r>
        <w:t xml:space="preserve">Notes</w:t>
      </w:r>
    </w:p>
    <w:p>
      <w:pPr>
        <w:pStyle w:val="FirstParagraph"/>
      </w:pPr>
      <w:r>
        <w:rPr>
          <w:rStyle w:val="VerbatimChar"/>
        </w:rPr>
        <w:t xml:space="preserve">camp_id</w:t>
      </w:r>
      <w:r>
        <w:t xml:space="preserve"> </w:t>
      </w:r>
      <w:r>
        <w:t xml:space="preserve">is accepted but silently unused — see the request-body note above. Large blocks of commented-out staff-section-based camp filtering sit above the live query in</w:t>
      </w:r>
      <w:r>
        <w:t xml:space="preserve"> </w:t>
      </w:r>
      <w:r>
        <w:rPr>
          <w:rStyle w:val="VerbatimChar"/>
        </w:rPr>
        <w:t xml:space="preserve">get()</w:t>
      </w:r>
      <w:r>
        <w:t xml:space="preserve">; the live query is a much simpler</w:t>
      </w:r>
      <w:r>
        <w:t xml:space="preserve"> </w:t>
      </w:r>
      <w:r>
        <w:t xml:space="preserve">“</w:t>
      </w:r>
      <w:r>
        <w:t xml:space="preserve">all active camps</w:t>
      </w:r>
      <w:r>
        <w:t xml:space="preserve">”</w:t>
      </w:r>
      <w:r>
        <w:t xml:space="preserve"> </w:t>
      </w:r>
      <w:r>
        <w:t xml:space="preserve">fetch, so whatever staff-scoping was originally intended isn’t happening any more.</w:t>
      </w:r>
    </w:p>
    <w:bookmarkEnd w:id="24"/>
    <w:bookmarkEnd w:id="25"/>
    <w:bookmarkStart w:id="30" w:name="camp-schedule-list"/>
    <w:p>
      <w:pPr>
        <w:pStyle w:val="Heading2"/>
      </w:pPr>
      <w:r>
        <w:t xml:space="preserve">2. Camp Schedule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/camp-schedule-list</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CampScheduleListAPI</w:t>
            </w:r>
          </w:p>
        </w:tc>
      </w:tr>
    </w:tbl>
    <w:bookmarkStart w:id="26" w:name="request-body-1"/>
    <w:p>
      <w:pPr>
        <w:pStyle w:val="Heading3"/>
      </w:pPr>
      <w:r>
        <w:t xml:space="preserve">Request body</w:t>
      </w:r>
    </w:p>
    <w:p>
      <w:pPr>
        <w:pStyle w:val="FirstParagraph"/>
      </w:pPr>
      <w:r>
        <w:t xml:space="preserve">GET: none — returns the current user’s own camp schedules.</w:t>
      </w:r>
    </w:p>
    <w:p>
      <w:pPr>
        <w:pStyle w:val="BodyText"/>
      </w:pPr>
      <w:r>
        <w:t xml:space="preserve">POST:</w:t>
      </w:r>
    </w:p>
    <w:p>
      <w:pPr>
        <w:pStyle w:val="SourceCode"/>
      </w:pPr>
      <w:r>
        <w:rPr>
          <w:rStyle w:val="FunctionTok"/>
        </w:rPr>
        <w:t xml:space="preserve">{</w:t>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26"/>
    <w:bookmarkStart w:id="27" w:name="response-success-200"/>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"camp_data"</w:t>
      </w:r>
      <w:r>
        <w:rPr>
          <w:rStyle w:val="FunctionTok"/>
        </w:rPr>
        <w:t xml:space="preserve">:</w:t>
      </w:r>
      <w:r>
        <w:rPr>
          <w:rStyle w:val="NormalTok"/>
        </w:rPr>
        <w:t xml:space="preserve"> </w:t>
      </w:r>
      <w:r>
        <w:rPr>
          <w:rStyle w:val="OtherTok"/>
        </w:rPr>
        <w:t xml:space="preserve">[</w:t>
      </w:r>
      <w:r>
        <w:rPr>
          <w:rStyle w:val="StringTok"/>
        </w:rPr>
        <w:t xml:space="preserve">"...ScheduleFilterSerializers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p>
      <w:pPr>
        <w:pStyle w:val="FirstParagraph"/>
      </w:pPr>
      <w:r>
        <w:t xml:space="preserve">(POST uses the</w:t>
      </w:r>
      <w:r>
        <w:t xml:space="preserve"> </w:t>
      </w:r>
      <w:r>
        <w:rPr>
          <w:rStyle w:val="VerbatimChar"/>
        </w:rPr>
        <w:t xml:space="preserve">camp</w:t>
      </w:r>
      <w:r>
        <w:t xml:space="preserve"> </w:t>
      </w:r>
      <w:r>
        <w:t xml:space="preserve">key instead of</w:t>
      </w:r>
      <w:r>
        <w:t xml:space="preserve"> </w:t>
      </w:r>
      <w:r>
        <w:rPr>
          <w:rStyle w:val="VerbatimChar"/>
        </w:rPr>
        <w:t xml:space="preserve">camp_data</w:t>
      </w:r>
      <w:r>
        <w:t xml:space="preserve"> </w:t>
      </w:r>
      <w:r>
        <w:t xml:space="preserve">for the same shape — see below.)</w:t>
      </w:r>
    </w:p>
    <w:bookmarkEnd w:id="27"/>
    <w:bookmarkStart w:id="28" w:name="response-failure-400-1"/>
    <w:p>
      <w:pPr>
        <w:pStyle w:val="Heading3"/>
      </w:pPr>
      <w:r>
        <w:t xml:space="preserve">Response — failure (400)</w:t>
      </w:r>
    </w:p>
    <w:p>
      <w:pPr>
        <w:pStyle w:val="FirstParagraph"/>
      </w:pPr>
      <w:r>
        <w:t xml:space="preserve">Standard failure envelope.</w:t>
      </w:r>
    </w:p>
    <w:bookmarkEnd w:id="28"/>
    <w:bookmarkStart w:id="29" w:name="notes-1"/>
    <w:p>
      <w:pPr>
        <w:pStyle w:val="Heading3"/>
      </w:pPr>
      <w:r>
        <w:t xml:space="preserve">Notes</w:t>
      </w:r>
    </w:p>
    <w:p>
      <w:pPr>
        <w:pStyle w:val="FirstParagraph"/>
      </w:pPr>
      <w:r>
        <w:t xml:space="preserve">The success message constant is</w:t>
      </w:r>
      <w:r>
        <w:t xml:space="preserve"> </w:t>
      </w:r>
      <w:r>
        <w:rPr>
          <w:rStyle w:val="VerbatimChar"/>
        </w:rPr>
        <w:t xml:space="preserve">CAMP_SCHEDULE_SUCCESS_ADD_MSG</w:t>
      </w:r>
      <w:r>
        <w:t xml:space="preserve"> </w:t>
      </w:r>
      <w:r>
        <w:t xml:space="preserve">on both</w:t>
      </w:r>
      <w:r>
        <w:t xml:space="preserve"> </w:t>
      </w:r>
      <w:r>
        <w:rPr>
          <w:rStyle w:val="VerbatimChar"/>
        </w:rPr>
        <w:t xml:space="preserve">get()</w:t>
      </w:r>
      <w:r>
        <w:t xml:space="preserve"> </w:t>
      </w:r>
      <w:r>
        <w:t xml:space="preserve">(a read) and</w:t>
      </w:r>
      <w:r>
        <w:t xml:space="preserve"> </w:t>
      </w:r>
      <w:r>
        <w:rPr>
          <w:rStyle w:val="VerbatimChar"/>
        </w:rPr>
        <w:t xml:space="preserve">post()</w:t>
      </w:r>
      <w:r>
        <w:t xml:space="preserve"> </w:t>
      </w:r>
      <w:r>
        <w:t xml:space="preserve">(also effectively a read/filter here, not an</w:t>
      </w:r>
      <w:r>
        <w:t xml:space="preserve"> </w:t>
      </w:r>
      <w:r>
        <w:t xml:space="preserve">“</w:t>
      </w:r>
      <w:r>
        <w:t xml:space="preserve">add</w:t>
      </w:r>
      <w:r>
        <w:t xml:space="preserve">”</w:t>
      </w:r>
      <w:r>
        <w:t xml:space="preserve">) — a message borrowed from an unrelated action, the kind of constant/message mismatch flagged elsewhere in this app.</w:t>
      </w:r>
    </w:p>
    <w:bookmarkEnd w:id="29"/>
    <w:bookmarkEnd w:id="30"/>
    <w:bookmarkStart w:id="35" w:name="camp-schedule-list-approval"/>
    <w:p>
      <w:pPr>
        <w:pStyle w:val="Heading2"/>
      </w:pPr>
      <w:r>
        <w:t xml:space="preserve">3. Camp Schedule List Approval</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/campschedulelistapproval</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CampScheduleListApprovalAPI</w:t>
            </w:r>
          </w:p>
        </w:tc>
      </w:tr>
    </w:tbl>
    <w:bookmarkStart w:id="31" w:name="request-body-2"/>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"schedule_id"</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31"/>
    <w:bookmarkStart w:id="32" w:name="response-success-200-1"/>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p>
      <w:pPr>
        <w:pStyle w:val="FirstParagraph"/>
      </w:pPr>
      <w:r>
        <w:t xml:space="preserve">Returned even if the caller’s group doesn’t match</w:t>
      </w:r>
      <w:r>
        <w:t xml:space="preserve"> </w:t>
      </w:r>
      <w:r>
        <w:rPr>
          <w:rStyle w:val="VerbatimChar"/>
        </w:rPr>
        <w:t xml:space="preserve">grp_list</w:t>
      </w:r>
      <w:r>
        <w:t xml:space="preserve"> </w:t>
      </w:r>
      <w:r>
        <w:t xml:space="preserve">and nothing was actually approved — see Notes.</w:t>
      </w:r>
    </w:p>
    <w:bookmarkEnd w:id="32"/>
    <w:bookmarkStart w:id="33" w:name="response-failure-400-2"/>
    <w:p>
      <w:pPr>
        <w:pStyle w:val="Heading3"/>
      </w:pPr>
      <w:r>
        <w:t xml:space="preserve">Response — failure (400)</w:t>
      </w:r>
    </w:p>
    <w:p>
      <w:pPr>
        <w:pStyle w:val="FirstParagraph"/>
      </w:pPr>
      <w:r>
        <w:t xml:space="preserve">Standard failure envelope.</w:t>
      </w:r>
    </w:p>
    <w:bookmarkEnd w:id="33"/>
    <w:bookmarkStart w:id="34" w:name="notes-2"/>
    <w:p>
      <w:pPr>
        <w:pStyle w:val="Heading3"/>
      </w:pPr>
      <w:r>
        <w:t xml:space="preserve">Notes</w:t>
      </w:r>
    </w:p>
    <w:p>
      <w:pPr>
        <w:pStyle w:val="FirstParagraph"/>
      </w:pPr>
      <w:r>
        <w:t xml:space="preserve">Role check here is done properly against real group IDs (</w:t>
      </w:r>
      <w:r>
        <w:rPr>
          <w:rStyle w:val="VerbatimChar"/>
        </w:rPr>
        <w:t xml:space="preserve">Group.objects.filter(user=user)</w:t>
      </w:r>
      <w:r>
        <w:t xml:space="preserve"> </w:t>
      </w:r>
      <w:r>
        <w:t xml:space="preserve">→ id list, checked with</w:t>
      </w:r>
      <w:r>
        <w:t xml:space="preserve"> </w:t>
      </w:r>
      <w:r>
        <w:rPr>
          <w:rStyle w:val="VerbatimChar"/>
        </w:rPr>
        <w:t xml:space="preserve">any(i in desg for i in grp_list)</w:t>
      </w:r>
      <w:r>
        <w:t xml:space="preserve">), which is more robust than the</w:t>
      </w:r>
      <w:r>
        <w:t xml:space="preserve"> </w:t>
      </w:r>
      <w:r>
        <w:rPr>
          <w:rStyle w:val="VerbatimChar"/>
        </w:rPr>
        <w:t xml:space="preserve">in str(user_grp)</w:t>
      </w:r>
      <w:r>
        <w:t xml:space="preserve"> </w:t>
      </w:r>
      <w:r>
        <w:t xml:space="preserve">substring check used elsewhere in this app (see</w:t>
      </w:r>
      <w:r>
        <w:t xml:space="preserve"> </w:t>
      </w:r>
      <w:r>
        <w:rPr>
          <w:rStyle w:val="VerbatimChar"/>
        </w:rPr>
        <w:t xml:space="preserve">examiners_pool.md</w:t>
      </w:r>
      <w:r>
        <w:t xml:space="preserve"> </w:t>
      </w:r>
      <w:r>
        <w:t xml:space="preserve">§18/§20) — worth noting as a contrast, not a bug. However, if the caller’s groups don’t intersect</w:t>
      </w:r>
      <w:r>
        <w:t xml:space="preserve"> </w:t>
      </w:r>
      <w:r>
        <w:rPr>
          <w:rStyle w:val="VerbatimChar"/>
        </w:rPr>
        <w:t xml:space="preserve">grp_list</w:t>
      </w:r>
      <w:r>
        <w:t xml:space="preserve">, the loop body simply never executes, no record changes, and the endpoint still reports the same unqualified success message — the caller has no way to tell</w:t>
      </w:r>
      <w:r>
        <w:t xml:space="preserve"> </w:t>
      </w:r>
      <w:r>
        <w:t xml:space="preserve">“</w:t>
      </w:r>
      <w:r>
        <w:t xml:space="preserve">approved</w:t>
      </w:r>
      <w:r>
        <w:t xml:space="preserve">”</w:t>
      </w:r>
      <w:r>
        <w:t xml:space="preserve"> </w:t>
      </w:r>
      <w:r>
        <w:t xml:space="preserve">from</w:t>
      </w:r>
      <w:r>
        <w:t xml:space="preserve"> </w:t>
      </w:r>
      <w:r>
        <w:t xml:space="preserve">“</w:t>
      </w:r>
      <w:r>
        <w:t xml:space="preserve">you don’t have permission, nothing happened.</w:t>
      </w:r>
      <w:r>
        <w:t xml:space="preserve">”</w:t>
      </w:r>
    </w:p>
    <w:bookmarkEnd w:id="34"/>
    <w:bookmarkEnd w:id="35"/>
    <w:bookmarkStart w:id="40" w:name="camp-schedule-exam-allocation"/>
    <w:p>
      <w:pPr>
        <w:pStyle w:val="Heading2"/>
      </w:pPr>
      <w:r>
        <w:t xml:space="preserve">4. Camp Schedule Exam Allocation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/camp-schedule-exam-allocation</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CampScheduleExamAllocationAPI</w:t>
            </w:r>
          </w:p>
        </w:tc>
      </w:tr>
    </w:tbl>
    <w:bookmarkStart w:id="36" w:name="request-body-3"/>
    <w:p>
      <w:pPr>
        <w:pStyle w:val="Heading3"/>
      </w:pPr>
      <w:r>
        <w:t xml:space="preserve">Request body</w:t>
      </w:r>
    </w:p>
    <w:p>
      <w:pPr>
        <w:pStyle w:val="FirstParagraph"/>
      </w:pPr>
      <w:r>
        <w:t xml:space="preserve">GET: none.</w:t>
      </w:r>
    </w:p>
    <w:p>
      <w:pPr>
        <w:pStyle w:val="BodyText"/>
      </w:pPr>
      <w:r>
        <w:t xml:space="preserve">POST:</w:t>
      </w:r>
    </w:p>
    <w:p>
      <w:pPr>
        <w:pStyle w:val="SourceCode"/>
      </w:pPr>
      <w:r>
        <w:rPr>
          <w:rStyle w:val="FunctionTok"/>
        </w:rPr>
        <w:t xml:space="preserve">{</w:t>
      </w:r>
      <w:r>
        <w:rPr>
          <w:rStyle w:val="NormalTok"/>
        </w:rPr>
        <w:t xml:space="preserve"> </w:t>
      </w:r>
      <w:r>
        <w:rPr>
          <w:rStyle w:val="DataTypeTok"/>
        </w:rPr>
        <w:t xml:space="preserve">"camp"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"subcamp"</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"exam"</w:t>
      </w:r>
      <w:r>
        <w:rPr>
          <w:rStyle w:val="FunctionTok"/>
        </w:rPr>
        <w:t xml:space="preserve">:</w:t>
      </w:r>
      <w:r>
        <w:rPr>
          <w:rStyle w:val="NormalTok"/>
        </w:rPr>
        <w:t xml:space="preserve"> </w:t>
      </w:r>
      <w:r>
        <w:rPr>
          <w:rStyle w:val="OtherTok"/>
        </w:rPr>
        <w:t xml:space="preserve">[</w:t>
      </w:r>
      <w:r>
        <w:rPr>
          <w:rStyle w:val="DecValTok"/>
        </w:rPr>
        <w:t xml:space="preserve">9</w:t>
      </w:r>
      <w:r>
        <w:rPr>
          <w:rStyle w:val="OtherTok"/>
        </w:rPr>
        <w:t xml:space="preserve">,</w:t>
      </w:r>
      <w:r>
        <w:rPr>
          <w:rStyle w:val="NormalTok"/>
        </w:rPr>
        <w:t xml:space="preserve"> </w:t>
      </w:r>
      <w:r>
        <w:rPr>
          <w:rStyle w:val="DecValTok"/>
        </w:rPr>
        <w:t xml:space="preserve">11</w:t>
      </w:r>
      <w:r>
        <w:rPr>
          <w:rStyle w:val="OtherTok"/>
        </w:rPr>
        <w:t xml:space="preserve">]</w:t>
      </w:r>
      <w:r>
        <w:rPr>
          <w:rStyle w:val="NormalTok"/>
        </w:rPr>
        <w:t xml:space="preserve"> </w:t>
      </w:r>
      <w:r>
        <w:rPr>
          <w:rStyle w:val="FunctionTok"/>
        </w:rPr>
        <w:t xml:space="preserve">}</w:t>
      </w:r>
    </w:p>
    <w:p>
      <w:pPr>
        <w:pStyle w:val="FirstParagraph"/>
      </w:pPr>
      <w:r>
        <w:rPr>
          <w:rStyle w:val="VerbatimChar"/>
        </w:rPr>
        <w:t xml:space="preserve">subcamp</w:t>
      </w:r>
      <w:r>
        <w:t xml:space="preserve"> </w:t>
      </w:r>
      <w:r>
        <w:t xml:space="preserve">is read but never used in the query.</w:t>
      </w:r>
    </w:p>
    <w:bookmarkEnd w:id="36"/>
    <w:bookmarkStart w:id="37" w:name="response-success-200-2"/>
    <w:p>
      <w:pPr>
        <w:pStyle w:val="Heading3"/>
      </w:pPr>
      <w:r>
        <w:t xml:space="preserve">Response — success (200)</w:t>
      </w:r>
    </w:p>
    <w:p>
      <w:pPr>
        <w:pStyle w:val="FirstParagraph"/>
      </w:pPr>
      <w:r>
        <w:t xml:space="preserve">GET:</w:t>
      </w:r>
      <w:r>
        <w:t xml:space="preserve"> </w:t>
      </w:r>
      <w:r>
        <w:rPr>
          <w:rStyle w:val="VerbatimChar"/>
        </w:rPr>
        <w:t xml:space="preserve">{"camp": ["...CampMasterSerializers, external..."]}</w:t>
      </w:r>
      <w:r>
        <w:t xml:space="preserve">. POST:</w:t>
      </w:r>
      <w:r>
        <w:t xml:space="preserve"> </w:t>
      </w:r>
      <w:r>
        <w:rPr>
          <w:rStyle w:val="VerbatimChar"/>
        </w:rPr>
        <w:t xml:space="preserve">{"course_data": ["...ExaminationScheduleCourseSerializerNew output..."]}</w:t>
      </w:r>
      <w:r>
        <w:t xml:space="preserve"> </w:t>
      </w:r>
      <w:r>
        <w:t xml:space="preserve">— this serializer is defined locally and fully confirmed: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Source</w:t>
            </w:r>
          </w:p>
        </w:tc>
      </w:tr>
      <w:tr>
        <w:tc>
          <w:tcPr/>
          <w:p>
            <w:pPr>
              <w:pStyle w:val="Compact"/>
              <w:jc w:val="left"/>
            </w:pPr>
            <w:r>
              <w:rPr>
                <w:rStyle w:val="VerbatimChar"/>
              </w:rPr>
              <w:t xml:space="preserve">id</w:t>
            </w:r>
          </w:p>
        </w:tc>
        <w:tc>
          <w:tcPr/>
          <w:p>
            <w:pPr>
              <w:pStyle w:val="Compact"/>
              <w:jc w:val="left"/>
            </w:pPr>
            <w:r>
              <w:rPr>
                <w:rStyle w:val="VerbatimChar"/>
              </w:rPr>
              <w:t xml:space="preserve">ExaminationSchedule.id</w:t>
            </w:r>
          </w:p>
        </w:tc>
      </w:tr>
      <w:tr>
        <w:tc>
          <w:tcPr/>
          <w:p>
            <w:pPr>
              <w:pStyle w:val="Compact"/>
              <w:jc w:val="left"/>
            </w:pPr>
            <w:r>
              <w:rPr>
                <w:rStyle w:val="VerbatimChar"/>
              </w:rPr>
              <w:t xml:space="preserve">course_id</w:t>
            </w:r>
            <w:r>
              <w:t xml:space="preserve">,</w:t>
            </w:r>
            <w:r>
              <w:t xml:space="preserve"> </w:t>
            </w:r>
            <w:r>
              <w:rPr>
                <w:rStyle w:val="VerbatimChar"/>
              </w:rPr>
              <w:t xml:space="preserve">course_name</w:t>
            </w:r>
            <w:r>
              <w:t xml:space="preserve">,</w:t>
            </w:r>
            <w:r>
              <w:t xml:space="preserve"> </w:t>
            </w:r>
            <w:r>
              <w:rPr>
                <w:rStyle w:val="VerbatimChar"/>
              </w:rPr>
              <w:t xml:space="preserve">course_code</w:t>
            </w:r>
          </w:p>
        </w:tc>
        <w:tc>
          <w:tcPr/>
          <w:p>
            <w:pPr>
              <w:pStyle w:val="Compact"/>
              <w:jc w:val="left"/>
            </w:pPr>
            <w:r>
              <w:rPr>
                <w:rStyle w:val="VerbatimChar"/>
              </w:rPr>
              <w:t xml:space="preserve">programme_semester_course.course.*</w:t>
            </w:r>
          </w:p>
        </w:tc>
      </w:tr>
      <w:tr>
        <w:tc>
          <w:tcPr/>
          <w:p>
            <w:pPr>
              <w:pStyle w:val="Compact"/>
              <w:jc w:val="left"/>
            </w:pPr>
            <w:r>
              <w:rPr>
                <w:rStyle w:val="VerbatimChar"/>
              </w:rPr>
              <w:t xml:space="preserve">prgm_id</w:t>
            </w:r>
            <w:r>
              <w:t xml:space="preserve">,</w:t>
            </w:r>
            <w:r>
              <w:t xml:space="preserve"> </w:t>
            </w:r>
            <w:r>
              <w:rPr>
                <w:rStyle w:val="VerbatimChar"/>
              </w:rPr>
              <w:t xml:space="preserve">prgm_name</w:t>
            </w:r>
            <w:r>
              <w:t xml:space="preserve">,</w:t>
            </w:r>
            <w:r>
              <w:t xml:space="preserve"> </w:t>
            </w:r>
            <w:r>
              <w:rPr>
                <w:rStyle w:val="VerbatimChar"/>
              </w:rPr>
              <w:t xml:space="preserve">prgm_code</w:t>
            </w:r>
          </w:p>
        </w:tc>
        <w:tc>
          <w:tcPr/>
          <w:p>
            <w:pPr>
              <w:pStyle w:val="Compact"/>
              <w:jc w:val="left"/>
            </w:pPr>
            <w:r>
              <w:rPr>
                <w:rStyle w:val="VerbatimChar"/>
              </w:rPr>
              <w:t xml:space="preserve">programme_semester_course.programme_semester.programme.*</w:t>
            </w:r>
          </w:p>
        </w:tc>
      </w:tr>
      <w:tr>
        <w:tc>
          <w:tcPr/>
          <w:p>
            <w:pPr>
              <w:pStyle w:val="Compact"/>
              <w:jc w:val="left"/>
            </w:pPr>
            <w:r>
              <w:rPr>
                <w:rStyle w:val="VerbatimChar"/>
              </w:rPr>
              <w:t xml:space="preserve">cors_type</w:t>
            </w:r>
          </w:p>
        </w:tc>
        <w:tc>
          <w:tcPr/>
          <w:p>
            <w:pPr>
              <w:pStyle w:val="Compact"/>
              <w:jc w:val="left"/>
            </w:pPr>
            <w:r>
              <w:rPr>
                <w:rStyle w:val="VerbatimChar"/>
              </w:rPr>
              <w:t xml:space="preserve">programme_semester_course.course.course_type.title</w:t>
            </w:r>
          </w:p>
        </w:tc>
      </w:tr>
      <w:tr>
        <w:tc>
          <w:tcPr/>
          <w:p>
            <w:pPr>
              <w:pStyle w:val="Compact"/>
              <w:jc w:val="left"/>
            </w:pPr>
            <w:r>
              <w:rPr>
                <w:rStyle w:val="VerbatimChar"/>
              </w:rPr>
              <w:t xml:space="preserve">exm_code</w:t>
            </w:r>
          </w:p>
        </w:tc>
        <w:tc>
          <w:tcPr/>
          <w:p>
            <w:pPr>
              <w:pStyle w:val="Compact"/>
              <w:jc w:val="left"/>
            </w:pPr>
            <w:r>
              <w:rPr>
                <w:rStyle w:val="VerbatimChar"/>
              </w:rPr>
              <w:t xml:space="preserve">exam.code</w:t>
            </w:r>
          </w:p>
        </w:tc>
      </w:tr>
    </w:tbl>
    <w:bookmarkEnd w:id="37"/>
    <w:bookmarkStart w:id="38" w:name="response-failure-400-3"/>
    <w:p>
      <w:pPr>
        <w:pStyle w:val="Heading3"/>
      </w:pPr>
      <w:r>
        <w:t xml:space="preserve">Response — failure (400)</w:t>
      </w:r>
    </w:p>
    <w:p>
      <w:pPr>
        <w:pStyle w:val="FirstParagraph"/>
      </w:pPr>
      <w:r>
        <w:t xml:space="preserve">Standard failure envelope. (The GET failure path has a subtle template-name typo —</w:t>
      </w:r>
      <w:r>
        <w:t xml:space="preserve"> </w:t>
      </w:r>
      <w:r>
        <w:rPr>
          <w:rStyle w:val="VerbatimChar"/>
        </w:rPr>
        <w:t xml:space="preserve">camp_schedule_exam_allocation .html</w:t>
      </w:r>
      <w:r>
        <w:t xml:space="preserve"> </w:t>
      </w:r>
      <w:r>
        <w:t xml:space="preserve">with a stray space before</w:t>
      </w:r>
      <w:r>
        <w:t xml:space="preserve"> </w:t>
      </w:r>
      <w:r>
        <w:rPr>
          <w:rStyle w:val="VerbatimChar"/>
        </w:rPr>
        <w:t xml:space="preserve">.html</w:t>
      </w:r>
      <w:r>
        <w:t xml:space="preserve"> </w:t>
      </w:r>
      <w:r>
        <w:t xml:space="preserve">— vs. the correct name used in the failure path a few lines later; if this app resolves templates from that string anywhere, the GET success path would fail to find the template.)</w:t>
      </w:r>
    </w:p>
    <w:bookmarkEnd w:id="38"/>
    <w:bookmarkStart w:id="39" w:name="notes-3"/>
    <w:p>
      <w:pPr>
        <w:pStyle w:val="Heading3"/>
      </w:pPr>
      <w:r>
        <w:t xml:space="preserve">Notes</w:t>
      </w:r>
    </w:p>
    <w:p>
      <w:pPr>
        <w:pStyle w:val="FirstParagraph"/>
      </w:pPr>
      <w:r>
        <w:rPr>
          <w:rStyle w:val="VerbatimChar"/>
        </w:rPr>
        <w:t xml:space="preserve">subcamp</w:t>
      </w:r>
      <w:r>
        <w:t xml:space="preserve"> </w:t>
      </w:r>
      <w:r>
        <w:t xml:space="preserve">is accepted but unused; large blocks of the same commented-out staff-scoping code from §1 are repeated here — copy-paste evidence, cross-reference §1.</w:t>
      </w:r>
    </w:p>
    <w:bookmarkEnd w:id="39"/>
    <w:bookmarkEnd w:id="40"/>
    <w:bookmarkStart w:id="45" w:name="schedule-exam-data-allocation"/>
    <w:p>
      <w:pPr>
        <w:pStyle w:val="Heading2"/>
      </w:pPr>
      <w:r>
        <w:t xml:space="preserve">5. Schedule Exam Data Allocation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/schedule-exam-data-allocation</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CampScheduleExamDataAllocationAPI</w:t>
            </w:r>
          </w:p>
        </w:tc>
      </w:tr>
    </w:tbl>
    <w:bookmarkStart w:id="41" w:name="request-body-4"/>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"camp"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"subcamp"</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"camp_schdl"</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"prgm_type"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"prgm_group"</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"sem_id"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"2026-08"</w:t>
      </w:r>
      <w:r>
        <w:rPr>
          <w:rStyle w:val="FunctionTok"/>
        </w:rPr>
        <w:t xml:space="preserve">,</w:t>
      </w:r>
      <w:r>
        <w:rPr>
          <w:rStyle w:val="NormalTok"/>
        </w:rPr>
        <w:t xml:space="preserve"> </w:t>
      </w:r>
      <w:r>
        <w:rPr>
          <w:rStyle w:val="DataTypeTok"/>
        </w:rPr>
        <w:t xml:space="preserve">"exmcode"</w:t>
      </w:r>
      <w:r>
        <w:rPr>
          <w:rStyle w:val="FunctionTok"/>
        </w:rPr>
        <w:t xml:space="preserve">:</w:t>
      </w:r>
      <w:r>
        <w:rPr>
          <w:rStyle w:val="NormalTok"/>
        </w:rPr>
        <w:t xml:space="preserve"> </w:t>
      </w:r>
      <w:r>
        <w:rPr>
          <w:rStyle w:val="OtherTok"/>
        </w:rPr>
        <w:t xml:space="preserve">[</w:t>
      </w:r>
      <w:r>
        <w:rPr>
          <w:rStyle w:val="StringTok"/>
        </w:rPr>
        <w:t xml:space="preserve">"BCS-REG"</w:t>
      </w:r>
      <w:r>
        <w:rPr>
          <w:rStyle w:val="OtherTok"/>
        </w:rPr>
        <w:t xml:space="preserve">]</w:t>
      </w:r>
      <w:r>
        <w:rPr>
          <w:rStyle w:val="FunctionTok"/>
        </w:rPr>
        <w:t xml:space="preserve">,</w:t>
      </w:r>
      <w:r>
        <w:rPr>
          <w:rStyle w:val="NormalTok"/>
        </w:rPr>
        <w:t xml:space="preserve"> </w:t>
      </w:r>
      <w:r>
        <w:rPr>
          <w:rStyle w:val="DataTypeTok"/>
        </w:rPr>
        <w:t xml:space="preserve">"prgm"</w:t>
      </w:r>
      <w:r>
        <w:rPr>
          <w:rStyle w:val="FunctionTok"/>
        </w:rPr>
        <w:t xml:space="preserve">:</w:t>
      </w:r>
      <w:r>
        <w:rPr>
          <w:rStyle w:val="NormalTok"/>
        </w:rPr>
        <w:t xml:space="preserve"> </w:t>
      </w:r>
      <w:r>
        <w:rPr>
          <w:rStyle w:val="OtherTok"/>
        </w:rPr>
        <w:t xml:space="preserve">[</w:t>
      </w:r>
      <w:r>
        <w:rPr>
          <w:rStyle w:val="DecValTok"/>
        </w:rPr>
        <w:t xml:space="preserve">12</w:t>
      </w:r>
      <w:r>
        <w:rPr>
          <w:rStyle w:val="OtherTok"/>
        </w:rPr>
        <w:t xml:space="preserve">]</w:t>
      </w:r>
      <w:r>
        <w:rPr>
          <w:rStyle w:val="FunctionTok"/>
        </w:rPr>
        <w:t xml:space="preserve">,</w:t>
      </w:r>
      <w:r>
        <w:rPr>
          <w:rStyle w:val="NormalTok"/>
        </w:rPr>
        <w:t xml:space="preserve"> </w:t>
      </w:r>
      <w:r>
        <w:rPr>
          <w:rStyle w:val="DataTypeTok"/>
        </w:rPr>
        <w:t xml:space="preserve">"course"</w:t>
      </w:r>
      <w:r>
        <w:rPr>
          <w:rStyle w:val="FunctionTok"/>
        </w:rPr>
        <w:t xml:space="preserve">:</w:t>
      </w:r>
      <w:r>
        <w:rPr>
          <w:rStyle w:val="NormalTok"/>
        </w:rPr>
        <w:t xml:space="preserve"> </w:t>
      </w:r>
      <w:r>
        <w:rPr>
          <w:rStyle w:val="OtherTok"/>
        </w:rPr>
        <w:t xml:space="preserve">[</w:t>
      </w:r>
      <w:r>
        <w:rPr>
          <w:rStyle w:val="DecValTok"/>
        </w:rPr>
        <w:t xml:space="preserve">101</w:t>
      </w:r>
      <w:r>
        <w:rPr>
          <w:rStyle w:val="OtherTok"/>
        </w:rPr>
        <w:t xml:space="preserve">,</w:t>
      </w:r>
      <w:r>
        <w:rPr>
          <w:rStyle w:val="NormalTok"/>
        </w:rPr>
        <w:t xml:space="preserve"> </w:t>
      </w:r>
      <w:r>
        <w:rPr>
          <w:rStyle w:val="DecValTok"/>
        </w:rPr>
        <w:t xml:space="preserve">102</w:t>
      </w:r>
      <w:r>
        <w:rPr>
          <w:rStyle w:val="OtherTok"/>
        </w:rPr>
        <w:t xml:space="preserve">]</w:t>
      </w:r>
      <w:r>
        <w:rPr>
          <w:rStyle w:val="NormalTok"/>
        </w:rPr>
        <w:t xml:space="preserve"> </w:t>
      </w:r>
      <w:r>
        <w:rPr>
          <w:rStyle w:val="FunctionTok"/>
        </w:rPr>
        <w:t xml:space="preserve">}</w:t>
      </w:r>
    </w:p>
    <w:p>
      <w:pPr>
        <w:pStyle w:val="FirstParagraph"/>
      </w:pPr>
      <w:r>
        <w:rPr>
          <w:rStyle w:val="VerbatimChar"/>
        </w:rPr>
        <w:t xml:space="preserve">camp</w:t>
      </w:r>
      <w:r>
        <w:t xml:space="preserve">,</w:t>
      </w:r>
      <w:r>
        <w:t xml:space="preserve"> </w:t>
      </w:r>
      <w:r>
        <w:rPr>
          <w:rStyle w:val="VerbatimChar"/>
        </w:rPr>
        <w:t xml:space="preserve">subcamp</w:t>
      </w:r>
      <w:r>
        <w:t xml:space="preserve">,</w:t>
      </w:r>
      <w:r>
        <w:t xml:space="preserve"> </w:t>
      </w:r>
      <w:r>
        <w:rPr>
          <w:rStyle w:val="VerbatimChar"/>
        </w:rPr>
        <w:t xml:space="preserve">prgm_type</w:t>
      </w:r>
      <w:r>
        <w:t xml:space="preserve">,</w:t>
      </w:r>
      <w:r>
        <w:t xml:space="preserve"> </w:t>
      </w:r>
      <w:r>
        <w:rPr>
          <w:rStyle w:val="VerbatimChar"/>
        </w:rPr>
        <w:t xml:space="preserve">prgm_group</w:t>
      </w:r>
      <w:r>
        <w:t xml:space="preserve"> </w:t>
      </w:r>
      <w:r>
        <w:t xml:space="preserve">are all read but never used in the query or the writes below.</w:t>
      </w:r>
    </w:p>
    <w:bookmarkEnd w:id="41"/>
    <w:bookmarkStart w:id="42" w:name="response-success-200-3"/>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bookmarkEnd w:id="42"/>
    <w:bookmarkStart w:id="43" w:name="response-failure-400-4"/>
    <w:p>
      <w:pPr>
        <w:pStyle w:val="Heading3"/>
      </w:pPr>
      <w:r>
        <w:t xml:space="preserve">Response — failure (400)</w:t>
      </w:r>
    </w:p>
    <w:p>
      <w:pPr>
        <w:pStyle w:val="FirstParagraph"/>
      </w:pPr>
      <w:r>
        <w:t xml:space="preserve">Standard failure envelope.</w:t>
      </w:r>
    </w:p>
    <w:bookmarkEnd w:id="43"/>
    <w:bookmarkStart w:id="44" w:name="notes-real-bug"/>
    <w:p>
      <w:pPr>
        <w:pStyle w:val="Heading3"/>
      </w:pPr>
      <w:r>
        <w:t xml:space="preserve">Notes — real bug</w:t>
      </w:r>
    </w:p>
    <w:p>
      <w:pPr>
        <w:pStyle w:val="SourceCode"/>
      </w:pPr>
      <w:r>
        <w:rPr>
          <w:rStyle w:val="NormalTok"/>
        </w:rPr>
        <w:t xml:space="preserve">camp_schedule</w:t>
      </w:r>
      <w:r>
        <w:rPr>
          <w:rStyle w:val="OperatorTok"/>
        </w:rPr>
        <w:t xml:space="preserve">=</w:t>
      </w:r>
      <w:r>
        <w:rPr>
          <w:rStyle w:val="NormalTok"/>
        </w:rPr>
        <w:t xml:space="preserve">CampSchedule.objects.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camp_schdl_id).</w:t>
      </w:r>
      <w:r>
        <w:rPr>
          <w:rStyle w:val="BuiltInTok"/>
        </w:rPr>
        <w:t xml:space="preserve">all</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camp_schedule:</w:t>
      </w:r>
      <w:r>
        <w:br/>
      </w:r>
      <w:r>
        <w:rPr>
          <w:rStyle w:val="NormalTok"/>
        </w:rPr>
        <w:t xml:space="preserve">        i.year</w:t>
      </w:r>
      <w:r>
        <w:rPr>
          <w:rStyle w:val="OperatorTok"/>
        </w:rPr>
        <w:t xml:space="preserve">=</w:t>
      </w:r>
      <w:r>
        <w:rPr>
          <w:rStyle w:val="NormalTok"/>
        </w:rPr>
        <w:t xml:space="preserve">exm_year,</w:t>
      </w:r>
      <w:r>
        <w:br/>
      </w:r>
      <w:r>
        <w:rPr>
          <w:rStyle w:val="NormalTok"/>
        </w:rPr>
        <w:t xml:space="preserve">        i.month</w:t>
      </w:r>
      <w:r>
        <w:rPr>
          <w:rStyle w:val="OperatorTok"/>
        </w:rPr>
        <w:t xml:space="preserve">=</w:t>
      </w:r>
      <w:r>
        <w:rPr>
          <w:rStyle w:val="NormalTok"/>
        </w:rPr>
        <w:t xml:space="preserve">month_exm</w:t>
      </w:r>
      <w:r>
        <w:br/>
      </w:r>
      <w:r>
        <w:rPr>
          <w:rStyle w:val="NormalTok"/>
        </w:rPr>
        <w:t xml:space="preserve">        i.save()</w:t>
      </w:r>
    </w:p>
    <w:p>
      <w:pPr>
        <w:pStyle w:val="FirstParagraph"/>
      </w:pPr>
      <w:r>
        <w:rPr>
          <w:rStyle w:val="VerbatimChar"/>
        </w:rPr>
        <w:t xml:space="preserve">i.year=exm_year,</w:t>
      </w:r>
      <w:r>
        <w:t xml:space="preserve"> </w:t>
      </w:r>
      <w:r>
        <w:t xml:space="preserve">has a trailing comma, which makes Python evaluate the right-hand side as a</w:t>
      </w:r>
      <w:r>
        <w:t xml:space="preserve"> </w:t>
      </w:r>
      <w:r>
        <w:rPr>
          <w:bCs/>
          <w:b/>
        </w:rPr>
        <w:t xml:space="preserve">one-element tuple</w:t>
      </w:r>
      <w:r>
        <w:t xml:space="preserve">:</w:t>
      </w:r>
      <w:r>
        <w:t xml:space="preserve"> </w:t>
      </w:r>
      <w:r>
        <w:rPr>
          <w:rStyle w:val="VerbatimChar"/>
        </w:rPr>
        <w:t xml:space="preserve">i.year</w:t>
      </w:r>
      <w:r>
        <w:t xml:space="preserve"> </w:t>
      </w:r>
      <w:r>
        <w:t xml:space="preserve">ends up set to</w:t>
      </w:r>
      <w:r>
        <w:t xml:space="preserve"> </w:t>
      </w:r>
      <w:r>
        <w:rPr>
          <w:rStyle w:val="VerbatimChar"/>
        </w:rPr>
        <w:t xml:space="preserve">('2026',)</w:t>
      </w:r>
      <w:r>
        <w:t xml:space="preserve"> </w:t>
      </w:r>
      <w:r>
        <w:t xml:space="preserve">instead of the string</w:t>
      </w:r>
      <w:r>
        <w:t xml:space="preserve"> </w:t>
      </w:r>
      <w:r>
        <w:rPr>
          <w:rStyle w:val="VerbatimChar"/>
        </w:rPr>
        <w:t xml:space="preserve">'2026'</w:t>
      </w:r>
      <w:r>
        <w:t xml:space="preserve">, while</w:t>
      </w:r>
      <w:r>
        <w:t xml:space="preserve"> </w:t>
      </w:r>
      <w:r>
        <w:rPr>
          <w:rStyle w:val="VerbatimChar"/>
        </w:rPr>
        <w:t xml:space="preserve">i.month</w:t>
      </w:r>
      <w:r>
        <w:t xml:space="preserve"> </w:t>
      </w:r>
      <w:r>
        <w:t xml:space="preserve">on the next line is assigned correctly. This will silently store a tuple in what should be a plain year field. Also: this method writes to three different tables (</w:t>
      </w:r>
      <w:r>
        <w:rPr>
          <w:rStyle w:val="VerbatimChar"/>
        </w:rPr>
        <w:t xml:space="preserve">CampScheduleCourse</w:t>
      </w:r>
      <w:r>
        <w:t xml:space="preserve">,</w:t>
      </w:r>
      <w:r>
        <w:t xml:space="preserve"> </w:t>
      </w:r>
      <w:r>
        <w:rPr>
          <w:rStyle w:val="VerbatimChar"/>
        </w:rPr>
        <w:t xml:space="preserve">CampScheduleProgramme</w:t>
      </w:r>
      <w:r>
        <w:t xml:space="preserve">,</w:t>
      </w:r>
      <w:r>
        <w:t xml:space="preserve"> </w:t>
      </w:r>
      <w:r>
        <w:rPr>
          <w:rStyle w:val="VerbatimChar"/>
        </w:rPr>
        <w:t xml:space="preserve">CampSchedule</w:t>
      </w:r>
      <w:r>
        <w:t xml:space="preserve">) across three separate loops with no</w:t>
      </w:r>
      <w:r>
        <w:t xml:space="preserve"> </w:t>
      </w:r>
      <w:r>
        <w:rPr>
          <w:rStyle w:val="VerbatimChar"/>
        </w:rPr>
        <w:t xml:space="preserve">transaction.atomic()</w:t>
      </w:r>
      <w:r>
        <w:t xml:space="preserve"> </w:t>
      </w:r>
      <w:r>
        <w:t xml:space="preserve">— a failure partway through (e.g. on the third loop) leaves the first two sets of writes committed with no schedule year/month set.</w:t>
      </w:r>
    </w:p>
    <w:bookmarkEnd w:id="44"/>
    <w:bookmarkEnd w:id="45"/>
    <w:bookmarkStart w:id="50" w:name="exam-allocation-data"/>
    <w:p>
      <w:pPr>
        <w:pStyle w:val="Heading2"/>
      </w:pPr>
      <w:r>
        <w:t xml:space="preserve">6. Exam Allocation (data)</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/exam-data</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ExamAllocationAPI</w:t>
            </w:r>
          </w:p>
        </w:tc>
      </w:tr>
    </w:tbl>
    <w:bookmarkStart w:id="46" w:name="request-body-5"/>
    <w:p>
      <w:pPr>
        <w:pStyle w:val="Heading3"/>
      </w:pPr>
      <w:r>
        <w:t xml:space="preserve">Request body</w:t>
      </w:r>
    </w:p>
    <w:p>
      <w:pPr>
        <w:pStyle w:val="FirstParagraph"/>
      </w:pPr>
      <w:r>
        <w:t xml:space="preserve">No parameters — filters exams down to the current user’s assigned sub-section programmes.</w:t>
      </w:r>
    </w:p>
    <w:bookmarkEnd w:id="46"/>
    <w:bookmarkStart w:id="47" w:name="response-success-200-4"/>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"exam"</w:t>
      </w:r>
      <w:r>
        <w:rPr>
          <w:rStyle w:val="FunctionTok"/>
        </w:rPr>
        <w:t xml:space="preserve">:</w:t>
      </w:r>
      <w:r>
        <w:rPr>
          <w:rStyle w:val="NormalTok"/>
        </w:rPr>
        <w:t xml:space="preserve"> </w:t>
      </w:r>
      <w:r>
        <w:rPr>
          <w:rStyle w:val="OtherTok"/>
        </w:rPr>
        <w:t xml:space="preserve">[</w:t>
      </w:r>
      <w:r>
        <w:rPr>
          <w:rStyle w:val="StringTok"/>
        </w:rPr>
        <w:t xml:space="preserve">"...ExamNameSerializer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p>
    <w:bookmarkEnd w:id="47"/>
    <w:bookmarkStart w:id="48" w:name="response-failure-400-5"/>
    <w:p>
      <w:pPr>
        <w:pStyle w:val="Heading3"/>
      </w:pPr>
      <w:r>
        <w:t xml:space="preserve">Response — failure (400)</w:t>
      </w:r>
    </w:p>
    <w:p>
      <w:pPr>
        <w:pStyle w:val="FirstParagraph"/>
      </w:pPr>
      <w:r>
        <w:t xml:space="preserve">Standard failure envelope, same literal</w:t>
      </w:r>
      <w:r>
        <w:t xml:space="preserve"> </w:t>
      </w:r>
      <w:r>
        <w:rPr>
          <w:rStyle w:val="VerbatimChar"/>
        </w:rPr>
        <w:t xml:space="preserve">"none"</w:t>
      </w:r>
      <w:r>
        <w:t xml:space="preserve"> </w:t>
      </w:r>
      <w:r>
        <w:t xml:space="preserve">string for</w:t>
      </w:r>
      <w:r>
        <w:t xml:space="preserve"> </w:t>
      </w:r>
      <w:r>
        <w:rPr>
          <w:rStyle w:val="VerbatimChar"/>
        </w:rPr>
        <w:t xml:space="preserve">template_name</w:t>
      </w:r>
      <w:r>
        <w:t xml:space="preserve"> </w:t>
      </w:r>
      <w:r>
        <w:t xml:space="preserve">(not Python</w:t>
      </w:r>
      <w:r>
        <w:t xml:space="preserve"> </w:t>
      </w:r>
      <w:r>
        <w:rPr>
          <w:rStyle w:val="VerbatimChar"/>
        </w:rPr>
        <w:t xml:space="preserve">None</w:t>
      </w:r>
      <w:r>
        <w:t xml:space="preserve"> </w:t>
      </w:r>
      <w:r>
        <w:t xml:space="preserve">— see file-wide notes).</w:t>
      </w:r>
    </w:p>
    <w:bookmarkEnd w:id="48"/>
    <w:bookmarkStart w:id="49" w:name="notes-4"/>
    <w:p>
      <w:pPr>
        <w:pStyle w:val="Heading3"/>
      </w:pPr>
      <w:r>
        <w:t xml:space="preserve">Notes</w:t>
      </w:r>
    </w:p>
    <w:p>
      <w:pPr>
        <w:pStyle w:val="FirstParagraph"/>
      </w:pPr>
      <w:r>
        <w:t xml:space="preserve">This is the one surviving version of the staff-section-scoped query that’s commented out everywhere else in this file (§1, §4) — it’s live and functioning here, filtering by</w:t>
      </w:r>
      <w:r>
        <w:t xml:space="preserve"> </w:t>
      </w:r>
      <w:r>
        <w:rPr>
          <w:rStyle w:val="VerbatimChar"/>
        </w:rPr>
        <w:t xml:space="preserve">StaffBase</w:t>
      </w:r>
      <w:r>
        <w:t xml:space="preserve">/</w:t>
      </w:r>
      <w:r>
        <w:rPr>
          <w:rStyle w:val="VerbatimChar"/>
        </w:rPr>
        <w:t xml:space="preserve">StaffSection</w:t>
      </w:r>
      <w:r>
        <w:t xml:space="preserve">/</w:t>
      </w:r>
      <w:r>
        <w:rPr>
          <w:rStyle w:val="VerbatimChar"/>
        </w:rPr>
        <w:t xml:space="preserve">SubsectionProgramme</w:t>
      </w:r>
      <w:r>
        <w:t xml:space="preserve">. No None-check on</w:t>
      </w:r>
      <w:r>
        <w:t xml:space="preserve"> </w:t>
      </w:r>
      <w:r>
        <w:rPr>
          <w:rStyle w:val="VerbatimChar"/>
        </w:rPr>
        <w:t xml:space="preserve">staffbase</w:t>
      </w:r>
      <w:r>
        <w:t xml:space="preserve"> </w:t>
      </w:r>
      <w:r>
        <w:t xml:space="preserve">before it’s used in</w:t>
      </w:r>
      <w:r>
        <w:t xml:space="preserve"> </w:t>
      </w:r>
      <w:r>
        <w:rPr>
          <w:rStyle w:val="VerbatimChar"/>
        </w:rPr>
        <w:t xml:space="preserve">StaffSection.objects.filter(staff=staffbase)</w:t>
      </w:r>
      <w:r>
        <w:t xml:space="preserve"> </w:t>
      </w:r>
      <w:r>
        <w:t xml:space="preserve">— if the current user has no</w:t>
      </w:r>
      <w:r>
        <w:t xml:space="preserve"> </w:t>
      </w:r>
      <w:r>
        <w:rPr>
          <w:rStyle w:val="VerbatimChar"/>
        </w:rPr>
        <w:t xml:space="preserve">StaffBase</w:t>
      </w:r>
      <w:r>
        <w:t xml:space="preserve"> </w:t>
      </w:r>
      <w:r>
        <w:t xml:space="preserve">row,</w:t>
      </w:r>
      <w:r>
        <w:t xml:space="preserve"> </w:t>
      </w:r>
      <w:r>
        <w:rPr>
          <w:rStyle w:val="VerbatimChar"/>
        </w:rPr>
        <w:t xml:space="preserve">staffbase</w:t>
      </w:r>
      <w:r>
        <w:t xml:space="preserve"> </w:t>
      </w:r>
      <w:r>
        <w:t xml:space="preserve">is</w:t>
      </w:r>
      <w:r>
        <w:t xml:space="preserve"> </w:t>
      </w:r>
      <w:r>
        <w:rPr>
          <w:rStyle w:val="VerbatimChar"/>
        </w:rPr>
        <w:t xml:space="preserve">None</w:t>
      </w:r>
      <w:r>
        <w:t xml:space="preserve"> </w:t>
      </w:r>
      <w:r>
        <w:t xml:space="preserve">and the filter simply returns nothing (Django allows filtering on</w:t>
      </w:r>
      <w:r>
        <w:t xml:space="preserve"> </w:t>
      </w:r>
      <w:r>
        <w:rPr>
          <w:rStyle w:val="VerbatimChar"/>
        </w:rPr>
        <w:t xml:space="preserve">staff=None</w:t>
      </w:r>
      <w:r>
        <w:t xml:space="preserve"> </w:t>
      </w:r>
      <w:r>
        <w:t xml:space="preserve">without erroring), so this fails gracefully rather than crashing, unlike similar patterns elsewhere.</w:t>
      </w:r>
    </w:p>
    <w:bookmarkEnd w:id="49"/>
    <w:bookmarkEnd w:id="50"/>
    <w:bookmarkStart w:id="56" w:name="camp-schedule-exam-data-allocation-list"/>
    <w:p>
      <w:pPr>
        <w:pStyle w:val="Heading2"/>
      </w:pPr>
      <w:r>
        <w:t xml:space="preserve">7. Camp Schedule Exam Data Allocation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/camp-schedule-exam-list</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CampScheduleExamDataAllocationListAPI</w:t>
            </w:r>
          </w:p>
        </w:tc>
      </w:tr>
    </w:tbl>
    <w:bookmarkStart w:id="51" w:name="request-body-6"/>
    <w:p>
      <w:pPr>
        <w:pStyle w:val="Heading3"/>
      </w:pPr>
      <w:r>
        <w:t xml:space="preserve">Request body</w:t>
      </w:r>
    </w:p>
    <w:p>
      <w:pPr>
        <w:pStyle w:val="FirstParagraph"/>
      </w:pPr>
      <w:r>
        <w:t xml:space="preserve">GET: none.</w:t>
      </w:r>
    </w:p>
    <w:p>
      <w:pPr>
        <w:pStyle w:val="BodyText"/>
      </w:pPr>
      <w:r>
        <w:t xml:space="preserve">POST:</w:t>
      </w:r>
    </w:p>
    <w:p>
      <w:pPr>
        <w:pStyle w:val="SourceCode"/>
      </w:pPr>
      <w:r>
        <w:rPr>
          <w:rStyle w:val="FunctionTok"/>
        </w:rPr>
        <w:t xml:space="preserve">{</w:t>
      </w:r>
      <w:r>
        <w:rPr>
          <w:rStyle w:val="NormalTok"/>
        </w:rPr>
        <w:t xml:space="preserve"> </w:t>
      </w:r>
      <w:r>
        <w:rPr>
          <w:rStyle w:val="DataTypeTok"/>
        </w:rPr>
        <w:t xml:space="preserve">"camp"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"sub_camp"</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"schedule_data"</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51"/>
    <w:bookmarkStart w:id="52" w:name="response-success-get-200-1"/>
    <w:p>
      <w:pPr>
        <w:pStyle w:val="Heading3"/>
      </w:pPr>
      <w:r>
        <w:t xml:space="preserve">Response — success, GET (200)</w:t>
      </w:r>
    </w:p>
    <w:p>
      <w:pPr>
        <w:pStyle w:val="FirstParagraph"/>
      </w:pPr>
      <w:r>
        <w:rPr>
          <w:rStyle w:val="VerbatimChar"/>
        </w:rPr>
        <w:t xml:space="preserve">{"camp": ["...CampMasterSerializers, external..."]}</w:t>
      </w:r>
    </w:p>
    <w:bookmarkEnd w:id="52"/>
    <w:bookmarkStart w:id="53" w:name="response-success-post-200-1"/>
    <w:p>
      <w:pPr>
        <w:pStyle w:val="Heading3"/>
      </w:pPr>
      <w:r>
        <w:t xml:space="preserve">Response — success, POST (200)</w:t>
      </w:r>
    </w:p>
    <w:p>
      <w:pPr>
        <w:pStyle w:val="FirstParagraph"/>
      </w:pPr>
      <w:r>
        <w:rPr>
          <w:rStyle w:val="VerbatimChar"/>
        </w:rPr>
        <w:t xml:space="preserve">{"cors_data": ["...CampScheduleCourseSerializerNew output..."]}</w:t>
      </w:r>
      <w:r>
        <w:t xml:space="preserve"> </w:t>
      </w:r>
      <w:r>
        <w:t xml:space="preserve">— this serializer is local and confirmed (same field set as §4’s table, sourced through</w:t>
      </w:r>
      <w:r>
        <w:t xml:space="preserve"> </w:t>
      </w:r>
      <w:r>
        <w:rPr>
          <w:rStyle w:val="VerbatimChar"/>
        </w:rPr>
        <w:t xml:space="preserve">exam_schedule.*</w:t>
      </w:r>
      <w:r>
        <w:t xml:space="preserve"> </w:t>
      </w:r>
      <w:r>
        <w:t xml:space="preserve">instead of directly).</w:t>
      </w:r>
    </w:p>
    <w:bookmarkEnd w:id="53"/>
    <w:bookmarkStart w:id="54" w:name="response-failure-400-6"/>
    <w:p>
      <w:pPr>
        <w:pStyle w:val="Heading3"/>
      </w:pPr>
      <w:r>
        <w:t xml:space="preserve">Response — failure (400)</w:t>
      </w:r>
    </w:p>
    <w:p>
      <w:pPr>
        <w:pStyle w:val="FirstParagraph"/>
      </w:pPr>
      <w:r>
        <w:t xml:space="preserve">Standard failure envelope.</w:t>
      </w:r>
    </w:p>
    <w:bookmarkEnd w:id="54"/>
    <w:bookmarkStart w:id="55" w:name="X42054419f01fe6b8762140800b90e5e3428d7ec"/>
    <w:p>
      <w:pPr>
        <w:pStyle w:val="Heading3"/>
      </w:pPr>
      <w:r>
        <w:t xml:space="preserve">Notes — real bug (same shape as the headline bug in</w:t>
      </w:r>
      <w:r>
        <w:t xml:space="preserve"> </w:t>
      </w:r>
      <w:r>
        <w:rPr>
          <w:rStyle w:val="VerbatimChar"/>
        </w:rPr>
        <w:t xml:space="preserve">examiners_pool.md</w:t>
      </w:r>
      <w:r>
        <w:t xml:space="preserve">)</w:t>
      </w:r>
    </w:p>
    <w:p>
      <w:pPr>
        <w:pStyle w:val="SourceCode"/>
      </w:pPr>
      <w:r>
        <w:rPr>
          <w:rStyle w:val="NormalTok"/>
        </w:rPr>
        <w:t xml:space="preserve">schedule </w:t>
      </w:r>
      <w:r>
        <w:rPr>
          <w:rStyle w:val="OperatorTok"/>
        </w:rPr>
        <w:t xml:space="preserve">=</w:t>
      </w:r>
      <w:r>
        <w:rPr>
          <w:rStyle w:val="NormalTok"/>
        </w:rPr>
        <w:t xml:space="preserve"> CampSchedule.objects.</w:t>
      </w:r>
      <w:r>
        <w:rPr>
          <w:rStyle w:val="BuiltInTok"/>
        </w:rPr>
        <w:t xml:space="preserve">filter</w:t>
      </w:r>
      <w:r>
        <w:rPr>
          <w:rStyle w:val="NormalTok"/>
        </w:rPr>
        <w:t xml:space="preserve">(</w:t>
      </w:r>
      <w:r>
        <w:rPr>
          <w:rStyle w:val="BuiltInTok"/>
        </w:rPr>
        <w:t xml:space="preserve">id</w:t>
      </w:r>
      <w:r>
        <w:rPr>
          <w:rStyle w:val="NormalTok"/>
        </w:rPr>
        <w:t xml:space="preserve"> </w:t>
      </w:r>
      <w:r>
        <w:rPr>
          <w:rStyle w:val="OperatorTok"/>
        </w:rPr>
        <w:t xml:space="preserve">=</w:t>
      </w:r>
      <w:r>
        <w:rPr>
          <w:rStyle w:val="NormalTok"/>
        </w:rPr>
        <w:t xml:space="preserve"> camp_schedule).</w:t>
      </w:r>
      <w:r>
        <w:rPr>
          <w:rStyle w:val="BuiltInTok"/>
        </w:rPr>
        <w:t xml:space="preserve">all</w:t>
      </w:r>
      <w:r>
        <w:rPr>
          <w:rStyle w:val="NormalTok"/>
        </w:rPr>
        <w:t xml:space="preserve">()</w:t>
      </w:r>
      <w:r>
        <w:br/>
      </w:r>
      <w:r>
        <w:rPr>
          <w:rStyle w:val="NormalTok"/>
        </w:rPr>
        <w:t xml:space="preserve">exm_schl </w:t>
      </w:r>
      <w:r>
        <w:rPr>
          <w:rStyle w:val="OperatorTok"/>
        </w:rPr>
        <w:t xml:space="preserve">=</w:t>
      </w:r>
      <w:r>
        <w:rPr>
          <w:rStyle w:val="NormalTok"/>
        </w:rPr>
        <w:t xml:space="preserve"> []</w:t>
      </w:r>
      <w:r>
        <w:br/>
      </w:r>
      <w:r>
        <w:rPr>
          <w:rStyle w:val="ControlFlowTok"/>
        </w:rPr>
        <w:t xml:space="preserve">for</w:t>
      </w:r>
      <w:r>
        <w:rPr>
          <w:rStyle w:val="NormalTok"/>
        </w:rPr>
        <w:t xml:space="preserve"> i </w:t>
      </w:r>
      <w:r>
        <w:rPr>
          <w:rStyle w:val="KeywordTok"/>
        </w:rPr>
        <w:t xml:space="preserve">in</w:t>
      </w:r>
      <w:r>
        <w:rPr>
          <w:rStyle w:val="NormalTok"/>
        </w:rPr>
        <w:t xml:space="preserve"> schedule:</w:t>
      </w:r>
      <w:r>
        <w:br/>
      </w:r>
      <w:r>
        <w:rPr>
          <w:rStyle w:val="NormalTok"/>
        </w:rPr>
        <w:t xml:space="preserve">    schl_course </w:t>
      </w:r>
      <w:r>
        <w:rPr>
          <w:rStyle w:val="OperatorTok"/>
        </w:rPr>
        <w:t xml:space="preserve">=</w:t>
      </w:r>
      <w:r>
        <w:rPr>
          <w:rStyle w:val="NormalTok"/>
        </w:rPr>
        <w:t xml:space="preserve"> CampScheduleCourse.objects.</w:t>
      </w:r>
      <w:r>
        <w:rPr>
          <w:rStyle w:val="BuiltInTok"/>
        </w:rPr>
        <w:t xml:space="preserve">filter</w:t>
      </w:r>
      <w:r>
        <w:rPr>
          <w:rStyle w:val="NormalTok"/>
        </w:rPr>
        <w:t xml:space="preserve">(camp_schedule_id </w:t>
      </w:r>
      <w:r>
        <w:rPr>
          <w:rStyle w:val="OperatorTok"/>
        </w:rPr>
        <w:t xml:space="preserve">=</w:t>
      </w:r>
      <w:r>
        <w:rPr>
          <w:rStyle w:val="NormalTok"/>
        </w:rPr>
        <w:t xml:space="preserve">i).</w:t>
      </w:r>
      <w:r>
        <w:rPr>
          <w:rStyle w:val="BuiltInTok"/>
        </w:rPr>
        <w:t xml:space="preserve">all</w:t>
      </w:r>
      <w:r>
        <w:rPr>
          <w:rStyle w:val="NormalTok"/>
        </w:rPr>
        <w:t xml:space="preserve">()</w:t>
      </w:r>
      <w:r>
        <w:br/>
      </w:r>
      <w:r>
        <w:rPr>
          <w:rStyle w:val="NormalTok"/>
        </w:rPr>
        <w:t xml:space="preserve">    schldata </w:t>
      </w:r>
      <w:r>
        <w:rPr>
          <w:rStyle w:val="OperatorTok"/>
        </w:rPr>
        <w:t xml:space="preserve">=</w:t>
      </w:r>
      <w:r>
        <w:rPr>
          <w:rStyle w:val="NormalTok"/>
        </w:rPr>
        <w:t xml:space="preserve"> CampScheduleCourseSerializerNew(schl_course,many</w:t>
      </w:r>
      <w:r>
        <w:rPr>
          <w:rStyle w:val="OperatorTok"/>
        </w:rPr>
        <w:t xml:space="preserve">=</w:t>
      </w:r>
      <w:r>
        <w:rPr>
          <w:rStyle w:val="VariableTok"/>
        </w:rPr>
        <w:t xml:space="preserve">True</w:t>
      </w:r>
      <w:r>
        <w:rPr>
          <w:rStyle w:val="NormalTok"/>
        </w:rPr>
        <w:t xml:space="preserve">).data</w:t>
      </w:r>
      <w:r>
        <w:br/>
      </w:r>
      <w:r>
        <w:rPr>
          <w:rStyle w:val="ControlFlowTok"/>
        </w:rPr>
        <w:t xml:space="preserve">return</w:t>
      </w:r>
      <w:r>
        <w:rPr>
          <w:rStyle w:val="NormalTok"/>
        </w:rPr>
        <w:t xml:space="preserve"> format_response(</w:t>
      </w:r>
      <w:r>
        <w:rPr>
          <w:rStyle w:val="VariableTok"/>
        </w:rPr>
        <w:t xml:space="preserve">True</w:t>
      </w:r>
      <w:r>
        <w:rPr>
          <w:rStyle w:val="NormalTok"/>
        </w:rPr>
        <w:t xml:space="preserve">,CAMP_SCHEDULE_SUCCESS_ADD_MSG,data</w:t>
      </w:r>
      <w:r>
        <w:rPr>
          <w:rStyle w:val="OperatorTok"/>
        </w:rPr>
        <w:t xml:space="preserve">=</w:t>
      </w:r>
      <w:r>
        <w:rPr>
          <w:rStyle w:val="NormalTok"/>
        </w:rPr>
        <w:t xml:space="preserve">{</w:t>
      </w:r>
      <w:r>
        <w:rPr>
          <w:rStyle w:val="StringTok"/>
        </w:rPr>
        <w:t xml:space="preserve">"cors_data"</w:t>
      </w:r>
      <w:r>
        <w:rPr>
          <w:rStyle w:val="NormalTok"/>
        </w:rPr>
        <w:t xml:space="preserve">:schldata}, ...)</w:t>
      </w:r>
    </w:p>
    <w:p>
      <w:pPr>
        <w:pStyle w:val="FirstParagraph"/>
      </w:pPr>
      <w:r>
        <w:rPr>
          <w:rStyle w:val="VerbatimChar"/>
        </w:rPr>
        <w:t xml:space="preserve">schldata</w:t>
      </w:r>
      <w:r>
        <w:t xml:space="preserve"> </w:t>
      </w:r>
      <w:r>
        <w:t xml:space="preserve">is computed fresh on every pass of</w:t>
      </w:r>
      <w:r>
        <w:t xml:space="preserve"> </w:t>
      </w:r>
      <w:r>
        <w:rPr>
          <w:rStyle w:val="VerbatimChar"/>
        </w:rPr>
        <w:t xml:space="preserve">for i in schedule:</w:t>
      </w:r>
      <w:r>
        <w:t xml:space="preserve">, but it’s only read once, in the</w:t>
      </w:r>
      <w:r>
        <w:t xml:space="preserve"> </w:t>
      </w:r>
      <w:r>
        <w:rPr>
          <w:rStyle w:val="VerbatimChar"/>
        </w:rPr>
        <w:t xml:space="preserve">return</w:t>
      </w:r>
      <w:r>
        <w:t xml:space="preserve"> </w:t>
      </w:r>
      <w:r>
        <w:t xml:space="preserve">statement</w:t>
      </w:r>
      <w:r>
        <w:t xml:space="preserve"> </w:t>
      </w:r>
      <w:r>
        <w:rPr>
          <w:bCs/>
          <w:b/>
        </w:rPr>
        <w:t xml:space="preserve">after</w:t>
      </w:r>
      <w:r>
        <w:t xml:space="preserve"> </w:t>
      </w:r>
      <w:r>
        <w:t xml:space="preserve">the loop has already finished — so if</w:t>
      </w:r>
      <w:r>
        <w:t xml:space="preserve"> </w:t>
      </w:r>
      <w:r>
        <w:rPr>
          <w:rStyle w:val="VerbatimChar"/>
        </w:rPr>
        <w:t xml:space="preserve">schedule_data</w:t>
      </w:r>
      <w:r>
        <w:t xml:space="preserve"> </w:t>
      </w:r>
      <w:r>
        <w:t xml:space="preserve">(really used as an id here, despite</w:t>
      </w:r>
      <w:r>
        <w:t xml:space="preserve"> </w:t>
      </w:r>
      <w:r>
        <w:rPr>
          <w:rStyle w:val="VerbatimChar"/>
        </w:rPr>
        <w:t xml:space="preserve">camp_schedule</w:t>
      </w:r>
      <w:r>
        <w:t xml:space="preserve"> </w:t>
      </w:r>
      <w:r>
        <w:t xml:space="preserve">sounding plural) matches more than one</w:t>
      </w:r>
      <w:r>
        <w:t xml:space="preserve"> </w:t>
      </w:r>
      <w:r>
        <w:rPr>
          <w:rStyle w:val="VerbatimChar"/>
        </w:rPr>
        <w:t xml:space="preserve">CampSchedule</w:t>
      </w:r>
      <w:r>
        <w:t xml:space="preserve"> </w:t>
      </w:r>
      <w:r>
        <w:t xml:space="preserve">row, only the last one’s course list is ever returned. If</w:t>
      </w:r>
      <w:r>
        <w:t xml:space="preserve"> </w:t>
      </w:r>
      <w:r>
        <w:rPr>
          <w:rStyle w:val="VerbatimChar"/>
        </w:rPr>
        <w:t xml:space="preserve">schedule</w:t>
      </w:r>
      <w:r>
        <w:t xml:space="preserve"> </w:t>
      </w:r>
      <w:r>
        <w:t xml:space="preserve">is empty,</w:t>
      </w:r>
      <w:r>
        <w:t xml:space="preserve"> </w:t>
      </w:r>
      <w:r>
        <w:rPr>
          <w:rStyle w:val="VerbatimChar"/>
        </w:rPr>
        <w:t xml:space="preserve">schldata</w:t>
      </w:r>
      <w:r>
        <w:t xml:space="preserve"> </w:t>
      </w:r>
      <w:r>
        <w:t xml:space="preserve">is never assigned at all, and the</w:t>
      </w:r>
      <w:r>
        <w:t xml:space="preserve"> </w:t>
      </w:r>
      <w:r>
        <w:rPr>
          <w:rStyle w:val="VerbatimChar"/>
        </w:rPr>
        <w:t xml:space="preserve">return</w:t>
      </w:r>
      <w:r>
        <w:t xml:space="preserve"> </w:t>
      </w:r>
      <w:r>
        <w:t xml:space="preserve">line raises</w:t>
      </w:r>
      <w:r>
        <w:t xml:space="preserve"> </w:t>
      </w:r>
      <w:r>
        <w:rPr>
          <w:rStyle w:val="VerbatimChar"/>
        </w:rPr>
        <w:t xml:space="preserve">UnboundLocalError</w:t>
      </w:r>
      <w:r>
        <w:t xml:space="preserve">, which is then caught by the generic handler and reported as a plain</w:t>
      </w:r>
      <w:r>
        <w:t xml:space="preserve"> </w:t>
      </w:r>
      <w:r>
        <w:rPr>
          <w:rStyle w:val="VerbatimChar"/>
        </w:rPr>
        <w:t xml:space="preserve">BAD_GATEWAY</w:t>
      </w:r>
      <w:r>
        <w:t xml:space="preserve"> </w:t>
      </w:r>
      <w:r>
        <w:t xml:space="preserve">— masking</w:t>
      </w:r>
      <w:r>
        <w:t xml:space="preserve"> </w:t>
      </w:r>
      <w:r>
        <w:t xml:space="preserve">“</w:t>
      </w:r>
      <w:r>
        <w:t xml:space="preserve">no schedule found</w:t>
      </w:r>
      <w:r>
        <w:t xml:space="preserve">”</w:t>
      </w:r>
      <w:r>
        <w:t xml:space="preserve"> </w:t>
      </w:r>
      <w:r>
        <w:t xml:space="preserve">as a generic failure.</w:t>
      </w:r>
      <w:r>
        <w:t xml:space="preserve"> </w:t>
      </w:r>
      <w:r>
        <w:rPr>
          <w:rStyle w:val="VerbatimChar"/>
        </w:rPr>
        <w:t xml:space="preserve">exm_schl</w:t>
      </w:r>
      <w:r>
        <w:t xml:space="preserve"> </w:t>
      </w:r>
      <w:r>
        <w:t xml:space="preserve">is also declared and never used at all. This is functionally the same class of bug as the four instances documented in</w:t>
      </w:r>
      <w:r>
        <w:t xml:space="preserve"> </w:t>
      </w:r>
      <w:r>
        <w:rPr>
          <w:rStyle w:val="VerbatimChar"/>
        </w:rPr>
        <w:t xml:space="preserve">examiners_pool.md</w:t>
      </w:r>
      <w:r>
        <w:t xml:space="preserve"> </w:t>
      </w:r>
      <w:r>
        <w:t xml:space="preserve">(§17, §20) — variable assigned inside a loop, consumed once outside it.</w:t>
      </w:r>
    </w:p>
    <w:bookmarkEnd w:id="55"/>
    <w:bookmarkEnd w:id="56"/>
    <w:bookmarkStart w:id="61" w:name="sub-camp-list-by-camp"/>
    <w:p>
      <w:pPr>
        <w:pStyle w:val="Heading2"/>
      </w:pPr>
      <w:r>
        <w:t xml:space="preserve">8. Sub Camp List (by camp)</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/subcamplist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SubCampLists</w:t>
            </w:r>
          </w:p>
        </w:tc>
      </w:tr>
    </w:tbl>
    <w:bookmarkStart w:id="57" w:name="request-body-7"/>
    <w:p>
      <w:pPr>
        <w:pStyle w:val="Heading3"/>
      </w:pPr>
      <w:r>
        <w:t xml:space="preserve">Request body</w:t>
      </w:r>
    </w:p>
    <w:p>
      <w:pPr>
        <w:pStyle w:val="FirstParagraph"/>
      </w:pPr>
      <w:r>
        <w:t xml:space="preserve">Query string:</w:t>
      </w:r>
      <w:r>
        <w:t xml:space="preserve"> </w:t>
      </w:r>
      <w:r>
        <w:rPr>
          <w:rStyle w:val="VerbatimChar"/>
        </w:rPr>
        <w:t xml:space="preserve">?campdata=&lt;camp_id&gt;</w:t>
      </w:r>
      <w:r>
        <w:t xml:space="preserve">.</w:t>
      </w:r>
    </w:p>
    <w:bookmarkEnd w:id="57"/>
    <w:bookmarkStart w:id="58" w:name="response-success-201"/>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SUBCAMP_FETCH_SUCCESS_MSG&gt;"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"subcampdatas"</w:t>
      </w:r>
      <w:r>
        <w:rPr>
          <w:rStyle w:val="FunctionTok"/>
        </w:rPr>
        <w:t xml:space="preserve">:</w:t>
      </w:r>
      <w:r>
        <w:rPr>
          <w:rStyle w:val="NormalTok"/>
        </w:rPr>
        <w:t xml:space="preserve"> </w:t>
      </w:r>
      <w:r>
        <w:rPr>
          <w:rStyle w:val="OtherTok"/>
        </w:rPr>
        <w:t xml:space="preserve">[</w:t>
      </w:r>
      <w:r>
        <w:rPr>
          <w:rStyle w:val="StringTok"/>
        </w:rPr>
        <w:t xml:space="preserve">"...CampSubCampSerializers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p>
    <w:p>
      <w:pPr>
        <w:pStyle w:val="FirstParagraph"/>
      </w:pPr>
      <w:r>
        <w:t xml:space="preserve">Uses</w:t>
      </w:r>
      <w:r>
        <w:t xml:space="preserve"> </w:t>
      </w:r>
      <w:r>
        <w:rPr>
          <w:rStyle w:val="VerbatimChar"/>
        </w:rPr>
        <w:t xml:space="preserve">HTTP_201_CREATED</w:t>
      </w:r>
      <w:r>
        <w:t xml:space="preserve"> </w:t>
      </w:r>
      <w:r>
        <w:t xml:space="preserve">for what is a plain read — no record is created here.</w:t>
      </w:r>
    </w:p>
    <w:bookmarkEnd w:id="58"/>
    <w:bookmarkStart w:id="59" w:name="response-failure-400-7"/>
    <w:p>
      <w:pPr>
        <w:pStyle w:val="Heading3"/>
      </w:pPr>
      <w:r>
        <w:t xml:space="preserve">Response — failure (400)</w:t>
      </w:r>
    </w:p>
    <w:p>
      <w:pPr>
        <w:pStyle w:val="FirstParagraph"/>
      </w:pPr>
      <w:r>
        <w:t xml:space="preserve">Standard failure envelope.</w:t>
      </w:r>
    </w:p>
    <w:bookmarkEnd w:id="59"/>
    <w:bookmarkStart w:id="60" w:name="notes-5"/>
    <w:p>
      <w:pPr>
        <w:pStyle w:val="Heading3"/>
      </w:pPr>
      <w:r>
        <w:t xml:space="preserve">Notes</w:t>
      </w:r>
    </w:p>
    <w:p>
      <w:pPr>
        <w:pStyle w:val="FirstParagraph"/>
      </w:pPr>
      <w:r>
        <w:t xml:space="preserve">No issues beyond the odd 201-for-a-GET status code.</w:t>
      </w:r>
    </w:p>
    <w:bookmarkEnd w:id="60"/>
    <w:bookmarkEnd w:id="61"/>
    <w:bookmarkStart w:id="66" w:name="sub-camp-course-list"/>
    <w:p>
      <w:pPr>
        <w:pStyle w:val="Heading2"/>
      </w:pPr>
      <w:r>
        <w:t xml:space="preserve">9. Sub Camp Course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/subcamschedulelist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SubCampCourseList</w:t>
            </w:r>
          </w:p>
        </w:tc>
      </w:tr>
    </w:tbl>
    <w:bookmarkStart w:id="62" w:name="request-body-8"/>
    <w:p>
      <w:pPr>
        <w:pStyle w:val="Heading3"/>
      </w:pPr>
      <w:r>
        <w:t xml:space="preserve">Request body</w:t>
      </w:r>
    </w:p>
    <w:p>
      <w:pPr>
        <w:pStyle w:val="FirstParagraph"/>
      </w:pPr>
      <w:r>
        <w:t xml:space="preserve">Query string:</w:t>
      </w:r>
      <w:r>
        <w:t xml:space="preserve"> </w:t>
      </w:r>
      <w:r>
        <w:rPr>
          <w:rStyle w:val="VerbatimChar"/>
        </w:rPr>
        <w:t xml:space="preserve">?subcampdata=&lt;sub_camp_id&gt;</w:t>
      </w:r>
      <w:r>
        <w:t xml:space="preserve">.</w:t>
      </w:r>
    </w:p>
    <w:bookmarkEnd w:id="62"/>
    <w:bookmarkStart w:id="63" w:name="response-success-201-1"/>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SUBCAMP_FETCH_SUCCESS_MSG&gt;"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"campschedule"</w:t>
      </w:r>
      <w:r>
        <w:rPr>
          <w:rStyle w:val="FunctionTok"/>
        </w:rPr>
        <w:t xml:space="preserve">:</w:t>
      </w:r>
      <w:r>
        <w:rPr>
          <w:rStyle w:val="NormalTok"/>
        </w:rPr>
        <w:t xml:space="preserve"> </w:t>
      </w:r>
      <w:r>
        <w:rPr>
          <w:rStyle w:val="OtherTok"/>
        </w:rPr>
        <w:t xml:space="preserve">[</w:t>
      </w:r>
      <w:r>
        <w:rPr>
          <w:rStyle w:val="StringTok"/>
        </w:rPr>
        <w:t xml:space="preserve">"...CampSchDataSerializers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p>
    <w:p>
      <w:pPr>
        <w:pStyle w:val="FirstParagraph"/>
      </w:pPr>
      <w:r>
        <w:t xml:space="preserve">Same 201-for-a-GET pattern as §8.</w:t>
      </w:r>
    </w:p>
    <w:bookmarkEnd w:id="63"/>
    <w:bookmarkStart w:id="64" w:name="response-failure-400-8"/>
    <w:p>
      <w:pPr>
        <w:pStyle w:val="Heading3"/>
      </w:pPr>
      <w:r>
        <w:t xml:space="preserve">Response — failure (400)</w:t>
      </w:r>
    </w:p>
    <w:p>
      <w:pPr>
        <w:pStyle w:val="FirstParagraph"/>
      </w:pPr>
      <w:r>
        <w:t xml:space="preserve">Standard failure envelope.</w:t>
      </w:r>
    </w:p>
    <w:bookmarkEnd w:id="64"/>
    <w:bookmarkStart w:id="65" w:name="notes-6"/>
    <w:p>
      <w:pPr>
        <w:pStyle w:val="Heading3"/>
      </w:pPr>
      <w:r>
        <w:t xml:space="preserve">Notes</w:t>
      </w:r>
    </w:p>
    <w:p>
      <w:pPr>
        <w:pStyle w:val="FirstParagraph"/>
      </w:pPr>
      <w:r>
        <w:t xml:space="preserve">Two leftover debug</w:t>
      </w:r>
      <w:r>
        <w:t xml:space="preserve"> </w:t>
      </w:r>
      <w:r>
        <w:rPr>
          <w:rStyle w:val="VerbatimChar"/>
        </w:rPr>
        <w:t xml:space="preserve">print("///////", ...)</w:t>
      </w:r>
      <w:r>
        <w:t xml:space="preserve"> </w:t>
      </w:r>
      <w:r>
        <w:t xml:space="preserve">statements left in from development — copy-paste/left-in-debug evidence, matching the stray</w:t>
      </w:r>
      <w:r>
        <w:t xml:space="preserve"> </w:t>
      </w:r>
      <w:r>
        <w:rPr>
          <w:rStyle w:val="VerbatimChar"/>
        </w:rPr>
        <w:t xml:space="preserve">print()</w:t>
      </w:r>
      <w:r>
        <w:t xml:space="preserve"> </w:t>
      </w:r>
      <w:r>
        <w:t xml:space="preserve">already flagged in</w:t>
      </w:r>
      <w:r>
        <w:t xml:space="preserve"> </w:t>
      </w:r>
      <w:r>
        <w:rPr>
          <w:rStyle w:val="VerbatimChar"/>
        </w:rPr>
        <w:t xml:space="preserve">examiners_pool.md</w:t>
      </w:r>
      <w:r>
        <w:t xml:space="preserve"> </w:t>
      </w:r>
      <w:r>
        <w:t xml:space="preserve">§2.</w:t>
      </w:r>
    </w:p>
    <w:bookmarkEnd w:id="65"/>
    <w:bookmarkEnd w:id="66"/>
    <w:bookmarkStart w:id="72" w:name="schedule-exam-data-allocation-approve"/>
    <w:p>
      <w:pPr>
        <w:pStyle w:val="Heading2"/>
      </w:pPr>
      <w:r>
        <w:t xml:space="preserve">10. Schedule Exam Data Allocation — Approve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/schedule-exam-data-allocation-approve</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CampScheduleExamDataAllocationApproveAPI</w:t>
            </w:r>
          </w:p>
        </w:tc>
      </w:tr>
    </w:tbl>
    <w:bookmarkStart w:id="67" w:name="request-body-9"/>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"camp"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"sub_camp"</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"schedule_data"</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"exam_schl_id"</w:t>
      </w:r>
      <w:r>
        <w:rPr>
          <w:rStyle w:val="FunctionTok"/>
        </w:rPr>
        <w:t xml:space="preserve">:</w:t>
      </w:r>
      <w:r>
        <w:rPr>
          <w:rStyle w:val="NormalTok"/>
        </w:rPr>
        <w:t xml:space="preserve"> </w:t>
      </w:r>
      <w:r>
        <w:rPr>
          <w:rStyle w:val="OtherTok"/>
        </w:rPr>
        <w:t xml:space="preserve">[</w:t>
      </w:r>
      <w:r>
        <w:rPr>
          <w:rStyle w:val="DecValTok"/>
        </w:rPr>
        <w:t xml:space="preserve">55</w:t>
      </w:r>
      <w:r>
        <w:rPr>
          <w:rStyle w:val="OtherTok"/>
        </w:rPr>
        <w:t xml:space="preserve">,</w:t>
      </w:r>
      <w:r>
        <w:rPr>
          <w:rStyle w:val="NormalTok"/>
        </w:rPr>
        <w:t xml:space="preserve"> </w:t>
      </w:r>
      <w:r>
        <w:rPr>
          <w:rStyle w:val="DecValTok"/>
        </w:rPr>
        <w:t xml:space="preserve">56</w:t>
      </w:r>
      <w:r>
        <w:rPr>
          <w:rStyle w:val="OtherTok"/>
        </w:rPr>
        <w:t xml:space="preserve">]</w:t>
      </w:r>
      <w:r>
        <w:rPr>
          <w:rStyle w:val="NormalTok"/>
        </w:rPr>
        <w:t xml:space="preserve"> </w:t>
      </w:r>
      <w:r>
        <w:rPr>
          <w:rStyle w:val="FunctionTok"/>
        </w:rPr>
        <w:t xml:space="preserve">}</w:t>
      </w:r>
    </w:p>
    <w:bookmarkEnd w:id="67"/>
    <w:bookmarkStart w:id="68" w:name="response-success-201-2"/>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CAMP_SCHEDULE_EXAM_APPROVE_SUCCESS_MSG&gt;"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bookmarkEnd w:id="68"/>
    <w:bookmarkStart w:id="69" w:name="response-failure-201"/>
    <w:p>
      <w:pPr>
        <w:pStyle w:val="Heading3"/>
      </w:pPr>
      <w:r>
        <w:t xml:space="preserve">Response — failure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CAMP_SCHEDULE_EXAM_APPROVE_FAIL_MSG&gt;"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p>
      <w:pPr>
        <w:pStyle w:val="FirstParagraph"/>
      </w:pPr>
      <w:r>
        <w:t xml:space="preserve">Note: the</w:t>
      </w:r>
      <w:r>
        <w:t xml:space="preserve"> </w:t>
      </w:r>
      <w:r>
        <w:rPr>
          <w:iCs/>
          <w:i/>
        </w:rPr>
        <w:t xml:space="preserve">failure</w:t>
      </w:r>
      <w:r>
        <w:t xml:space="preserve"> </w:t>
      </w:r>
      <w:r>
        <w:t xml:space="preserve">branch (</w:t>
      </w:r>
      <w:r>
        <w:rPr>
          <w:rStyle w:val="VerbatimChar"/>
        </w:rPr>
        <w:t xml:space="preserve">status: false</w:t>
      </w:r>
      <w:r>
        <w:t xml:space="preserve">) is still returned with HTTP 201, not a 4xx — a response-shape inconsistency (a false</w:t>
      </w:r>
      <w:r>
        <w:t xml:space="preserve"> </w:t>
      </w:r>
      <w:r>
        <w:rPr>
          <w:rStyle w:val="VerbatimChar"/>
        </w:rPr>
        <w:t xml:space="preserve">status</w:t>
      </w:r>
      <w:r>
        <w:t xml:space="preserve"> </w:t>
      </w:r>
      <w:r>
        <w:t xml:space="preserve">flag paired with a</w:t>
      </w:r>
      <w:r>
        <w:t xml:space="preserve"> </w:t>
      </w:r>
      <w:r>
        <w:t xml:space="preserve">“</w:t>
      </w:r>
      <w:r>
        <w:t xml:space="preserve">success</w:t>
      </w:r>
      <w:r>
        <w:t xml:space="preserve">”</w:t>
      </w:r>
      <w:r>
        <w:t xml:space="preserve"> </w:t>
      </w:r>
      <w:r>
        <w:t xml:space="preserve">HTTP code).</w:t>
      </w:r>
    </w:p>
    <w:bookmarkEnd w:id="69"/>
    <w:bookmarkStart w:id="70" w:name="response-exception-400"/>
    <w:p>
      <w:pPr>
        <w:pStyle w:val="Heading3"/>
      </w:pPr>
      <w:r>
        <w:t xml:space="preserve">Response — exception (400)</w:t>
      </w:r>
    </w:p>
    <w:p>
      <w:pPr>
        <w:pStyle w:val="FirstParagraph"/>
      </w:pPr>
      <w:r>
        <w:t xml:space="preserve">Standard failure envelope.</w:t>
      </w:r>
    </w:p>
    <w:bookmarkEnd w:id="70"/>
    <w:bookmarkStart w:id="71" w:name="notes-real-bug-1"/>
    <w:p>
      <w:pPr>
        <w:pStyle w:val="Heading3"/>
      </w:pPr>
      <w:r>
        <w:t xml:space="preserve">Notes — real bug</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schl_course:</w:t>
      </w:r>
      <w:r>
        <w:br/>
      </w:r>
      <w:r>
        <w:rPr>
          <w:rStyle w:val="NormalTok"/>
        </w:rPr>
        <w:t xml:space="preserve">    </w:t>
      </w:r>
      <w:r>
        <w:rPr>
          <w:rStyle w:val="ControlFlowTok"/>
        </w:rPr>
        <w:t xml:space="preserve">if</w:t>
      </w:r>
      <w:r>
        <w:rPr>
          <w:rStyle w:val="NormalTok"/>
        </w:rPr>
        <w:t xml:space="preserve"> i.status_id </w:t>
      </w:r>
      <w:r>
        <w:rPr>
          <w:rStyle w:val="OperatorTok"/>
        </w:rPr>
        <w:t xml:space="preserve">==</w:t>
      </w:r>
      <w:r>
        <w:rPr>
          <w:rStyle w:val="NormalTok"/>
        </w:rPr>
        <w:t xml:space="preserve"> status_id:</w:t>
      </w:r>
      <w:r>
        <w:br/>
      </w:r>
      <w:r>
        <w:rPr>
          <w:rStyle w:val="NormalTok"/>
        </w:rPr>
        <w:t xml:space="preserve">        ...approve every matching row </w:t>
      </w:r>
      <w:r>
        <w:rPr>
          <w:rStyle w:val="KeywordTok"/>
        </w:rPr>
        <w:t xml:space="preserve">and</w:t>
      </w:r>
      <w:r>
        <w:rPr>
          <w:rStyle w:val="NormalTok"/>
        </w:rPr>
        <w:t xml:space="preserve"> every CampScheduleProgramme row...</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True</w:t>
      </w:r>
      <w:r>
        <w:rPr>
          <w:rStyle w:val="NormalTok"/>
        </w:rPr>
        <w:t xml:space="preserve">, CAMP_SCHEDULE_EXAM_APPROVE_SUCCESS_MSG, ...)</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format_response(</w:t>
      </w:r>
      <w:r>
        <w:rPr>
          <w:rStyle w:val="VariableTok"/>
        </w:rPr>
        <w:t xml:space="preserve">False</w:t>
      </w:r>
      <w:r>
        <w:rPr>
          <w:rStyle w:val="NormalTok"/>
        </w:rPr>
        <w:t xml:space="preserve">, CAMP_SCHEDULE_EXAM_APPROVE_FAIL_MSG, ...)</w:t>
      </w:r>
    </w:p>
    <w:p>
      <w:pPr>
        <w:pStyle w:val="FirstParagraph"/>
      </w:pPr>
      <w:r>
        <w:t xml:space="preserve">The</w:t>
      </w:r>
      <w:r>
        <w:t xml:space="preserve"> </w:t>
      </w:r>
      <w:r>
        <w:rPr>
          <w:rStyle w:val="VerbatimChar"/>
        </w:rPr>
        <w:t xml:space="preserve">return</w:t>
      </w:r>
      <w:r>
        <w:t xml:space="preserve"> </w:t>
      </w:r>
      <w:r>
        <w:t xml:space="preserve">sits</w:t>
      </w:r>
      <w:r>
        <w:t xml:space="preserve"> </w:t>
      </w:r>
      <w:r>
        <w:rPr>
          <w:bCs/>
          <w:b/>
        </w:rPr>
        <w:t xml:space="preserve">inside</w:t>
      </w:r>
      <w:r>
        <w:t xml:space="preserve"> </w:t>
      </w:r>
      <w:r>
        <w:t xml:space="preserve">the</w:t>
      </w:r>
      <w:r>
        <w:t xml:space="preserve"> </w:t>
      </w:r>
      <w:r>
        <w:rPr>
          <w:rStyle w:val="VerbatimChar"/>
        </w:rPr>
        <w:t xml:space="preserve">for i in schl_course:</w:t>
      </w:r>
      <w:r>
        <w:t xml:space="preserve"> </w:t>
      </w:r>
      <w:r>
        <w:t xml:space="preserve">loop, on both branches — so the very first row in</w:t>
      </w:r>
      <w:r>
        <w:t xml:space="preserve"> </w:t>
      </w:r>
      <w:r>
        <w:rPr>
          <w:rStyle w:val="VerbatimChar"/>
        </w:rPr>
        <w:t xml:space="preserve">schl_course</w:t>
      </w:r>
      <w:r>
        <w:t xml:space="preserve"> </w:t>
      </w:r>
      <w:r>
        <w:t xml:space="preserve">decides the outcome for the whole request, and every other row in</w:t>
      </w:r>
      <w:r>
        <w:t xml:space="preserve"> </w:t>
      </w:r>
      <w:r>
        <w:rPr>
          <w:rStyle w:val="VerbatimChar"/>
        </w:rPr>
        <w:t xml:space="preserve">exam_schl_id</w:t>
      </w:r>
      <w:r>
        <w:t xml:space="preserve"> </w:t>
      </w:r>
      <w:r>
        <w:t xml:space="preserve">is never even inspected. If the first course happens to already be approved (not pending) while later ones in the same submitted batch are still pending, the whole batch is rejected with</w:t>
      </w:r>
      <w:r>
        <w:t xml:space="preserve"> </w:t>
      </w:r>
      <w:r>
        <w:rPr>
          <w:rStyle w:val="VerbatimChar"/>
        </w:rPr>
        <w:t xml:space="preserve">CAMP_SCHEDULE_EXAM_APPROVE_FAIL_MSG</w:t>
      </w:r>
      <w:r>
        <w:t xml:space="preserve"> </w:t>
      </w:r>
      <w:r>
        <w:t xml:space="preserve">even though some of it was approvable. Conversely, if the first row is pending, the method processes</w:t>
      </w:r>
      <w:r>
        <w:t xml:space="preserve"> </w:t>
      </w:r>
      <w:r>
        <w:rPr>
          <w:iCs/>
          <w:i/>
        </w:rPr>
        <w:t xml:space="preserve">all</w:t>
      </w:r>
      <w:r>
        <w:t xml:space="preserve"> </w:t>
      </w:r>
      <w:r>
        <w:t xml:space="preserve">matching rows (a separate</w:t>
      </w:r>
      <w:r>
        <w:t xml:space="preserve"> </w:t>
      </w:r>
      <w:r>
        <w:rPr>
          <w:rStyle w:val="VerbatimChar"/>
        </w:rPr>
        <w:t xml:space="preserve">camp_schl_course</w:t>
      </w:r>
      <w:r>
        <w:t xml:space="preserve"> </w:t>
      </w:r>
      <w:r>
        <w:t xml:space="preserve">re-query inside the</w:t>
      </w:r>
      <w:r>
        <w:t xml:space="preserve"> </w:t>
      </w:r>
      <w:r>
        <w:rPr>
          <w:rStyle w:val="VerbatimChar"/>
        </w:rPr>
        <w:t xml:space="preserve">if</w:t>
      </w:r>
      <w:r>
        <w:t xml:space="preserve">) and returns success — so the loop only fully executes on the lucky path where the first item happens to be pending. This is an early-return-inside-a-loop bug, closely related to the</w:t>
      </w:r>
      <w:r>
        <w:t xml:space="preserve"> </w:t>
      </w:r>
      <w:r>
        <w:t xml:space="preserve">“</w:t>
      </w:r>
      <w:r>
        <w:t xml:space="preserve">only the last/first item counts</w:t>
      </w:r>
      <w:r>
        <w:t xml:space="preserve">”</w:t>
      </w:r>
      <w:r>
        <w:t xml:space="preserve"> </w:t>
      </w:r>
      <w:r>
        <w:t xml:space="preserve">family already seen twice in</w:t>
      </w:r>
      <w:r>
        <w:t xml:space="preserve"> </w:t>
      </w:r>
      <w:r>
        <w:rPr>
          <w:rStyle w:val="VerbatimChar"/>
        </w:rPr>
        <w:t xml:space="preserve">examiners_pool.md</w:t>
      </w:r>
      <w:r>
        <w:t xml:space="preserve"> </w:t>
      </w:r>
      <w:r>
        <w:t xml:space="preserve">and once in §7 above.</w:t>
      </w:r>
    </w:p>
    <w:bookmarkEnd w:id="71"/>
    <w:bookmarkEnd w:id="72"/>
    <w:bookmarkStart w:id="77" w:name="district-list"/>
    <w:p>
      <w:pPr>
        <w:pStyle w:val="Heading2"/>
      </w:pPr>
      <w:r>
        <w:t xml:space="preserve">11. District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/chairman-district</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DistrictAPI</w:t>
            </w:r>
          </w:p>
        </w:tc>
      </w:tr>
    </w:tbl>
    <w:bookmarkStart w:id="73" w:name="request-body-10"/>
    <w:p>
      <w:pPr>
        <w:pStyle w:val="Heading3"/>
      </w:pPr>
      <w:r>
        <w:t xml:space="preserve">Request body</w:t>
      </w:r>
    </w:p>
    <w:p>
      <w:pPr>
        <w:pStyle w:val="FirstParagraph"/>
      </w:pPr>
      <w:r>
        <w:t xml:space="preserve">No parameters.</w:t>
      </w:r>
    </w:p>
    <w:bookmarkEnd w:id="73"/>
    <w:bookmarkStart w:id="74" w:name="response-success-201-3"/>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DISTRICT_SUCCESS_MSG&gt;"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"district"</w:t>
      </w:r>
      <w:r>
        <w:rPr>
          <w:rStyle w:val="FunctionTok"/>
        </w:rPr>
        <w:t xml:space="preserve">:</w:t>
      </w:r>
      <w:r>
        <w:rPr>
          <w:rStyle w:val="NormalTok"/>
        </w:rPr>
        <w:t xml:space="preserve"> </w:t>
      </w:r>
      <w:r>
        <w:rPr>
          <w:rStyle w:val="OtherTok"/>
        </w:rPr>
        <w:t xml:space="preserve">[</w:t>
      </w:r>
      <w:r>
        <w:rPr>
          <w:rStyle w:val="StringTok"/>
        </w:rPr>
        <w:t xml:space="preserve">"...DistrictSerializers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p>
      <w:pPr>
        <w:pStyle w:val="FirstParagraph"/>
      </w:pPr>
      <w:r>
        <w:t xml:space="preserve">201 for a plain read again.</w:t>
      </w:r>
    </w:p>
    <w:bookmarkEnd w:id="74"/>
    <w:bookmarkStart w:id="75" w:name="response-failure-400-9"/>
    <w:p>
      <w:pPr>
        <w:pStyle w:val="Heading3"/>
      </w:pPr>
      <w:r>
        <w:t xml:space="preserve">Response — failure (400)</w:t>
      </w:r>
    </w:p>
    <w:p>
      <w:pPr>
        <w:pStyle w:val="FirstParagraph"/>
      </w:pPr>
      <w:r>
        <w:t xml:space="preserve">Standard failure envelope.</w:t>
      </w:r>
    </w:p>
    <w:bookmarkEnd w:id="75"/>
    <w:bookmarkStart w:id="76" w:name="notes-7"/>
    <w:p>
      <w:pPr>
        <w:pStyle w:val="Heading3"/>
      </w:pPr>
      <w:r>
        <w:t xml:space="preserve">Notes</w:t>
      </w:r>
    </w:p>
    <w:p>
      <w:pPr>
        <w:pStyle w:val="FirstParagraph"/>
      </w:pPr>
      <w:r>
        <w:t xml:space="preserve">No issues beyond the status-code choice.</w:t>
      </w:r>
    </w:p>
    <w:bookmarkEnd w:id="76"/>
    <w:bookmarkEnd w:id="77"/>
    <w:bookmarkStart w:id="82" w:name="college-list-by-district"/>
    <w:p>
      <w:pPr>
        <w:pStyle w:val="Heading2"/>
      </w:pPr>
      <w:r>
        <w:t xml:space="preserve">12. College List (by district)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/chairman-college</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CollegeAPI</w:t>
            </w:r>
          </w:p>
        </w:tc>
      </w:tr>
    </w:tbl>
    <w:bookmarkStart w:id="78" w:name="request-body-11"/>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"district_id"</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p>
    <w:bookmarkEnd w:id="78"/>
    <w:bookmarkStart w:id="79" w:name="response-success-201-4"/>
    <w:p>
      <w:pPr>
        <w:pStyle w:val="Heading3"/>
      </w:pPr>
      <w:r>
        <w:t xml:space="preserve">Response — success (201)</w:t>
      </w:r>
    </w:p>
    <w:p>
      <w:pPr>
        <w:pStyle w:val="FirstParagraph"/>
      </w:pPr>
      <w:r>
        <w:rPr>
          <w:rStyle w:val="VerbatimChar"/>
        </w:rPr>
        <w:t xml:space="preserve">CollegeSerializer</w:t>
      </w:r>
      <w:r>
        <w:t xml:space="preserve"> </w:t>
      </w:r>
      <w:r>
        <w:t xml:space="preserve">is local and confirmed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 same as</w:t>
      </w:r>
      <w:r>
        <w:t xml:space="preserve"> </w:t>
      </w:r>
      <w:r>
        <w:rPr>
          <w:rStyle w:val="VerbatimChar"/>
        </w:rPr>
        <w:t xml:space="preserve">examiners_pool.md</w:t>
      </w:r>
      <w:r>
        <w:t xml:space="preserve"> </w:t>
      </w:r>
      <w:r>
        <w:t xml:space="preserve">§12):</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COLLEGE_SUCCESS_MSG&gt;"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"college"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 Xavier's College"</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"SXC"</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p>
    <w:bookmarkEnd w:id="79"/>
    <w:bookmarkStart w:id="80" w:name="response-failure-400-10"/>
    <w:p>
      <w:pPr>
        <w:pStyle w:val="Heading3"/>
      </w:pPr>
      <w:r>
        <w:t xml:space="preserve">Response — failure (400)</w:t>
      </w:r>
    </w:p>
    <w:p>
      <w:pPr>
        <w:pStyle w:val="FirstParagraph"/>
      </w:pPr>
      <w:r>
        <w:t xml:space="preserve">Standard failure envelope.</w:t>
      </w:r>
    </w:p>
    <w:bookmarkEnd w:id="80"/>
    <w:bookmarkStart w:id="81" w:name="notes-8"/>
    <w:p>
      <w:pPr>
        <w:pStyle w:val="Heading3"/>
      </w:pPr>
      <w:r>
        <w:t xml:space="preserve">Notes</w:t>
      </w:r>
    </w:p>
    <w:p>
      <w:pPr>
        <w:pStyle w:val="FirstParagraph"/>
      </w:pPr>
      <w:r>
        <w:t xml:space="preserve">No issues found.</w:t>
      </w:r>
    </w:p>
    <w:bookmarkEnd w:id="81"/>
    <w:bookmarkEnd w:id="82"/>
    <w:bookmarkStart w:id="87" w:name="programme-list-by-college"/>
    <w:p>
      <w:pPr>
        <w:pStyle w:val="Heading2"/>
      </w:pPr>
      <w:r>
        <w:t xml:space="preserve">13. Programme List (by college)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/chairman-programme</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ProgrammeAPI</w:t>
            </w:r>
          </w:p>
        </w:tc>
      </w:tr>
    </w:tbl>
    <w:bookmarkStart w:id="83" w:name="request-body-12"/>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"college_id"</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p>
    <w:bookmarkEnd w:id="83"/>
    <w:bookmarkStart w:id="84" w:name="response-success-201-5"/>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COLLEGE_SUCCESS_MSG&gt;"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"prgm"</w:t>
      </w:r>
      <w:r>
        <w:rPr>
          <w:rStyle w:val="FunctionTok"/>
        </w:rPr>
        <w:t xml:space="preserve">:</w:t>
      </w:r>
      <w:r>
        <w:rPr>
          <w:rStyle w:val="NormalTok"/>
        </w:rPr>
        <w:t xml:space="preserve"> </w:t>
      </w:r>
      <w:r>
        <w:rPr>
          <w:rStyle w:val="OtherTok"/>
        </w:rPr>
        <w:t xml:space="preserve">[</w:t>
      </w:r>
      <w:r>
        <w:rPr>
          <w:rStyle w:val="StringTok"/>
        </w:rPr>
        <w:t xml:space="preserve">"...CollegeProgrammeSerializer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p>
    <w:bookmarkEnd w:id="84"/>
    <w:bookmarkStart w:id="85" w:name="response-failure-400-11"/>
    <w:p>
      <w:pPr>
        <w:pStyle w:val="Heading3"/>
      </w:pPr>
      <w:r>
        <w:t xml:space="preserve">Response — failure (400)</w:t>
      </w:r>
    </w:p>
    <w:p>
      <w:pPr>
        <w:pStyle w:val="FirstParagraph"/>
      </w:pPr>
      <w:r>
        <w:t xml:space="preserve">Standard failure envelope.</w:t>
      </w:r>
    </w:p>
    <w:bookmarkEnd w:id="85"/>
    <w:bookmarkStart w:id="86" w:name="notes-real-bug-loop-scoping-again"/>
    <w:p>
      <w:pPr>
        <w:pStyle w:val="Heading3"/>
      </w:pPr>
      <w:r>
        <w:t xml:space="preserve">Notes — real bug (loop-scoping, again)</w:t>
      </w:r>
    </w:p>
    <w:p>
      <w:pPr>
        <w:pStyle w:val="SourceCode"/>
      </w:pPr>
      <w:r>
        <w:rPr>
          <w:rStyle w:val="NormalTok"/>
        </w:rPr>
        <w:t xml:space="preserve">dept </w:t>
      </w:r>
      <w:r>
        <w:rPr>
          <w:rStyle w:val="OperatorTok"/>
        </w:rPr>
        <w:t xml:space="preserve">=</w:t>
      </w:r>
      <w:r>
        <w:rPr>
          <w:rStyle w:val="NormalTok"/>
        </w:rPr>
        <w:t xml:space="preserve"> CollegeDepartment.objects.</w:t>
      </w:r>
      <w:r>
        <w:rPr>
          <w:rStyle w:val="BuiltInTok"/>
        </w:rPr>
        <w:t xml:space="preserve">filter</w:t>
      </w:r>
      <w:r>
        <w:rPr>
          <w:rStyle w:val="NormalTok"/>
        </w:rPr>
        <w:t xml:space="preserve">(college_id </w:t>
      </w:r>
      <w:r>
        <w:rPr>
          <w:rStyle w:val="OperatorTok"/>
        </w:rPr>
        <w:t xml:space="preserve">=</w:t>
      </w:r>
      <w:r>
        <w:rPr>
          <w:rStyle w:val="NormalTok"/>
        </w:rPr>
        <w:t xml:space="preserve"> college_id).</w:t>
      </w:r>
      <w:r>
        <w:rPr>
          <w:rStyle w:val="BuiltInTok"/>
        </w:rPr>
        <w:t xml:space="preserve">all</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dept:</w:t>
      </w:r>
      <w:r>
        <w:br/>
      </w:r>
      <w:r>
        <w:rPr>
          <w:rStyle w:val="NormalTok"/>
        </w:rPr>
        <w:t xml:space="preserve">    prgm </w:t>
      </w:r>
      <w:r>
        <w:rPr>
          <w:rStyle w:val="OperatorTok"/>
        </w:rPr>
        <w:t xml:space="preserve">=</w:t>
      </w:r>
      <w:r>
        <w:rPr>
          <w:rStyle w:val="NormalTok"/>
        </w:rPr>
        <w:t xml:space="preserve"> CollegeProgramme.objects.</w:t>
      </w:r>
      <w:r>
        <w:rPr>
          <w:rStyle w:val="BuiltInTok"/>
        </w:rPr>
        <w:t xml:space="preserve">filter</w:t>
      </w:r>
      <w:r>
        <w:rPr>
          <w:rStyle w:val="NormalTok"/>
        </w:rPr>
        <w:t xml:space="preserve">(college_department_id </w:t>
      </w:r>
      <w:r>
        <w:rPr>
          <w:rStyle w:val="OperatorTok"/>
        </w:rPr>
        <w:t xml:space="preserve">=</w:t>
      </w:r>
      <w:r>
        <w:rPr>
          <w:rStyle w:val="NormalTok"/>
        </w:rPr>
        <w:t xml:space="preserve"> i).</w:t>
      </w:r>
      <w:r>
        <w:rPr>
          <w:rStyle w:val="BuiltInTok"/>
        </w:rPr>
        <w:t xml:space="preserve">all</w:t>
      </w:r>
      <w:r>
        <w:rPr>
          <w:rStyle w:val="NormalTok"/>
        </w:rPr>
        <w:t xml:space="preserve">()</w:t>
      </w:r>
      <w:r>
        <w:br/>
      </w:r>
      <w:r>
        <w:rPr>
          <w:rStyle w:val="NormalTok"/>
        </w:rPr>
        <w:t xml:space="preserve">    colg_prgm </w:t>
      </w:r>
      <w:r>
        <w:rPr>
          <w:rStyle w:val="OperatorTok"/>
        </w:rPr>
        <w:t xml:space="preserve">=</w:t>
      </w:r>
      <w:r>
        <w:rPr>
          <w:rStyle w:val="NormalTok"/>
        </w:rPr>
        <w:t xml:space="preserve"> CollegeProgrammeSerializer(prgm,many</w:t>
      </w:r>
      <w:r>
        <w:rPr>
          <w:rStyle w:val="OperatorTok"/>
        </w:rPr>
        <w:t xml:space="preserve">=</w:t>
      </w:r>
      <w:r>
        <w:rPr>
          <w:rStyle w:val="VariableTok"/>
        </w:rPr>
        <w:t xml:space="preserve">True</w:t>
      </w:r>
      <w:r>
        <w:rPr>
          <w:rStyle w:val="NormalTok"/>
        </w:rPr>
        <w:t xml:space="preserve">).data</w:t>
      </w:r>
      <w:r>
        <w:br/>
      </w:r>
      <w:r>
        <w:rPr>
          <w:rStyle w:val="ControlFlowTok"/>
        </w:rPr>
        <w:t xml:space="preserve">return</w:t>
      </w:r>
      <w:r>
        <w:rPr>
          <w:rStyle w:val="NormalTok"/>
        </w:rPr>
        <w:t xml:space="preserve"> format_response(</w:t>
      </w:r>
      <w:r>
        <w:rPr>
          <w:rStyle w:val="VariableTok"/>
        </w:rPr>
        <w:t xml:space="preserve">True</w:t>
      </w:r>
      <w:r>
        <w:rPr>
          <w:rStyle w:val="NormalTok"/>
        </w:rPr>
        <w:t xml:space="preserve">,COLLEGE_SUCCESS_MSG,data</w:t>
      </w:r>
      <w:r>
        <w:rPr>
          <w:rStyle w:val="OperatorTok"/>
        </w:rPr>
        <w:t xml:space="preserve">=</w:t>
      </w:r>
      <w:r>
        <w:rPr>
          <w:rStyle w:val="NormalTok"/>
        </w:rPr>
        <w:t xml:space="preserve">{</w:t>
      </w:r>
      <w:r>
        <w:rPr>
          <w:rStyle w:val="StringTok"/>
        </w:rPr>
        <w:t xml:space="preserve">'prgm'</w:t>
      </w:r>
      <w:r>
        <w:rPr>
          <w:rStyle w:val="NormalTok"/>
        </w:rPr>
        <w:t xml:space="preserve">:colg_prgm}, ...)</w:t>
      </w:r>
    </w:p>
    <w:p>
      <w:pPr>
        <w:pStyle w:val="FirstParagraph"/>
      </w:pPr>
      <w:r>
        <w:rPr>
          <w:rStyle w:val="VerbatimChar"/>
        </w:rPr>
        <w:t xml:space="preserve">colg_prgm</w:t>
      </w:r>
      <w:r>
        <w:t xml:space="preserve"> </w:t>
      </w:r>
      <w:r>
        <w:t xml:space="preserve">is assigned inside</w:t>
      </w:r>
      <w:r>
        <w:t xml:space="preserve"> </w:t>
      </w:r>
      <w:r>
        <w:rPr>
          <w:rStyle w:val="VerbatimChar"/>
        </w:rPr>
        <w:t xml:space="preserve">for i in dept:</w:t>
      </w:r>
      <w:r>
        <w:t xml:space="preserve"> </w:t>
      </w:r>
      <w:r>
        <w:t xml:space="preserve">and read only once, after the loop ends. If the college has more than one department, only the last department’s programme list is returned — programmes belonging to every other department at that college are silently dropped. If the college has</w:t>
      </w:r>
      <w:r>
        <w:t xml:space="preserve"> </w:t>
      </w:r>
      <w:r>
        <w:rPr>
          <w:iCs/>
          <w:i/>
        </w:rPr>
        <w:t xml:space="preserve">no</w:t>
      </w:r>
      <w:r>
        <w:t xml:space="preserve"> </w:t>
      </w:r>
      <w:r>
        <w:t xml:space="preserve">departments,</w:t>
      </w:r>
      <w:r>
        <w:t xml:space="preserve"> </w:t>
      </w:r>
      <w:r>
        <w:rPr>
          <w:rStyle w:val="VerbatimChar"/>
        </w:rPr>
        <w:t xml:space="preserve">colg_prgm</w:t>
      </w:r>
      <w:r>
        <w:t xml:space="preserve"> </w:t>
      </w:r>
      <w:r>
        <w:t xml:space="preserve">is never assigned and the</w:t>
      </w:r>
      <w:r>
        <w:t xml:space="preserve"> </w:t>
      </w:r>
      <w:r>
        <w:rPr>
          <w:rStyle w:val="VerbatimChar"/>
        </w:rPr>
        <w:t xml:space="preserve">return</w:t>
      </w:r>
      <w:r>
        <w:t xml:space="preserve"> </w:t>
      </w:r>
      <w:r>
        <w:t xml:space="preserve">line raises</w:t>
      </w:r>
      <w:r>
        <w:t xml:space="preserve"> </w:t>
      </w:r>
      <w:r>
        <w:rPr>
          <w:rStyle w:val="VerbatimChar"/>
        </w:rPr>
        <w:t xml:space="preserve">UnboundLocalError</w:t>
      </w:r>
      <w:r>
        <w:t xml:space="preserve">, caught generically as a plain</w:t>
      </w:r>
      <w:r>
        <w:t xml:space="preserve"> </w:t>
      </w:r>
      <w:r>
        <w:rPr>
          <w:rStyle w:val="VerbatimChar"/>
        </w:rPr>
        <w:t xml:space="preserve">BAD_GATEWAY</w:t>
      </w:r>
      <w:r>
        <w:t xml:space="preserve">. Third occurrence of this exact bug pattern across the two files documented so far (see</w:t>
      </w:r>
      <w:r>
        <w:t xml:space="preserve"> </w:t>
      </w:r>
      <w:r>
        <w:rPr>
          <w:rStyle w:val="VerbatimChar"/>
        </w:rPr>
        <w:t xml:space="preserve">examiners_pool.md</w:t>
      </w:r>
      <w:r>
        <w:t xml:space="preserve"> </w:t>
      </w:r>
      <w:r>
        <w:t xml:space="preserve">§17/§20, and §7 above).</w:t>
      </w:r>
    </w:p>
    <w:bookmarkEnd w:id="86"/>
    <w:bookmarkEnd w:id="87"/>
    <w:bookmarkStart w:id="93" w:name="camp-chairman-allocation-course-wise"/>
    <w:p>
      <w:pPr>
        <w:pStyle w:val="Heading2"/>
      </w:pPr>
      <w:r>
        <w:t xml:space="preserve">14. Camp Chairman Allocation (course-wise)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/camp-schedule-chairman-allocation</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CampChairmanAllocationAPI</w:t>
            </w:r>
          </w:p>
        </w:tc>
      </w:tr>
    </w:tbl>
    <w:bookmarkStart w:id="88" w:name="request-body-13"/>
    <w:p>
      <w:pPr>
        <w:pStyle w:val="Heading3"/>
      </w:pPr>
      <w:r>
        <w:t xml:space="preserve">Request body</w:t>
      </w:r>
    </w:p>
    <w:p>
      <w:pPr>
        <w:pStyle w:val="FirstParagraph"/>
      </w:pPr>
      <w:r>
        <w:t xml:space="preserve">GET: none.</w:t>
      </w:r>
    </w:p>
    <w:p>
      <w:pPr>
        <w:pStyle w:val="BodyText"/>
      </w:pPr>
      <w:r>
        <w:t xml:space="preserve">POST:</w:t>
      </w:r>
    </w:p>
    <w:p>
      <w:pPr>
        <w:pStyle w:val="SourceCode"/>
      </w:pPr>
      <w:r>
        <w:rPr>
          <w:rStyle w:val="FunctionTok"/>
        </w:rPr>
        <w:t xml:space="preserve">{</w:t>
      </w:r>
      <w:r>
        <w:rPr>
          <w:rStyle w:val="NormalTok"/>
        </w:rPr>
        <w:t xml:space="preserve"> </w:t>
      </w:r>
      <w:r>
        <w:rPr>
          <w:rStyle w:val="DataTypeTok"/>
        </w:rPr>
        <w:t xml:space="preserve">"schedule_data"</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88"/>
    <w:bookmarkStart w:id="89" w:name="response-success-get-201"/>
    <w:p>
      <w:pPr>
        <w:pStyle w:val="Heading3"/>
      </w:pPr>
      <w:r>
        <w:t xml:space="preserve">Response — success, GET (201)</w:t>
      </w:r>
    </w:p>
    <w:p>
      <w:pPr>
        <w:pStyle w:val="FirstParagraph"/>
      </w:pPr>
      <w:r>
        <w:rPr>
          <w:rStyle w:val="VerbatimChar"/>
        </w:rPr>
        <w:t xml:space="preserve">{"camp": [...], "district": [...]}</w:t>
      </w:r>
      <w:r>
        <w:t xml:space="preserve"> </w:t>
      </w:r>
      <w:r>
        <w:t xml:space="preserve">— both external, not confirmable.</w:t>
      </w:r>
    </w:p>
    <w:bookmarkEnd w:id="89"/>
    <w:bookmarkStart w:id="90" w:name="response-success-post-201"/>
    <w:p>
      <w:pPr>
        <w:pStyle w:val="Heading3"/>
      </w:pPr>
      <w:r>
        <w:t xml:space="preserve">Response — success, POST (201)</w:t>
      </w:r>
    </w:p>
    <w:p>
      <w:pPr>
        <w:pStyle w:val="FirstParagraph"/>
      </w:pPr>
      <w:r>
        <w:rPr>
          <w:rStyle w:val="VerbatimChar"/>
        </w:rPr>
        <w:t xml:space="preserve">{"chiefList": ["...CampScheduleCourseSerializers output, external, not confirmable, annotated with a cheif_examiners key..."]}</w:t>
      </w:r>
    </w:p>
    <w:bookmarkEnd w:id="90"/>
    <w:bookmarkStart w:id="91" w:name="response-failure-400-12"/>
    <w:p>
      <w:pPr>
        <w:pStyle w:val="Heading3"/>
      </w:pPr>
      <w:r>
        <w:t xml:space="preserve">Response — failure (400)</w:t>
      </w:r>
    </w:p>
    <w:p>
      <w:pPr>
        <w:pStyle w:val="FirstParagraph"/>
      </w:pPr>
      <w:r>
        <w:t xml:space="preserve">Standard failure envelope.</w:t>
      </w:r>
    </w:p>
    <w:bookmarkEnd w:id="91"/>
    <w:bookmarkStart w:id="92" w:name="notes-9"/>
    <w:p>
      <w:pPr>
        <w:pStyle w:val="Heading3"/>
      </w:pPr>
      <w:r>
        <w:t xml:space="preserve">Notes</w:t>
      </w:r>
    </w:p>
    <w:p>
      <w:pPr>
        <w:pStyle w:val="SourceCode"/>
      </w:pPr>
      <w:r>
        <w:rPr>
          <w:rStyle w:val="NormalTok"/>
        </w:rPr>
        <w:t xml:space="preserve">campcouse2 </w:t>
      </w:r>
      <w:r>
        <w:rPr>
          <w:rStyle w:val="OperatorTok"/>
        </w:rPr>
        <w:t xml:space="preserve">=</w:t>
      </w:r>
      <w:r>
        <w:rPr>
          <w:rStyle w:val="NormalTok"/>
        </w:rPr>
        <w:t xml:space="preserve"> CampScheduleCourse.objects.</w:t>
      </w:r>
      <w:r>
        <w:rPr>
          <w:rStyle w:val="BuiltInTok"/>
        </w:rPr>
        <w:t xml:space="preserve">filter</w:t>
      </w:r>
      <w:r>
        <w:rPr>
          <w:rStyle w:val="NormalTok"/>
        </w:rPr>
        <w:t xml:space="preserve">(</w:t>
      </w:r>
      <w:r>
        <w:br/>
      </w:r>
      <w:r>
        <w:rPr>
          <w:rStyle w:val="NormalTok"/>
        </w:rPr>
        <w:t xml:space="preserve">    exam_schedule__programme_semester_course__course__id</w:t>
      </w:r>
      <w:r>
        <w:rPr>
          <w:rStyle w:val="OperatorTok"/>
        </w:rPr>
        <w:t xml:space="preserve">=</w:t>
      </w:r>
      <w:r>
        <w:rPr>
          <w:rStyle w:val="NormalTok"/>
        </w:rPr>
        <w:t xml:space="preserve">x[</w:t>
      </w:r>
      <w:r>
        <w:rPr>
          <w:rStyle w:val="StringTok"/>
        </w:rPr>
        <w:t xml:space="preserve">'course_id'</w:t>
      </w:r>
      <w:r>
        <w:rPr>
          <w:rStyle w:val="NormalTok"/>
        </w:rPr>
        <w:t xml:space="preserve">],</w:t>
      </w:r>
      <w:r>
        <w:br/>
      </w:r>
      <w:r>
        <w:rPr>
          <w:rStyle w:val="NormalTok"/>
        </w:rPr>
        <w:t xml:space="preserve">    exam_schedule__programme_semester_course__programme_semester__programme__id</w:t>
      </w:r>
      <w:r>
        <w:rPr>
          <w:rStyle w:val="OperatorTok"/>
        </w:rPr>
        <w:t xml:space="preserve">=</w:t>
      </w:r>
      <w:r>
        <w:rPr>
          <w:rStyle w:val="NormalTok"/>
        </w:rPr>
        <w:t xml:space="preserve">x[</w:t>
      </w:r>
      <w:r>
        <w:rPr>
          <w:rStyle w:val="StringTok"/>
        </w:rPr>
        <w:t xml:space="preserve">'program_id'</w:t>
      </w:r>
      <w:r>
        <w:rPr>
          <w:rStyle w:val="NormalTok"/>
        </w:rPr>
        <w:t xml:space="preserve">],</w:t>
      </w:r>
      <w:r>
        <w:br/>
      </w:r>
      <w:r>
        <w:rPr>
          <w:rStyle w:val="NormalTok"/>
        </w:rPr>
        <w:t xml:space="preserve">    camp_schedule__in</w:t>
      </w:r>
      <w:r>
        <w:rPr>
          <w:rStyle w:val="OperatorTok"/>
        </w:rPr>
        <w:t xml:space="preserve">=</w:t>
      </w:r>
      <w:r>
        <w:rPr>
          <w:rStyle w:val="NormalTok"/>
        </w:rPr>
        <w:t xml:space="preserve">subcamdata</w:t>
      </w:r>
      <w:r>
        <w:br/>
      </w:r>
      <w:r>
        <w:rPr>
          <w:rStyle w:val="NormalTok"/>
        </w:rPr>
        <w:t xml:space="preserve">).first()</w:t>
      </w:r>
      <w:r>
        <w:br/>
      </w:r>
      <w:r>
        <w:rPr>
          <w:rStyle w:val="NormalTok"/>
        </w:rPr>
        <w:t xml:space="preserve">...</w:t>
      </w:r>
      <w:r>
        <w:br/>
      </w:r>
      <w:r>
        <w:rPr>
          <w:rStyle w:val="NormalTok"/>
        </w:rPr>
        <w:t xml:space="preserve">chiefExaminerLast</w:t>
      </w:r>
      <w:r>
        <w:rPr>
          <w:rStyle w:val="OperatorTok"/>
        </w:rPr>
        <w:t xml:space="preserve">=</w:t>
      </w:r>
      <w:r>
        <w:rPr>
          <w:rStyle w:val="NormalTok"/>
        </w:rPr>
        <w:t xml:space="preserve">CampRoleAllocation.objects.</w:t>
      </w:r>
      <w:r>
        <w:rPr>
          <w:rStyle w:val="BuiltInTok"/>
        </w:rPr>
        <w:t xml:space="preserve">filter</w:t>
      </w:r>
      <w:r>
        <w:rPr>
          <w:rStyle w:val="NormalTok"/>
        </w:rPr>
        <w:t xml:space="preserve">(..., camp_course</w:t>
      </w:r>
      <w:r>
        <w:rPr>
          <w:rStyle w:val="OperatorTok"/>
        </w:rPr>
        <w:t xml:space="preserve">=</w:t>
      </w:r>
      <w:r>
        <w:rPr>
          <w:rStyle w:val="NormalTok"/>
        </w:rPr>
        <w:t xml:space="preserve">campcouse2.</w:t>
      </w:r>
      <w:r>
        <w:rPr>
          <w:rStyle w:val="BuiltInTok"/>
        </w:rPr>
        <w:t xml:space="preserve">id</w:t>
      </w:r>
      <w:r>
        <w:rPr>
          <w:rStyle w:val="NormalTok"/>
        </w:rPr>
        <w:t xml:space="preserve">, ...)</w:t>
      </w:r>
    </w:p>
    <w:p>
      <w:pPr>
        <w:pStyle w:val="FirstParagraph"/>
      </w:pPr>
      <w:r>
        <w:t xml:space="preserve">No check that</w:t>
      </w:r>
      <w:r>
        <w:t xml:space="preserve"> </w:t>
      </w:r>
      <w:r>
        <w:rPr>
          <w:rStyle w:val="VerbatimChar"/>
        </w:rPr>
        <w:t xml:space="preserve">campcouse2</w:t>
      </w:r>
      <w:r>
        <w:t xml:space="preserve"> </w:t>
      </w:r>
      <w:r>
        <w:t xml:space="preserve">isn’t</w:t>
      </w:r>
      <w:r>
        <w:t xml:space="preserve"> </w:t>
      </w:r>
      <w:r>
        <w:rPr>
          <w:rStyle w:val="VerbatimChar"/>
        </w:rPr>
        <w:t xml:space="preserve">None</w:t>
      </w:r>
      <w:r>
        <w:t xml:space="preserve"> </w:t>
      </w:r>
      <w:r>
        <w:t xml:space="preserve">before</w:t>
      </w:r>
      <w:r>
        <w:t xml:space="preserve"> </w:t>
      </w:r>
      <w:r>
        <w:rPr>
          <w:rStyle w:val="VerbatimChar"/>
        </w:rPr>
        <w:t xml:space="preserve">.id</w:t>
      </w:r>
      <w:r>
        <w:t xml:space="preserve"> </w:t>
      </w:r>
      <w:r>
        <w:t xml:space="preserve">is read — if a course/programme combination from</w:t>
      </w:r>
      <w:r>
        <w:t xml:space="preserve"> </w:t>
      </w:r>
      <w:r>
        <w:rPr>
          <w:rStyle w:val="VerbatimChar"/>
        </w:rPr>
        <w:t xml:space="preserve">campcouseserializer</w:t>
      </w:r>
      <w:r>
        <w:t xml:space="preserve"> </w:t>
      </w:r>
      <w:r>
        <w:t xml:space="preserve">doesn’t resolve back to a</w:t>
      </w:r>
      <w:r>
        <w:t xml:space="preserve"> </w:t>
      </w:r>
      <w:r>
        <w:rPr>
          <w:rStyle w:val="VerbatimChar"/>
        </w:rPr>
        <w:t xml:space="preserve">CampScheduleCourse</w:t>
      </w:r>
      <w:r>
        <w:t xml:space="preserve"> </w:t>
      </w:r>
      <w:r>
        <w:t xml:space="preserve">row, this raises</w:t>
      </w:r>
      <w:r>
        <w:t xml:space="preserve"> </w:t>
      </w:r>
      <w:r>
        <w:rPr>
          <w:rStyle w:val="VerbatimChar"/>
        </w:rPr>
        <w:t xml:space="preserve">AttributeError</w:t>
      </w:r>
      <w:r>
        <w:t xml:space="preserve"> </w:t>
      </w:r>
      <w:r>
        <w:t xml:space="preserve">mid-loop, caught generically. The variable name</w:t>
      </w:r>
      <w:r>
        <w:t xml:space="preserve"> </w:t>
      </w:r>
      <w:r>
        <w:rPr>
          <w:rStyle w:val="VerbatimChar"/>
        </w:rPr>
        <w:t xml:space="preserve">chiefExaminerLast</w:t>
      </w:r>
      <w:r>
        <w:t xml:space="preserve"> </w:t>
      </w:r>
      <w:r>
        <w:t xml:space="preserve">for what’s actually the current chairman allocation query looks like a leftover name from an earlier version. This same</w:t>
      </w:r>
      <w:r>
        <w:t xml:space="preserve"> </w:t>
      </w:r>
      <w:r>
        <w:rPr>
          <w:rStyle w:val="VerbatimChar"/>
        </w:rPr>
        <w:t xml:space="preserve">campcouse2.id</w:t>
      </w:r>
      <w:r>
        <w:t xml:space="preserve">-without-a-None-check pattern is reused nearly verbatim in §18 below — copy-paste evidence, cross-reference.</w:t>
      </w:r>
    </w:p>
    <w:bookmarkEnd w:id="92"/>
    <w:bookmarkEnd w:id="93"/>
    <w:bookmarkStart w:id="98" w:name="chairman-list-by-collegeprogramme"/>
    <w:p>
      <w:pPr>
        <w:pStyle w:val="Heading2"/>
      </w:pPr>
      <w:r>
        <w:t xml:space="preserve">15. Chairman List By College/Programme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/api/v1/college-programme-wise-chairman</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ChairmanListByCollegeProgramme</w:t>
            </w:r>
          </w:p>
        </w:tc>
      </w:tr>
    </w:tbl>
    <w:bookmarkStart w:id="94" w:name="request-body-14"/>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"college_id"</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"course"</w:t>
      </w:r>
      <w:r>
        <w:rPr>
          <w:rStyle w:val="FunctionTok"/>
        </w:rPr>
        <w:t xml:space="preserve">,</w:t>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"prgm_id"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"shedule_id"</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p>
      <w:pPr>
        <w:pStyle w:val="FirstParagraph"/>
      </w:pPr>
      <w:r>
        <w:t xml:space="preserve">(</w:t>
      </w:r>
      <w:r>
        <w:rPr>
          <w:rStyle w:val="VerbatimChar"/>
        </w:rPr>
        <w:t xml:space="preserve">type</w:t>
      </w:r>
      <w:r>
        <w:t xml:space="preserve"> </w:t>
      </w:r>
      <w:r>
        <w:t xml:space="preserve">shadows the Python builtin;</w:t>
      </w:r>
      <w:r>
        <w:t xml:space="preserve"> </w:t>
      </w:r>
      <w:r>
        <w:rPr>
          <w:rStyle w:val="VerbatimChar"/>
        </w:rPr>
        <w:t xml:space="preserve">shedule_id</w:t>
      </w:r>
      <w:r>
        <w:t xml:space="preserve"> </w:t>
      </w:r>
      <w:r>
        <w:t xml:space="preserve">is a consistent misspelling of</w:t>
      </w:r>
      <w:r>
        <w:t xml:space="preserve"> </w:t>
      </w:r>
      <w:r>
        <w:t xml:space="preserve">“</w:t>
      </w:r>
      <w:r>
        <w:t xml:space="preserve">schedule</w:t>
      </w:r>
      <w:r>
        <w:t xml:space="preserve">”</w:t>
      </w:r>
      <w:r>
        <w:t xml:space="preserve"> </w:t>
      </w:r>
      <w:r>
        <w:t xml:space="preserve">used throughout this file’s chairman-allocation endpoints.)</w:t>
      </w:r>
    </w:p>
    <w:bookmarkEnd w:id="94"/>
    <w:bookmarkStart w:id="95" w:name="response-success-200-5"/>
    <w:p>
      <w:pPr>
        <w:pStyle w:val="Heading3"/>
      </w:pPr>
      <w:r>
        <w:t xml:space="preserve">Response — success (200)</w:t>
      </w:r>
    </w:p>
    <w:p>
      <w:pPr>
        <w:pStyle w:val="FirstParagraph"/>
      </w:pPr>
      <w:r>
        <w:rPr>
          <w:rStyle w:val="VerbatimChar"/>
        </w:rPr>
        <w:t xml:space="preserve">CourseByBeneficiaryIdSerializers</w:t>
      </w:r>
      <w:r>
        <w:t xml:space="preserve"> </w:t>
      </w:r>
      <w:r>
        <w:t xml:space="preserve">— external, not confirmable (same serializer flagged in</w:t>
      </w:r>
      <w:r>
        <w:t xml:space="preserve"> </w:t>
      </w:r>
      <w:r>
        <w:rPr>
          <w:rStyle w:val="VerbatimChar"/>
        </w:rPr>
        <w:t xml:space="preserve">examiners_pool.md</w:t>
      </w:r>
      <w:r>
        <w:t xml:space="preserv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"teacher_data"</w:t>
      </w:r>
      <w:r>
        <w:rPr>
          <w:rStyle w:val="FunctionTok"/>
        </w:rPr>
        <w:t xml:space="preserve">:</w:t>
      </w:r>
      <w:r>
        <w:rPr>
          <w:rStyle w:val="NormalTok"/>
        </w:rPr>
        <w:t xml:space="preserve"> </w:t>
      </w:r>
      <w:r>
        <w:rPr>
          <w:rStyle w:val="OtherTok"/>
        </w:rPr>
        <w:t xml:space="preserve">[</w:t>
      </w:r>
      <w:r>
        <w:rPr>
          <w:rStyle w:val="StringTok"/>
        </w:rPr>
        <w:t xml:space="preserve">"...external..."</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bookmarkEnd w:id="95"/>
    <w:bookmarkStart w:id="96" w:name="response-failure-400-13"/>
    <w:p>
      <w:pPr>
        <w:pStyle w:val="Heading3"/>
      </w:pPr>
      <w:r>
        <w:t xml:space="preserve">Response — failure (400)</w:t>
      </w:r>
    </w:p>
    <w:p>
      <w:pPr>
        <w:pStyle w:val="FirstParagraph"/>
      </w:pPr>
      <w:r>
        <w:t xml:space="preserve">Standard failure envelope.</w:t>
      </w:r>
    </w:p>
    <w:bookmarkEnd w:id="96"/>
    <w:bookmarkStart w:id="97" w:name="notes-10"/>
    <w:p>
      <w:pPr>
        <w:pStyle w:val="Heading3"/>
      </w:pPr>
      <w:r>
        <w:t xml:space="preserve">Notes</w:t>
      </w:r>
    </w:p>
    <w:p>
      <w:pPr>
        <w:pStyle w:val="FirstParagraph"/>
      </w:pPr>
      <w:r>
        <w:t xml:space="preserve">When</w:t>
      </w:r>
      <w:r>
        <w:t xml:space="preserve"> </w:t>
      </w:r>
      <w:r>
        <w:rPr>
          <w:rStyle w:val="VerbatimChar"/>
        </w:rPr>
        <w:t xml:space="preserve">type</w:t>
      </w:r>
      <w:r>
        <w:t xml:space="preserve"> </w:t>
      </w:r>
      <w:r>
        <w:t xml:space="preserve">contains</w:t>
      </w:r>
      <w:r>
        <w:t xml:space="preserve"> </w:t>
      </w:r>
      <w:r>
        <w:rPr>
          <w:rStyle w:val="VerbatimChar"/>
        </w:rPr>
        <w:t xml:space="preserve">"course"</w:t>
      </w:r>
      <w:r>
        <w:t xml:space="preserve">,</w:t>
      </w:r>
      <w:r>
        <w:t xml:space="preserve"> </w:t>
      </w:r>
      <w:r>
        <w:rPr>
          <w:rStyle w:val="VerbatimChar"/>
        </w:rPr>
        <w:t xml:space="preserve">campcouse2</w:t>
      </w:r>
      <w:r>
        <w:t xml:space="preserve"> </w:t>
      </w:r>
      <w:r>
        <w:t xml:space="preserve">is wrapped in a single-element list (</w:t>
      </w:r>
      <w:r>
        <w:rPr>
          <w:rStyle w:val="VerbatimChar"/>
        </w:rPr>
        <w:t xml:space="preserve">campcouse2 = [campcouse2]</w:t>
      </w:r>
      <w:r>
        <w:t xml:space="preserve">) so it can be used interchangeably with the</w:t>
      </w:r>
      <w:r>
        <w:t xml:space="preserve"> </w:t>
      </w:r>
      <w:r>
        <w:rPr>
          <w:rStyle w:val="VerbatimChar"/>
        </w:rPr>
        <w:t xml:space="preserve">.all()</w:t>
      </w:r>
      <w:r>
        <w:t xml:space="preserve"> </w:t>
      </w:r>
      <w:r>
        <w:t xml:space="preserve">queryset branch’s</w:t>
      </w:r>
      <w:r>
        <w:t xml:space="preserve"> </w:t>
      </w:r>
      <w:r>
        <w:rPr>
          <w:rStyle w:val="VerbatimChar"/>
        </w:rPr>
        <w:t xml:space="preserve">campcouse2</w:t>
      </w:r>
      <w:r>
        <w:t xml:space="preserve"> </w:t>
      </w:r>
      <w:r>
        <w:t xml:space="preserve">for the</w:t>
      </w:r>
      <w:r>
        <w:t xml:space="preserve"> </w:t>
      </w:r>
      <w:r>
        <w:rPr>
          <w:rStyle w:val="VerbatimChar"/>
        </w:rPr>
        <w:t xml:space="preserve">camp_course__in=campcouse2</w:t>
      </w:r>
      <w:r>
        <w:t xml:space="preserve"> </w:t>
      </w:r>
      <w:r>
        <w:t xml:space="preserve">filter below — a reasonable pattern, but if the initial</w:t>
      </w:r>
      <w:r>
        <w:t xml:space="preserve"> </w:t>
      </w:r>
      <w:r>
        <w:rPr>
          <w:rStyle w:val="VerbatimChar"/>
        </w:rPr>
        <w:t xml:space="preserve">.first()</w:t>
      </w:r>
      <w:r>
        <w:t xml:space="preserve"> </w:t>
      </w:r>
      <w:r>
        <w:t xml:space="preserve">finds no match, the list becomes</w:t>
      </w:r>
      <w:r>
        <w:t xml:space="preserve"> </w:t>
      </w:r>
      <w:r>
        <w:rPr>
          <w:rStyle w:val="VerbatimChar"/>
        </w:rPr>
        <w:t xml:space="preserve">[None]</w:t>
      </w:r>
      <w:r>
        <w:t xml:space="preserve">, and</w:t>
      </w:r>
      <w:r>
        <w:t xml:space="preserve"> </w:t>
      </w:r>
      <w:r>
        <w:rPr>
          <w:rStyle w:val="VerbatimChar"/>
        </w:rPr>
        <w:t xml:space="preserve">camp_course__in=[None]</w:t>
      </w:r>
      <w:r>
        <w:t xml:space="preserve"> </w:t>
      </w:r>
      <w:r>
        <w:t xml:space="preserve">is passed straight to the ORM rather than being treated as</w:t>
      </w:r>
      <w:r>
        <w:t xml:space="preserve"> </w:t>
      </w:r>
      <w:r>
        <w:t xml:space="preserve">“</w:t>
      </w:r>
      <w:r>
        <w:t xml:space="preserve">no course found.</w:t>
      </w:r>
      <w:r>
        <w:t xml:space="preserve">”</w:t>
      </w:r>
      <w:r>
        <w:t xml:space="preserve"> </w:t>
      </w:r>
      <w:r>
        <w:t xml:space="preserve">A large amount of commented-out alternative logic (</w:t>
      </w:r>
      <w:r>
        <w:rPr>
          <w:rStyle w:val="VerbatimChar"/>
        </w:rPr>
        <w:t xml:space="preserve">grp_list</w:t>
      </w:r>
      <w:r>
        <w:t xml:space="preserve">,</w:t>
      </w:r>
      <w:r>
        <w:t xml:space="preserve"> </w:t>
      </w:r>
      <w:r>
        <w:rPr>
          <w:rStyle w:val="VerbatimChar"/>
        </w:rPr>
        <w:t xml:space="preserve">colg_prgm</w:t>
      </w:r>
      <w:r>
        <w:t xml:space="preserve"> </w:t>
      </w:r>
      <w:r>
        <w:t xml:space="preserve">via</w:t>
      </w:r>
      <w:r>
        <w:t xml:space="preserve"> </w:t>
      </w:r>
      <w:r>
        <w:rPr>
          <w:rStyle w:val="VerbatimChar"/>
        </w:rPr>
        <w:t xml:space="preserve">ProgrammeMentor</w:t>
      </w:r>
      <w:r>
        <w:t xml:space="preserve">) sits above the live code, consistent with the dead-code volume already flagged for</w:t>
      </w:r>
      <w:r>
        <w:t xml:space="preserve"> </w:t>
      </w:r>
      <w:r>
        <w:rPr>
          <w:rStyle w:val="VerbatimChar"/>
        </w:rPr>
        <w:t xml:space="preserve">camp_exam_allocation.py</w:t>
      </w:r>
      <w:r>
        <w:t xml:space="preserve"> </w:t>
      </w:r>
      <w:r>
        <w:t xml:space="preserve">in the 00-overview.</w:t>
      </w:r>
    </w:p>
    <w:bookmarkEnd w:id="97"/>
    <w:bookmarkEnd w:id="98"/>
    <w:bookmarkStart w:id="104" w:name="assign-chairman"/>
    <w:p>
      <w:pPr>
        <w:pStyle w:val="Heading2"/>
      </w:pPr>
      <w:r>
        <w:t xml:space="preserve">16. Assign Chairman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/api/v1/assign-chairman</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ChairmanAllocation</w:t>
            </w:r>
          </w:p>
        </w:tc>
      </w:tr>
    </w:tbl>
    <w:bookmarkStart w:id="99" w:name="request-body-15"/>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"teachers"</w:t>
      </w:r>
      <w:r>
        <w:rPr>
          <w:rStyle w:val="FunctionTok"/>
        </w:rPr>
        <w:t xml:space="preserve">:</w:t>
      </w:r>
      <w:r>
        <w:rPr>
          <w:rStyle w:val="NormalTok"/>
        </w:rPr>
        <w:t xml:space="preserve"> </w:t>
      </w:r>
      <w:r>
        <w:rPr>
          <w:rStyle w:val="OtherTok"/>
        </w:rPr>
        <w:t xml:space="preserve">[</w:t>
      </w:r>
      <w:r>
        <w:rPr>
          <w:rStyle w:val="DecValTok"/>
        </w:rPr>
        <w:t xml:space="preserve">55</w:t>
      </w:r>
      <w:r>
        <w:rPr>
          <w:rStyle w:val="OtherTok"/>
        </w:rPr>
        <w:t xml:space="preserve">,</w:t>
      </w:r>
      <w:r>
        <w:rPr>
          <w:rStyle w:val="NormalTok"/>
        </w:rPr>
        <w:t xml:space="preserve"> </w:t>
      </w:r>
      <w:r>
        <w:rPr>
          <w:rStyle w:val="DecValTok"/>
        </w:rPr>
        <w:t xml:space="preserve">56</w:t>
      </w:r>
      <w:r>
        <w:rPr>
          <w:rStyle w:val="OtherTok"/>
        </w:rPr>
        <w:t xml:space="preserve">]</w:t>
      </w:r>
      <w:r>
        <w:rPr>
          <w:rStyle w:val="FunctionTok"/>
        </w:rPr>
        <w:t xml:space="preserve">,</w:t>
      </w:r>
      <w:r>
        <w:rPr>
          <w:rStyle w:val="NormalTok"/>
        </w:rPr>
        <w:t xml:space="preserve"> </w:t>
      </w:r>
      <w:r>
        <w:rPr>
          <w:rStyle w:val="DataTypeTok"/>
        </w:rPr>
        <w:t xml:space="preserve">"camp_shedule_id"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"programme_id"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"course"</w:t>
      </w:r>
      <w:r>
        <w:rPr>
          <w:rStyle w:val="NormalTok"/>
        </w:rPr>
        <w:t xml:space="preserve"> </w:t>
      </w:r>
      <w:r>
        <w:rPr>
          <w:rStyle w:val="FunctionTok"/>
        </w:rPr>
        <w:t xml:space="preserve">}</w:t>
      </w:r>
    </w:p>
    <w:bookmarkEnd w:id="99"/>
    <w:bookmarkStart w:id="100" w:name="response-success-201-6"/>
    <w:p>
      <w:pPr>
        <w:pStyle w:val="Heading3"/>
      </w:pPr>
      <w:r>
        <w:t xml:space="preserve">Response — success (201)</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CAMP_EXAMINER_ALLOCATION_SUCCESS_MSG&gt;"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"camp_management/camp_schedule_new/camp_schedule_chairman.html"</w:t>
      </w:r>
      <w:r>
        <w:rPr>
          <w:rStyle w:val="NormalTok"/>
        </w:rPr>
        <w:t xml:space="preserve"> </w:t>
      </w:r>
      <w:r>
        <w:rPr>
          <w:rStyle w:val="FunctionTok"/>
        </w:rPr>
        <w:t xml:space="preserve">}</w:t>
      </w:r>
    </w:p>
    <w:bookmarkEnd w:id="100"/>
    <w:bookmarkStart w:id="101" w:name="response-business-rule-rejection-200"/>
    <w:p>
      <w:pPr>
        <w:pStyle w:val="Heading3"/>
      </w:pPr>
      <w:r>
        <w:t xml:space="preserve">Response — business-rule rejection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"Chairman Already Exists!"</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p>
      <w:pPr>
        <w:pStyle w:val="FirstParagraph"/>
      </w:pPr>
      <w:r>
        <w:t xml:space="preserve">A hardcoded literal string, not a constant (</w:t>
      </w:r>
      <w:r>
        <w:rPr>
          <w:rStyle w:val="VerbatimChar"/>
        </w:rPr>
        <w:t xml:space="preserve">&lt;value of ...&gt;</w:t>
      </w:r>
      <w:r>
        <w:t xml:space="preserve"> </w:t>
      </w:r>
      <w:r>
        <w:t xml:space="preserve">isn’t applicable here — this exact text is in the source), returned with a 200 despite</w:t>
      </w:r>
      <w:r>
        <w:t xml:space="preserve"> </w:t>
      </w:r>
      <w:r>
        <w:rPr>
          <w:rStyle w:val="VerbatimChar"/>
        </w:rPr>
        <w:t xml:space="preserve">status: false</w:t>
      </w:r>
      <w:r>
        <w:t xml:space="preserve">.</w:t>
      </w:r>
    </w:p>
    <w:bookmarkEnd w:id="101"/>
    <w:bookmarkStart w:id="102" w:name="response-failure-500"/>
    <w:p>
      <w:pPr>
        <w:pStyle w:val="Heading3"/>
      </w:pPr>
      <w:r>
        <w:t xml:space="preserve">Response — failure (500)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INTERNAL_SERVER_ERROR&gt;"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500</w:t>
      </w:r>
      <w:r>
        <w:rPr>
          <w:rStyle w:val="NormalTok"/>
        </w:rPr>
        <w:t xml:space="preserve"> </w:t>
      </w:r>
      <w:r>
        <w:rPr>
          <w:rStyle w:val="FunctionTok"/>
        </w:rPr>
        <w:t xml:space="preserve">}</w:t>
      </w:r>
    </w:p>
    <w:bookmarkEnd w:id="102"/>
    <w:bookmarkStart w:id="103" w:name="notes-real-bug-2"/>
    <w:p>
      <w:pPr>
        <w:pStyle w:val="Heading3"/>
      </w:pPr>
      <w:r>
        <w:t xml:space="preserve">Notes — real bug</w:t>
      </w:r>
    </w:p>
    <w:p>
      <w:pPr>
        <w:pStyle w:val="FirstParagraph"/>
      </w:pPr>
      <w:r>
        <w:t xml:space="preserve">In the</w:t>
      </w:r>
      <w:r>
        <w:t xml:space="preserve"> </w:t>
      </w:r>
      <w:r>
        <w:t xml:space="preserve">“</w:t>
      </w:r>
      <w:r>
        <w:t xml:space="preserve">programme</w:t>
      </w:r>
      <w:r>
        <w:t xml:space="preserve">”</w:t>
      </w:r>
      <w:r>
        <w:t xml:space="preserve"> </w:t>
      </w:r>
      <w:r>
        <w:t xml:space="preserve">branch (the</w:t>
      </w:r>
      <w:r>
        <w:t xml:space="preserve"> </w:t>
      </w:r>
      <w:r>
        <w:rPr>
          <w:rStyle w:val="VerbatimChar"/>
        </w:rPr>
        <w:t xml:space="preserve">else</w:t>
      </w:r>
      <w:r>
        <w:t xml:space="preserve"> </w:t>
      </w:r>
      <w:r>
        <w:t xml:space="preserve">when</w:t>
      </w:r>
      <w:r>
        <w:t xml:space="preserve"> </w:t>
      </w:r>
      <w:r>
        <w:rPr>
          <w:rStyle w:val="VerbatimChar"/>
        </w:rPr>
        <w:t xml:space="preserve">type</w:t>
      </w:r>
      <w:r>
        <w:t xml:space="preserve"> </w:t>
      </w:r>
      <w:r>
        <w:t xml:space="preserve">doesn’t contain</w:t>
      </w:r>
      <w:r>
        <w:t xml:space="preserve"> </w:t>
      </w:r>
      <w:r>
        <w:rPr>
          <w:rStyle w:val="VerbatimChar"/>
        </w:rPr>
        <w:t xml:space="preserve">"course"</w:t>
      </w:r>
      <w:r>
        <w:t xml:space="preserve">):</w:t>
      </w:r>
    </w:p>
    <w:p>
      <w:pPr>
        <w:pStyle w:val="SourceCode"/>
      </w:pPr>
      <w:r>
        <w:rPr>
          <w:rStyle w:val="ControlFlowTok"/>
        </w:rPr>
        <w:t xml:space="preserve">for</w:t>
      </w:r>
      <w:r>
        <w:rPr>
          <w:rStyle w:val="NormalTok"/>
        </w:rPr>
        <w:t xml:space="preserve"> campcourse </w:t>
      </w:r>
      <w:r>
        <w:rPr>
          <w:rStyle w:val="KeywordTok"/>
        </w:rPr>
        <w:t xml:space="preserve">in</w:t>
      </w:r>
      <w:r>
        <w:rPr>
          <w:rStyle w:val="NormalTok"/>
        </w:rPr>
        <w:t xml:space="preserve"> camp_course_lst:</w:t>
      </w:r>
      <w:r>
        <w:br/>
      </w:r>
      <w:r>
        <w:rPr>
          <w:rStyle w:val="NormalTok"/>
        </w:rPr>
        <w:t xml:space="preserve">    chiefAdd</w:t>
      </w:r>
      <w:r>
        <w:rPr>
          <w:rStyle w:val="OperatorTok"/>
        </w:rPr>
        <w:t xml:space="preserve">=</w:t>
      </w:r>
      <w:r>
        <w:rPr>
          <w:rStyle w:val="NormalTok"/>
        </w:rPr>
        <w:t xml:space="preserve">CampRoleAllocation(</w:t>
      </w:r>
      <w:r>
        <w:br/>
      </w:r>
      <w:r>
        <w:rPr>
          <w:rStyle w:val="NormalTok"/>
        </w:rPr>
        <w:t xml:space="preserve">        ...</w:t>
      </w:r>
      <w:r>
        <w:br/>
      </w:r>
      <w:r>
        <w:rPr>
          <w:rStyle w:val="NormalTok"/>
        </w:rPr>
        <w:t xml:space="preserve">        camp_user_id</w:t>
      </w:r>
      <w:r>
        <w:rPr>
          <w:rStyle w:val="OperatorTok"/>
        </w:rPr>
        <w:t xml:space="preserve">=</w:t>
      </w:r>
      <w:r>
        <w:rPr>
          <w:rStyle w:val="NormalTok"/>
        </w:rPr>
        <w:t xml:space="preserve">ce_list[</w:t>
      </w:r>
      <w:r>
        <w:rPr>
          <w:rStyle w:val="DecValTok"/>
        </w:rPr>
        <w:t xml:space="preserve">0</w:t>
      </w:r>
      <w:r>
        <w:rPr>
          <w:rStyle w:val="NormalTok"/>
        </w:rPr>
        <w:t xml:space="preserve">],</w:t>
      </w:r>
      <w:r>
        <w:br/>
      </w:r>
      <w:r>
        <w:rPr>
          <w:rStyle w:val="NormalTok"/>
        </w:rPr>
        <w:t xml:space="preserve">        camp_course_id</w:t>
      </w:r>
      <w:r>
        <w:rPr>
          <w:rStyle w:val="OperatorTok"/>
        </w:rPr>
        <w:t xml:space="preserve">=</w:t>
      </w:r>
      <w:r>
        <w:rPr>
          <w:rStyle w:val="NormalTok"/>
        </w:rPr>
        <w:t xml:space="preserve">campcourse,</w:t>
      </w:r>
      <w:r>
        <w:br/>
      </w:r>
      <w:r>
        <w:rPr>
          <w:rStyle w:val="NormalTok"/>
        </w:rPr>
        <w:t xml:space="preserve">        ...</w:t>
      </w:r>
      <w:r>
        <w:br/>
      </w:r>
      <w:r>
        <w:rPr>
          <w:rStyle w:val="NormalTok"/>
        </w:rPr>
        <w:t xml:space="preserve">    )</w:t>
      </w:r>
      <w:r>
        <w:br/>
      </w:r>
      <w:r>
        <w:rPr>
          <w:rStyle w:val="NormalTok"/>
        </w:rPr>
        <w:t xml:space="preserve">    chiefAdd.save()</w:t>
      </w:r>
      <w:r>
        <w:br/>
      </w:r>
      <w:r>
        <w:rPr>
          <w:rStyle w:val="NormalTok"/>
        </w:rPr>
        <w:t xml:space="preserve">    userobj</w:t>
      </w:r>
      <w:r>
        <w:rPr>
          <w:rStyle w:val="OperatorTok"/>
        </w:rPr>
        <w:t xml:space="preserve">=</w:t>
      </w:r>
      <w:r>
        <w:rPr>
          <w:rStyle w:val="NormalTok"/>
        </w:rPr>
        <w:t xml:space="preserve">User.objects.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ce_list[</w:t>
      </w:r>
      <w:r>
        <w:rPr>
          <w:rStyle w:val="DecValTok"/>
        </w:rPr>
        <w:t xml:space="preserve">0</w:t>
      </w:r>
      <w:r>
        <w:rPr>
          <w:rStyle w:val="NormalTok"/>
        </w:rPr>
        <w:t xml:space="preserve">]).first()</w:t>
      </w:r>
      <w:r>
        <w:br/>
      </w:r>
      <w:r>
        <w:rPr>
          <w:rStyle w:val="NormalTok"/>
        </w:rPr>
        <w:t xml:space="preserve">    userobj.groups.add(</w:t>
      </w:r>
      <w:r>
        <w:rPr>
          <w:rStyle w:val="DecValTok"/>
        </w:rPr>
        <w:t xml:space="preserve">16</w:t>
      </w:r>
      <w:r>
        <w:rPr>
          <w:rStyle w:val="NormalTok"/>
        </w:rPr>
        <w:t xml:space="preserve">)</w:t>
      </w:r>
    </w:p>
    <w:p>
      <w:pPr>
        <w:pStyle w:val="FirstParagraph"/>
      </w:pPr>
      <w:r>
        <w:rPr>
          <w:rStyle w:val="VerbatimChar"/>
        </w:rPr>
        <w:t xml:space="preserve">ce_list</w:t>
      </w:r>
      <w:r>
        <w:t xml:space="preserve"> </w:t>
      </w:r>
      <w:r>
        <w:t xml:space="preserve">is the full list of teacher ids submitted in</w:t>
      </w:r>
      <w:r>
        <w:t xml:space="preserve"> </w:t>
      </w:r>
      <w:r>
        <w:rPr>
          <w:rStyle w:val="VerbatimChar"/>
        </w:rPr>
        <w:t xml:space="preserve">teachers</w:t>
      </w:r>
      <w:r>
        <w:t xml:space="preserve">, but only</w:t>
      </w:r>
      <w:r>
        <w:t xml:space="preserve"> </w:t>
      </w:r>
      <w:r>
        <w:rPr>
          <w:rStyle w:val="VerbatimChar"/>
        </w:rPr>
        <w:t xml:space="preserve">ce_list[0]</w:t>
      </w:r>
      <w:r>
        <w:t xml:space="preserve"> </w:t>
      </w:r>
      <w:r>
        <w:t xml:space="preserve">— the</w:t>
      </w:r>
      <w:r>
        <w:t xml:space="preserve"> </w:t>
      </w:r>
      <w:r>
        <w:rPr>
          <w:iCs/>
          <w:i/>
        </w:rPr>
        <w:t xml:space="preserve">first</w:t>
      </w:r>
      <w:r>
        <w:t xml:space="preserve"> </w:t>
      </w:r>
      <w:r>
        <w:t xml:space="preserve">teacher — is ever used, for every course in</w:t>
      </w:r>
      <w:r>
        <w:t xml:space="preserve"> </w:t>
      </w:r>
      <w:r>
        <w:rPr>
          <w:rStyle w:val="VerbatimChar"/>
        </w:rPr>
        <w:t xml:space="preserve">camp_course_lst</w:t>
      </w:r>
      <w:r>
        <w:t xml:space="preserve">. If a caller submits</w:t>
      </w:r>
      <w:r>
        <w:t xml:space="preserve"> </w:t>
      </w:r>
      <w:r>
        <w:rPr>
          <w:rStyle w:val="VerbatimChar"/>
        </w:rPr>
        <w:t xml:space="preserve">"teachers": [55, 56]</w:t>
      </w:r>
      <w:r>
        <w:t xml:space="preserve"> </w:t>
      </w:r>
      <w:r>
        <w:t xml:space="preserve">meaning</w:t>
      </w:r>
      <w:r>
        <w:t xml:space="preserve"> </w:t>
      </w:r>
      <w:r>
        <w:t xml:space="preserve">“</w:t>
      </w:r>
      <w:r>
        <w:t xml:space="preserve">assign teacher 55 to some courses and 56 to others,</w:t>
      </w:r>
      <w:r>
        <w:t xml:space="preserve">”</w:t>
      </w:r>
      <w:r>
        <w:t xml:space="preserve"> </w:t>
      </w:r>
      <w:r>
        <w:t xml:space="preserve">every course instead gets assigned to teacher 55, and 56 is never referenced again. There’s also no None-check on</w:t>
      </w:r>
      <w:r>
        <w:t xml:space="preserve"> </w:t>
      </w:r>
      <w:r>
        <w:rPr>
          <w:rStyle w:val="VerbatimChar"/>
        </w:rPr>
        <w:t xml:space="preserve">userobj</w:t>
      </w:r>
      <w:r>
        <w:t xml:space="preserve"> </w:t>
      </w:r>
      <w:r>
        <w:t xml:space="preserve">before</w:t>
      </w:r>
      <w:r>
        <w:t xml:space="preserve"> </w:t>
      </w:r>
      <w:r>
        <w:rPr>
          <w:rStyle w:val="VerbatimChar"/>
        </w:rPr>
        <w:t xml:space="preserve">.groups.add(16)</w:t>
      </w:r>
      <w:r>
        <w:t xml:space="preserve"> </w:t>
      </w:r>
      <w:r>
        <w:t xml:space="preserve">(an unknown id in</w:t>
      </w:r>
      <w:r>
        <w:t xml:space="preserve"> </w:t>
      </w:r>
      <w:r>
        <w:rPr>
          <w:rStyle w:val="VerbatimChar"/>
        </w:rPr>
        <w:t xml:space="preserve">ce_list</w:t>
      </w:r>
      <w:r>
        <w:t xml:space="preserve"> </w:t>
      </w:r>
      <w:r>
        <w:t xml:space="preserve">raises</w:t>
      </w:r>
      <w:r>
        <w:t xml:space="preserve"> </w:t>
      </w:r>
      <w:r>
        <w:rPr>
          <w:rStyle w:val="VerbatimChar"/>
        </w:rPr>
        <w:t xml:space="preserve">AttributeError</w:t>
      </w:r>
      <w:r>
        <w:t xml:space="preserve">), and</w:t>
      </w:r>
      <w:r>
        <w:t xml:space="preserve"> </w:t>
      </w:r>
      <w:r>
        <w:rPr>
          <w:rStyle w:val="VerbatimChar"/>
        </w:rPr>
        <w:t xml:space="preserve">16</w:t>
      </w:r>
      <w:r>
        <w:t xml:space="preserve"> </w:t>
      </w:r>
      <w:r>
        <w:t xml:space="preserve">is a hardcoded Django auth-group id — a magic number matching the</w:t>
      </w:r>
      <w:r>
        <w:t xml:space="preserve"> </w:t>
      </w:r>
      <w:r>
        <w:t xml:space="preserve">“</w:t>
      </w:r>
      <w:r>
        <w:t xml:space="preserve">hardcoded fallback id</w:t>
      </w:r>
      <w:r>
        <w:t xml:space="preserve">”</w:t>
      </w:r>
      <w:r>
        <w:t xml:space="preserve"> </w:t>
      </w:r>
      <w:r>
        <w:t xml:space="preserve">pattern already flagged for</w:t>
      </w:r>
      <w:r>
        <w:t xml:space="preserve"> </w:t>
      </w:r>
      <w:r>
        <w:rPr>
          <w:rStyle w:val="VerbatimChar"/>
        </w:rPr>
        <w:t xml:space="preserve">subcamp.py</w:t>
      </w:r>
      <w:r>
        <w:t xml:space="preserve"> </w:t>
      </w:r>
      <w:r>
        <w:t xml:space="preserve">in the 00-overview. Neither branch of this method wraps its per-item creation loop in</w:t>
      </w:r>
      <w:r>
        <w:t xml:space="preserve"> </w:t>
      </w:r>
      <w:r>
        <w:rPr>
          <w:rStyle w:val="VerbatimChar"/>
        </w:rPr>
        <w:t xml:space="preserve">transaction.atomic()</w:t>
      </w:r>
      <w:r>
        <w:t xml:space="preserve">.</w:t>
      </w:r>
    </w:p>
    <w:bookmarkEnd w:id="103"/>
    <w:bookmarkEnd w:id="104"/>
    <w:bookmarkStart w:id="109" w:name="chairman-by-id-beneficiary-lookup"/>
    <w:p>
      <w:pPr>
        <w:pStyle w:val="Heading2"/>
      </w:pPr>
      <w:r>
        <w:t xml:space="preserve">17. Chairman By ID (beneficiary lookup)</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/api/v1/chairman-by-id</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ChairmanAllocationByID</w:t>
            </w:r>
          </w:p>
        </w:tc>
      </w:tr>
    </w:tbl>
    <w:bookmarkStart w:id="105" w:name="request-body-16"/>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"ben_id"</w:t>
      </w:r>
      <w:r>
        <w:rPr>
          <w:rStyle w:val="FunctionTok"/>
        </w:rPr>
        <w:t xml:space="preserve">:</w:t>
      </w:r>
      <w:r>
        <w:rPr>
          <w:rStyle w:val="NormalTok"/>
        </w:rPr>
        <w:t xml:space="preserve"> </w:t>
      </w:r>
      <w:r>
        <w:rPr>
          <w:rStyle w:val="StringTok"/>
        </w:rPr>
        <w:t xml:space="preserve">"TCH0234"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"course"</w:t>
      </w:r>
      <w:r>
        <w:rPr>
          <w:rStyle w:val="FunctionTok"/>
        </w:rPr>
        <w:t xml:space="preserve">,</w:t>
      </w:r>
      <w:r>
        <w:rPr>
          <w:rStyle w:val="NormalTok"/>
        </w:rPr>
        <w:t xml:space="preserve"> </w:t>
      </w:r>
      <w:r>
        <w:rPr>
          <w:rStyle w:val="DataTypeTok"/>
        </w:rPr>
        <w:t xml:space="preserve">"programme_id"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"camp_shedule_id"</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105"/>
    <w:bookmarkStart w:id="106" w:name="response-success-200-6"/>
    <w:p>
      <w:pPr>
        <w:pStyle w:val="Heading3"/>
      </w:pPr>
      <w:r>
        <w:t xml:space="preserve">Response — success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"teacher_data"</w:t>
      </w:r>
      <w:r>
        <w:rPr>
          <w:rStyle w:val="FunctionTok"/>
        </w:rPr>
        <w:t xml:space="preserve">:</w:t>
      </w:r>
      <w:r>
        <w:rPr>
          <w:rStyle w:val="NormalTok"/>
        </w:rPr>
        <w:t xml:space="preserve"> </w:t>
      </w:r>
      <w:r>
        <w:rPr>
          <w:rStyle w:val="OtherTok"/>
        </w:rPr>
        <w:t xml:space="preserve">[</w:t>
      </w:r>
      <w:r>
        <w:rPr>
          <w:rStyle w:val="StringTok"/>
        </w:rPr>
        <w:t xml:space="preserve">"...CourseByBeneficiaryIdSerializers output, external, not confirmable..."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"template_name"</w:t>
      </w:r>
      <w:r>
        <w:rPr>
          <w:rStyle w:val="FunctionTok"/>
        </w:rPr>
        <w:t xml:space="preserve">:</w:t>
      </w:r>
      <w:r>
        <w:rPr>
          <w:rStyle w:val="NormalTok"/>
        </w:rPr>
        <w:t xml:space="preserve"> </w:t>
      </w:r>
      <w:r>
        <w:rPr>
          <w:rStyle w:val="StringTok"/>
        </w:rPr>
        <w:t xml:space="preserve">"none"</w:t>
      </w:r>
      <w:r>
        <w:rPr>
          <w:rStyle w:val="NormalTok"/>
        </w:rPr>
        <w:t xml:space="preserve"> </w:t>
      </w:r>
      <w:r>
        <w:rPr>
          <w:rStyle w:val="FunctionTok"/>
        </w:rPr>
        <w:t xml:space="preserve">}</w:t>
      </w:r>
    </w:p>
    <w:p>
      <w:pPr>
        <w:pStyle w:val="FirstParagraph"/>
      </w:pPr>
      <w:r>
        <w:rPr>
          <w:rStyle w:val="VerbatimChar"/>
        </w:rPr>
        <w:t xml:space="preserve">teacher_data</w:t>
      </w:r>
      <w:r>
        <w:t xml:space="preserve"> </w:t>
      </w:r>
      <w:r>
        <w:t xml:space="preserve">is</w:t>
      </w:r>
      <w:r>
        <w:t xml:space="preserve"> </w:t>
      </w:r>
      <w:r>
        <w:rPr>
          <w:rStyle w:val="VerbatimChar"/>
        </w:rPr>
        <w:t xml:space="preserve">[]</w:t>
      </w:r>
      <w:r>
        <w:t xml:space="preserve"> </w:t>
      </w:r>
      <w:r>
        <w:t xml:space="preserve">if the beneficiary id doesn’t resolve to a teacher, or if that teacher already holds the chairman role for the given course — a genuine</w:t>
      </w:r>
      <w:r>
        <w:t xml:space="preserve"> </w:t>
      </w:r>
      <w:r>
        <w:t xml:space="preserve">“</w:t>
      </w:r>
      <w:r>
        <w:t xml:space="preserve">no data</w:t>
      </w:r>
      <w:r>
        <w:t xml:space="preserve">”</w:t>
      </w:r>
      <w:r>
        <w:t xml:space="preserve"> </w:t>
      </w:r>
      <w:r>
        <w:t xml:space="preserve">outcome that still returns a 200 success, which is reasonable for a lookup endpoint but worth knowing it looks identical to</w:t>
      </w:r>
      <w:r>
        <w:t xml:space="preserve"> </w:t>
      </w:r>
      <w:r>
        <w:t xml:space="preserve">“</w:t>
      </w:r>
      <w:r>
        <w:t xml:space="preserve">not found.</w:t>
      </w:r>
      <w:r>
        <w:t xml:space="preserve">”</w:t>
      </w:r>
    </w:p>
    <w:bookmarkEnd w:id="106"/>
    <w:bookmarkStart w:id="107" w:name="response-failure-500-1"/>
    <w:p>
      <w:pPr>
        <w:pStyle w:val="Heading3"/>
      </w:pPr>
      <w:r>
        <w:t xml:space="preserve">Response — failure (500)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INTERNAL_SERVER_ERROR&gt;"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500</w:t>
      </w:r>
      <w:r>
        <w:rPr>
          <w:rStyle w:val="NormalTok"/>
        </w:rPr>
        <w:t xml:space="preserve"> </w:t>
      </w:r>
      <w:r>
        <w:rPr>
          <w:rStyle w:val="FunctionTok"/>
        </w:rPr>
        <w:t xml:space="preserve">}</w:t>
      </w:r>
    </w:p>
    <w:bookmarkEnd w:id="107"/>
    <w:bookmarkStart w:id="108" w:name="notes-11"/>
    <w:p>
      <w:pPr>
        <w:pStyle w:val="Heading3"/>
      </w:pPr>
      <w:r>
        <w:t xml:space="preserve">Notes</w:t>
      </w:r>
    </w:p>
    <w:p>
      <w:pPr>
        <w:pStyle w:val="FirstParagraph"/>
      </w:pPr>
      <w:r>
        <w:t xml:space="preserve">Unlike most of this file’s other lookup endpoints, this one properly guards its optional lookups (</w:t>
      </w:r>
      <w:r>
        <w:rPr>
          <w:rStyle w:val="VerbatimChar"/>
        </w:rPr>
        <w:t xml:space="preserve">if tchr:</w:t>
      </w:r>
      <w:r>
        <w:t xml:space="preserve"> </w:t>
      </w:r>
      <w:r>
        <w:t xml:space="preserve">and</w:t>
      </w:r>
      <w:r>
        <w:t xml:space="preserve"> </w:t>
      </w:r>
      <w:r>
        <w:rPr>
          <w:rStyle w:val="VerbatimChar"/>
        </w:rPr>
        <w:t xml:space="preserve">if dis_colg:</w:t>
      </w:r>
      <w:r>
        <w:t xml:space="preserve"> </w:t>
      </w:r>
      <w:r>
        <w:t xml:space="preserve">before using them) — one of the more carefully-written methods in this file.</w:t>
      </w:r>
    </w:p>
    <w:bookmarkEnd w:id="108"/>
    <w:bookmarkEnd w:id="109"/>
    <w:bookmarkStart w:id="114" w:name="camp-chairman-allocation-programme-wise"/>
    <w:p>
      <w:pPr>
        <w:pStyle w:val="Heading2"/>
      </w:pPr>
      <w:r>
        <w:t xml:space="preserve">18. Camp Chairman Allocation (programme-wise)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/chairman-prgm-wise</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CampChairmanAllocationProgrmmeWiseAPI</w:t>
            </w:r>
          </w:p>
        </w:tc>
      </w:tr>
    </w:tbl>
    <w:bookmarkStart w:id="110" w:name="request-body-17"/>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"schedule_data"</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p>
    <w:bookmarkEnd w:id="110"/>
    <w:bookmarkStart w:id="111" w:name="response-success-201-7"/>
    <w:p>
      <w:pPr>
        <w:pStyle w:val="Heading3"/>
      </w:pPr>
      <w:r>
        <w:t xml:space="preserve">Response — success (201)</w:t>
      </w:r>
    </w:p>
    <w:p>
      <w:pPr>
        <w:pStyle w:val="FirstParagraph"/>
      </w:pPr>
      <w:r>
        <w:t xml:space="preserve">Hand-built nested structure, not a single serializer:</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CAMP_EXAMINER_FETCH_SUCCESS_MSG&gt;"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"prgm"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"course_id"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"program_id"</w:t>
      </w:r>
      <w:r>
        <w:rPr>
          <w:rStyle w:val="FunctionTok"/>
        </w:rPr>
        <w:t xml:space="preserve">:</w:t>
      </w:r>
      <w:r>
        <w:rPr>
          <w:rStyle w:val="NormalTok"/>
        </w:rPr>
        <w:t xml:space="preserve"> </w:t>
      </w:r>
      <w:r>
        <w:rPr>
          <w:rStyle w:val="OtherTok"/>
        </w:rPr>
        <w:t xml:space="preserve">[</w:t>
      </w:r>
      <w:r>
        <w:rPr>
          <w:rStyle w:val="StringTok"/>
        </w:rPr>
        <w:t xml:space="preserve">"12"</w:t>
      </w:r>
      <w:r>
        <w:rPr>
          <w:rStyle w:val="OtherTok"/>
        </w:rPr>
        <w:t xml:space="preserve">]</w:t>
      </w:r>
      <w:r>
        <w:rPr>
          <w:rStyle w:val="FunctionTok"/>
        </w:rPr>
        <w:t xml:space="preserve">,</w:t>
      </w:r>
      <w:r>
        <w:rPr>
          <w:rStyle w:val="NormalTok"/>
        </w:rPr>
        <w:t xml:space="preserve"> </w:t>
      </w:r>
      <w:r>
        <w:rPr>
          <w:rStyle w:val="DataTypeTok"/>
        </w:rPr>
        <w:t xml:space="preserve">"programme"</w:t>
      </w:r>
      <w:r>
        <w:rPr>
          <w:rStyle w:val="FunctionTok"/>
        </w:rPr>
        <w:t xml:space="preserve">:</w:t>
      </w:r>
      <w:r>
        <w:rPr>
          <w:rStyle w:val="NormalTok"/>
        </w:rPr>
        <w:t xml:space="preserve"> </w:t>
      </w:r>
      <w:r>
        <w:rPr>
          <w:rStyle w:val="OtherTok"/>
        </w:rPr>
        <w:t xml:space="preserve">[</w:t>
      </w:r>
      <w:r>
        <w:rPr>
          <w:rStyle w:val="StringTok"/>
        </w:rPr>
        <w:t xml:space="preserve">"B.Sc Computer Science"</w:t>
      </w:r>
      <w:r>
        <w:rPr>
          <w:rStyle w:val="OtherTok"/>
        </w:rPr>
        <w:t xml:space="preserve">]</w:t>
      </w:r>
      <w:r>
        <w:rPr>
          <w:rStyle w:val="FunctionTok"/>
        </w:rPr>
        <w:t xml:space="preserve">,</w:t>
      </w:r>
      <w:r>
        <w:rPr>
          <w:rStyle w:val="NormalTok"/>
        </w:rPr>
        <w:t xml:space="preserve"> </w:t>
      </w:r>
      <w:r>
        <w:rPr>
          <w:rStyle w:val="DataTypeTok"/>
        </w:rPr>
        <w:t xml:space="preserve">"programme_code"</w:t>
      </w:r>
      <w:r>
        <w:rPr>
          <w:rStyle w:val="FunctionTok"/>
        </w:rPr>
        <w:t xml:space="preserve">:</w:t>
      </w:r>
      <w:r>
        <w:rPr>
          <w:rStyle w:val="NormalTok"/>
        </w:rPr>
        <w:t xml:space="preserve"> </w:t>
      </w:r>
      <w:r>
        <w:rPr>
          <w:rStyle w:val="OtherTok"/>
        </w:rPr>
        <w:t xml:space="preserve">[</w:t>
      </w:r>
      <w:r>
        <w:rPr>
          <w:rStyle w:val="StringTok"/>
        </w:rPr>
        <w:t xml:space="preserve">"BCS"</w:t>
      </w:r>
      <w:r>
        <w:rPr>
          <w:rStyle w:val="OtherTok"/>
        </w:rPr>
        <w:t xml:space="preserve">]</w:t>
      </w:r>
      <w:r>
        <w:rPr>
          <w:rStyle w:val="FunctionTok"/>
        </w:rPr>
        <w:t xml:space="preserve">,</w:t>
      </w:r>
      <w:r>
        <w:rPr>
          <w:rStyle w:val="NormalTok"/>
        </w:rPr>
        <w:t xml:space="preserve"> </w:t>
      </w:r>
      <w:r>
        <w:rPr>
          <w:rStyle w:val="DataTypeTok"/>
        </w:rPr>
        <w:t xml:space="preserve">"programme_class"</w:t>
      </w:r>
      <w:r>
        <w:rPr>
          <w:rStyle w:val="FunctionTok"/>
        </w:rPr>
        <w:t xml:space="preserve">:</w:t>
      </w:r>
      <w:r>
        <w:rPr>
          <w:rStyle w:val="NormalTok"/>
        </w:rPr>
        <w:t xml:space="preserve"> </w:t>
      </w:r>
      <w:r>
        <w:rPr>
          <w:rStyle w:val="OtherTok"/>
        </w:rPr>
        <w:t xml:space="preserve">[</w:t>
      </w:r>
      <w:r>
        <w:rPr>
          <w:rStyle w:val="StringTok"/>
        </w:rPr>
        <w:t xml:space="preserve">"UG"</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"courses"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"coursename"</w:t>
      </w:r>
      <w:r>
        <w:rPr>
          <w:rStyle w:val="FunctionTok"/>
        </w:rPr>
        <w:t xml:space="preserve">:</w:t>
      </w:r>
      <w:r>
        <w:rPr>
          <w:rStyle w:val="NormalTok"/>
        </w:rPr>
        <w:t xml:space="preserve"> </w:t>
      </w:r>
      <w:r>
        <w:rPr>
          <w:rStyle w:val="StringTok"/>
        </w:rPr>
        <w:t xml:space="preserve">"Data Structures"</w:t>
      </w:r>
      <w:r>
        <w:rPr>
          <w:rStyle w:val="FunctionTok"/>
        </w:rPr>
        <w:t xml:space="preserve">,</w:t>
      </w:r>
      <w:r>
        <w:rPr>
          <w:rStyle w:val="NormalTok"/>
        </w:rPr>
        <w:t xml:space="preserve"> </w:t>
      </w:r>
      <w:r>
        <w:rPr>
          <w:rStyle w:val="DataTypeTok"/>
        </w:rPr>
        <w:t xml:space="preserve">"coursecode"</w:t>
      </w:r>
      <w:r>
        <w:rPr>
          <w:rStyle w:val="FunctionTok"/>
        </w:rPr>
        <w:t xml:space="preserve">:</w:t>
      </w:r>
      <w:r>
        <w:rPr>
          <w:rStyle w:val="NormalTok"/>
        </w:rPr>
        <w:t xml:space="preserve"> </w:t>
      </w:r>
      <w:r>
        <w:rPr>
          <w:rStyle w:val="StringTok"/>
        </w:rPr>
        <w:t xml:space="preserve">"CS201"</w:t>
      </w:r>
      <w:r>
        <w:rPr>
          <w:rStyle w:val="FunctionTok"/>
        </w:rPr>
        <w:t xml:space="preserve">,</w:t>
      </w:r>
      <w:r>
        <w:rPr>
          <w:rStyle w:val="NormalTok"/>
        </w:rPr>
        <w:t xml:space="preserve"> </w:t>
      </w:r>
      <w:r>
        <w:rPr>
          <w:rStyle w:val="DataTypeTok"/>
        </w:rPr>
        <w:t xml:space="preserve">"course_id"</w:t>
      </w:r>
      <w:r>
        <w:rPr>
          <w:rStyle w:val="FunctionTok"/>
        </w:rPr>
        <w:t xml:space="preserve">:</w:t>
      </w:r>
      <w:r>
        <w:rPr>
          <w:rStyle w:val="NormalTok"/>
        </w:rPr>
        <w:t xml:space="preserve"> </w:t>
      </w:r>
      <w:r>
        <w:rPr>
          <w:rStyle w:val="StringTok"/>
        </w:rPr>
        <w:t xml:space="preserve">"101"</w:t>
      </w:r>
      <w:r>
        <w:rPr>
          <w:rStyle w:val="FunctionTok"/>
        </w:rPr>
        <w:t xml:space="preserve">,</w:t>
      </w:r>
      <w:r>
        <w:rPr>
          <w:rStyle w:val="NormalTok"/>
        </w:rPr>
        <w:t xml:space="preserve"> </w:t>
      </w:r>
      <w:r>
        <w:rPr>
          <w:rStyle w:val="DataTypeTok"/>
        </w:rPr>
        <w:t xml:space="preserve">"program"</w:t>
      </w:r>
      <w:r>
        <w:rPr>
          <w:rStyle w:val="FunctionTok"/>
        </w:rPr>
        <w:t xml:space="preserve">:</w:t>
      </w:r>
      <w:r>
        <w:rPr>
          <w:rStyle w:val="NormalTok"/>
        </w:rPr>
        <w:t xml:space="preserve"> </w:t>
      </w:r>
      <w:r>
        <w:rPr>
          <w:rStyle w:val="StringTok"/>
        </w:rPr>
        <w:t xml:space="preserve">"12"</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"cheif_examiners"</w:t>
      </w:r>
      <w:r>
        <w:rPr>
          <w:rStyle w:val="FunctionTok"/>
        </w:rPr>
        <w:t xml:space="preserve">:</w:t>
      </w:r>
      <w:r>
        <w:rPr>
          <w:rStyle w:val="NormalTok"/>
        </w:rPr>
        <w:t xml:space="preserve"> </w:t>
      </w:r>
      <w:r>
        <w:rPr>
          <w:rStyle w:val="OtherTok"/>
        </w:rPr>
        <w:t xml:space="preserve">[</w:t>
      </w:r>
      <w:r>
        <w:rPr>
          <w:rStyle w:val="StringTok"/>
        </w:rPr>
        <w:t xml:space="preserve">"...CampRoleSerializers output, external, not confirmable..."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br/>
      </w:r>
      <w:r>
        <w:rPr>
          <w:rStyle w:val="FunctionTok"/>
        </w:rPr>
        <w:t xml:space="preserve">}</w:t>
      </w:r>
    </w:p>
    <w:p>
      <w:pPr>
        <w:pStyle w:val="FirstParagraph"/>
      </w:pPr>
      <w:r>
        <w:t xml:space="preserve">Note</w:t>
      </w:r>
      <w:r>
        <w:t xml:space="preserve"> </w:t>
      </w:r>
      <w:r>
        <w:rPr>
          <w:rStyle w:val="VerbatimChar"/>
        </w:rPr>
        <w:t xml:space="preserve">data</w:t>
      </w:r>
      <w:r>
        <w:t xml:space="preserve"> </w:t>
      </w:r>
      <w:r>
        <w:t xml:space="preserve">here is a</w:t>
      </w:r>
      <w:r>
        <w:t xml:space="preserve"> </w:t>
      </w:r>
      <w:r>
        <w:rPr>
          <w:bCs/>
          <w:b/>
        </w:rPr>
        <w:t xml:space="preserve">list</w:t>
      </w:r>
      <w:r>
        <w:t xml:space="preserve">, not the usual dict — a response-shape deviation from the shared envelope (same deviation flagged for</w:t>
      </w:r>
      <w:r>
        <w:t xml:space="preserve"> </w:t>
      </w:r>
      <w:r>
        <w:rPr>
          <w:rStyle w:val="VerbatimChar"/>
        </w:rPr>
        <w:t xml:space="preserve">examiners_pool.md</w:t>
      </w:r>
      <w:r>
        <w:t xml:space="preserve"> </w:t>
      </w:r>
      <w:r>
        <w:t xml:space="preserve">§21).</w:t>
      </w:r>
    </w:p>
    <w:bookmarkEnd w:id="111"/>
    <w:bookmarkStart w:id="112" w:name="response-failure-500-2"/>
    <w:p>
      <w:pPr>
        <w:pStyle w:val="Heading3"/>
      </w:pPr>
      <w:r>
        <w:t xml:space="preserve">Response — failure (500)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INTERNAL_SERVER_ERROR&gt;"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500</w:t>
      </w:r>
      <w:r>
        <w:rPr>
          <w:rStyle w:val="NormalTok"/>
        </w:rPr>
        <w:t xml:space="preserve"> </w:t>
      </w:r>
      <w:r>
        <w:rPr>
          <w:rStyle w:val="FunctionTok"/>
        </w:rPr>
        <w:t xml:space="preserve">}</w:t>
      </w:r>
    </w:p>
    <w:bookmarkEnd w:id="112"/>
    <w:bookmarkStart w:id="113" w:name="notes-12"/>
    <w:p>
      <w:pPr>
        <w:pStyle w:val="Heading3"/>
      </w:pPr>
      <w:r>
        <w:t xml:space="preserve">Notes</w:t>
      </w:r>
    </w:p>
    <w:p>
      <w:pPr>
        <w:pStyle w:val="FirstParagraph"/>
      </w:pPr>
      <w:r>
        <w:t xml:space="preserve">Same unguarded</w:t>
      </w:r>
      <w:r>
        <w:t xml:space="preserve"> </w:t>
      </w:r>
      <w:r>
        <w:rPr>
          <w:rStyle w:val="VerbatimChar"/>
        </w:rPr>
        <w:t xml:space="preserve">campcouse2.id</w:t>
      </w:r>
      <w:r>
        <w:t xml:space="preserve"> </w:t>
      </w:r>
      <w:r>
        <w:t xml:space="preserve">pattern as §14 —</w:t>
      </w:r>
      <w:r>
        <w:t xml:space="preserve"> </w:t>
      </w:r>
      <w:r>
        <w:rPr>
          <w:rStyle w:val="VerbatimChar"/>
        </w:rPr>
        <w:t xml:space="preserve">campcouse2 = CampScheduleCourse.objects.filter(...).first()</w:t>
      </w:r>
      <w:r>
        <w:t xml:space="preserve"> </w:t>
      </w:r>
      <w:r>
        <w:t xml:space="preserve">immediately followed by</w:t>
      </w:r>
      <w:r>
        <w:t xml:space="preserve"> </w:t>
      </w:r>
      <w:r>
        <w:rPr>
          <w:rStyle w:val="VerbatimChar"/>
        </w:rPr>
        <w:t xml:space="preserve">campcouse2.id</w:t>
      </w:r>
      <w:r>
        <w:t xml:space="preserve"> </w:t>
      </w:r>
      <w:r>
        <w:t xml:space="preserve">with no None check; cross-reference §14. The subsequent grouping logic re-runs four separate</w:t>
      </w:r>
      <w:r>
        <w:t xml:space="preserve"> </w:t>
      </w:r>
      <w:r>
        <w:rPr>
          <w:rStyle w:val="VerbatimChar"/>
        </w:rPr>
        <w:t xml:space="preserve">unique_everseen(...)</w:t>
      </w:r>
      <w:r>
        <w:t xml:space="preserve"> </w:t>
      </w:r>
      <w:r>
        <w:t xml:space="preserve">filters over the same</w:t>
      </w:r>
      <w:r>
        <w:t xml:space="preserve"> </w:t>
      </w:r>
      <w:r>
        <w:rPr>
          <w:rStyle w:val="VerbatimChar"/>
        </w:rPr>
        <w:t xml:space="preserve">campcouseserializer</w:t>
      </w:r>
      <w:r>
        <w:t xml:space="preserve"> </w:t>
      </w:r>
      <w:r>
        <w:t xml:space="preserve">list for every programme in</w:t>
      </w:r>
      <w:r>
        <w:t xml:space="preserve"> </w:t>
      </w:r>
      <w:r>
        <w:rPr>
          <w:rStyle w:val="VerbatimChar"/>
        </w:rPr>
        <w:t xml:space="preserve">programme_list</w:t>
      </w:r>
      <w:r>
        <w:t xml:space="preserve"> </w:t>
      </w:r>
      <w:r>
        <w:t xml:space="preserve">(</w:t>
      </w:r>
      <w:r>
        <w:rPr>
          <w:rStyle w:val="VerbatimChar"/>
        </w:rPr>
        <w:t xml:space="preserve">program_id</w:t>
      </w:r>
      <w:r>
        <w:t xml:space="preserve">,</w:t>
      </w:r>
      <w:r>
        <w:t xml:space="preserve"> </w:t>
      </w:r>
      <w:r>
        <w:rPr>
          <w:rStyle w:val="VerbatimChar"/>
        </w:rPr>
        <w:t xml:space="preserve">program_name</w:t>
      </w:r>
      <w:r>
        <w:t xml:space="preserve">,</w:t>
      </w:r>
      <w:r>
        <w:t xml:space="preserve"> </w:t>
      </w:r>
      <w:r>
        <w:rPr>
          <w:rStyle w:val="VerbatimChar"/>
        </w:rPr>
        <w:t xml:space="preserve">program_code</w:t>
      </w:r>
      <w:r>
        <w:t xml:space="preserve">,</w:t>
      </w:r>
      <w:r>
        <w:t xml:space="preserve"> </w:t>
      </w:r>
      <w:r>
        <w:rPr>
          <w:rStyle w:val="VerbatimChar"/>
        </w:rPr>
        <w:t xml:space="preserve">program_class</w:t>
      </w:r>
      <w:r>
        <w:t xml:space="preserve">,</w:t>
      </w:r>
      <w:r>
        <w:t xml:space="preserve"> </w:t>
      </w:r>
      <w:r>
        <w:rPr>
          <w:rStyle w:val="VerbatimChar"/>
        </w:rPr>
        <w:t xml:space="preserve">cheif_examiners</w:t>
      </w:r>
      <w:r>
        <w:t xml:space="preserve"> </w:t>
      </w:r>
      <w:r>
        <w:t xml:space="preserve">— five passes per programme) instead of computing them once — a performance smell, not a correctness bug. Several lines of commented-out alternative versions of this same logic remain in place (</w:t>
      </w:r>
      <w:r>
        <w:rPr>
          <w:rStyle w:val="VerbatimChar"/>
        </w:rPr>
        <w:t xml:space="preserve">#coursename=...</w:t>
      </w:r>
      <w:r>
        <w:t xml:space="preserve">,</w:t>
      </w:r>
      <w:r>
        <w:t xml:space="preserve"> </w:t>
      </w:r>
      <w:r>
        <w:rPr>
          <w:rStyle w:val="VerbatimChar"/>
        </w:rPr>
        <w:t xml:space="preserve">#cheif_examiners_list.append(...)</w:t>
      </w:r>
      <w:r>
        <w:t xml:space="preserve">), consistent with this app’s recurring dead-code volume.</w:t>
      </w:r>
    </w:p>
    <w:bookmarkEnd w:id="113"/>
    <w:bookmarkEnd w:id="114"/>
    <w:bookmarkStart w:id="119" w:name="camp-schedule-programme-type-list"/>
    <w:p>
      <w:pPr>
        <w:pStyle w:val="Heading2"/>
      </w:pPr>
      <w:r>
        <w:t xml:space="preserve">19. Camp Schedule Programme Type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/camp-schedule-prgm-type</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CampScheduleProgrammeTypeAPI</w:t>
            </w:r>
          </w:p>
        </w:tc>
      </w:tr>
    </w:tbl>
    <w:bookmarkStart w:id="115" w:name="request-body-18"/>
    <w:p>
      <w:pPr>
        <w:pStyle w:val="Heading3"/>
      </w:pPr>
      <w:r>
        <w:t xml:space="preserve">Request body</w:t>
      </w:r>
    </w:p>
    <w:p>
      <w:pPr>
        <w:pStyle w:val="FirstParagraph"/>
      </w:pPr>
      <w:r>
        <w:t xml:space="preserve">No parameters.</w:t>
      </w:r>
    </w:p>
    <w:bookmarkEnd w:id="115"/>
    <w:bookmarkStart w:id="116" w:name="response-success-200-7"/>
    <w:p>
      <w:pPr>
        <w:pStyle w:val="Heading3"/>
      </w:pPr>
      <w:r>
        <w:t xml:space="preserve">Response — success (200)</w:t>
      </w:r>
    </w:p>
    <w:p>
      <w:pPr>
        <w:pStyle w:val="FirstParagraph"/>
      </w:pPr>
      <w:r>
        <w:rPr>
          <w:rStyle w:val="VerbatimChar"/>
        </w:rPr>
        <w:t xml:space="preserve">{"prgm_type": ["...ProgrammeTypeMasterSerializers output, external, not confirmable..."]}</w:t>
      </w:r>
    </w:p>
    <w:bookmarkEnd w:id="116"/>
    <w:bookmarkStart w:id="117" w:name="response-failure-400-14"/>
    <w:p>
      <w:pPr>
        <w:pStyle w:val="Heading3"/>
      </w:pPr>
      <w:r>
        <w:t xml:space="preserve">Response — failure (400)</w:t>
      </w:r>
    </w:p>
    <w:p>
      <w:pPr>
        <w:pStyle w:val="FirstParagraph"/>
      </w:pPr>
      <w:r>
        <w:t xml:space="preserve">Standard failure envelope.</w:t>
      </w:r>
    </w:p>
    <w:bookmarkEnd w:id="117"/>
    <w:bookmarkStart w:id="118" w:name="notes-13"/>
    <w:p>
      <w:pPr>
        <w:pStyle w:val="Heading3"/>
      </w:pPr>
      <w:r>
        <w:t xml:space="preserve">Notes</w:t>
      </w:r>
    </w:p>
    <w:p>
      <w:pPr>
        <w:pStyle w:val="FirstParagraph"/>
      </w:pPr>
      <w:r>
        <w:t xml:space="preserve">No issues found.</w:t>
      </w:r>
    </w:p>
    <w:bookmarkEnd w:id="118"/>
    <w:bookmarkEnd w:id="119"/>
    <w:bookmarkStart w:id="124" w:name="camp-schedule-programme-group-list"/>
    <w:p>
      <w:pPr>
        <w:pStyle w:val="Heading2"/>
      </w:pPr>
      <w:r>
        <w:t xml:space="preserve">20. Camp Schedule Programme Group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/camp-schedule-prgm-group</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CampScheduleProgrammeGroupAPI</w:t>
            </w:r>
          </w:p>
        </w:tc>
      </w:tr>
    </w:tbl>
    <w:bookmarkStart w:id="120" w:name="request-body-19"/>
    <w:p>
      <w:pPr>
        <w:pStyle w:val="Heading3"/>
      </w:pPr>
      <w:r>
        <w:t xml:space="preserve">Request body</w:t>
      </w:r>
    </w:p>
    <w:p>
      <w:pPr>
        <w:pStyle w:val="FirstParagraph"/>
      </w:pPr>
      <w:r>
        <w:t xml:space="preserve">No parameters.</w:t>
      </w:r>
    </w:p>
    <w:bookmarkEnd w:id="120"/>
    <w:bookmarkStart w:id="121" w:name="response-success-200-8"/>
    <w:p>
      <w:pPr>
        <w:pStyle w:val="Heading3"/>
      </w:pPr>
      <w:r>
        <w:t xml:space="preserve">Response — success (200)</w:t>
      </w:r>
    </w:p>
    <w:p>
      <w:pPr>
        <w:pStyle w:val="FirstParagraph"/>
      </w:pPr>
      <w:r>
        <w:rPr>
          <w:rStyle w:val="VerbatimChar"/>
        </w:rPr>
        <w:t xml:space="preserve">{"pgm_group": ["...ProgrammeGroupMasterSerializers output, external, not confirmable..."]}</w:t>
      </w:r>
    </w:p>
    <w:bookmarkEnd w:id="121"/>
    <w:bookmarkStart w:id="122" w:name="response-failure-400-15"/>
    <w:p>
      <w:pPr>
        <w:pStyle w:val="Heading3"/>
      </w:pPr>
      <w:r>
        <w:t xml:space="preserve">Response — failure (400)</w:t>
      </w:r>
    </w:p>
    <w:p>
      <w:pPr>
        <w:pStyle w:val="FirstParagraph"/>
      </w:pPr>
      <w:r>
        <w:t xml:space="preserve">Standard failure envelope.</w:t>
      </w:r>
    </w:p>
    <w:bookmarkEnd w:id="122"/>
    <w:bookmarkStart w:id="123" w:name="notes-14"/>
    <w:p>
      <w:pPr>
        <w:pStyle w:val="Heading3"/>
      </w:pPr>
      <w:r>
        <w:t xml:space="preserve">Notes</w:t>
      </w:r>
    </w:p>
    <w:p>
      <w:pPr>
        <w:pStyle w:val="FirstParagraph"/>
      </w:pPr>
      <w:r>
        <w:t xml:space="preserve">No issues found.</w:t>
      </w:r>
    </w:p>
    <w:bookmarkEnd w:id="123"/>
    <w:bookmarkEnd w:id="124"/>
    <w:bookmarkStart w:id="129" w:name="camp-schedule-semester-list"/>
    <w:p>
      <w:pPr>
        <w:pStyle w:val="Heading2"/>
      </w:pPr>
      <w:r>
        <w:t xml:space="preserve">21. Camp Schedule Semester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/camp-schedule-prgm-sem</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CampScheduleSemesterAPI</w:t>
            </w:r>
          </w:p>
        </w:tc>
      </w:tr>
    </w:tbl>
    <w:bookmarkStart w:id="125" w:name="request-body-20"/>
    <w:p>
      <w:pPr>
        <w:pStyle w:val="Heading3"/>
      </w:pPr>
      <w:r>
        <w:t xml:space="preserve">Request body</w:t>
      </w:r>
    </w:p>
    <w:p>
      <w:pPr>
        <w:pStyle w:val="FirstParagraph"/>
      </w:pPr>
      <w:r>
        <w:t xml:space="preserve">Query string:</w:t>
      </w:r>
      <w:r>
        <w:t xml:space="preserve"> </w:t>
      </w:r>
      <w:r>
        <w:rPr>
          <w:rStyle w:val="VerbatimChar"/>
        </w:rPr>
        <w:t xml:space="preserve">?prgm_grp=&lt;id&gt;&amp;prgm_type=&lt;id&gt;</w:t>
      </w:r>
      <w:r>
        <w:t xml:space="preserve">.</w:t>
      </w:r>
    </w:p>
    <w:bookmarkEnd w:id="125"/>
    <w:bookmarkStart w:id="126" w:name="response-success-200-9"/>
    <w:p>
      <w:pPr>
        <w:pStyle w:val="Heading3"/>
      </w:pPr>
      <w:r>
        <w:t xml:space="preserve">Response — success (200)</w:t>
      </w:r>
    </w:p>
    <w:p>
      <w:pPr>
        <w:pStyle w:val="FirstParagraph"/>
      </w:pPr>
      <w:r>
        <w:rPr>
          <w:rStyle w:val="VerbatimChar"/>
        </w:rPr>
        <w:t xml:space="preserve">SemesterSerializer</w:t>
      </w:r>
      <w:r>
        <w:t xml:space="preserve"> </w:t>
      </w:r>
      <w:r>
        <w:t xml:space="preserve">is local and confirmed — fields</w:t>
      </w:r>
      <w:r>
        <w:t xml:space="preserve"> </w:t>
      </w:r>
      <w:r>
        <w:rPr>
          <w:rStyle w:val="VerbatimChar"/>
        </w:rPr>
        <w:t xml:space="preserve">id</w:t>
      </w:r>
      <w:r>
        <w:t xml:space="preserve">,</w:t>
      </w:r>
      <w:r>
        <w:t xml:space="preserve"> </w:t>
      </w:r>
      <w:r>
        <w:rPr>
          <w:rStyle w:val="VerbatimChar"/>
        </w:rPr>
        <w:t xml:space="preserve">code</w:t>
      </w:r>
      <w:r>
        <w:t xml:space="preserv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"sem"</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"S2"</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bookmarkEnd w:id="126"/>
    <w:bookmarkStart w:id="127" w:name="response-failure-400-16"/>
    <w:p>
      <w:pPr>
        <w:pStyle w:val="Heading3"/>
      </w:pPr>
      <w:r>
        <w:t xml:space="preserve">Response — failure (400)</w:t>
      </w:r>
    </w:p>
    <w:p>
      <w:pPr>
        <w:pStyle w:val="FirstParagraph"/>
      </w:pPr>
      <w:r>
        <w:t xml:space="preserve">Standard failure envelope.</w:t>
      </w:r>
    </w:p>
    <w:bookmarkEnd w:id="127"/>
    <w:bookmarkStart w:id="128" w:name="notes-15"/>
    <w:p>
      <w:pPr>
        <w:pStyle w:val="Heading3"/>
      </w:pPr>
      <w:r>
        <w:t xml:space="preserve">Notes</w:t>
      </w:r>
    </w:p>
    <w:p>
      <w:pPr>
        <w:pStyle w:val="FirstParagraph"/>
      </w:pPr>
      <w:r>
        <w:t xml:space="preserve">The de-duplication of semester ids is done by hand with two Python loops (</w:t>
      </w:r>
      <w:r>
        <w:rPr>
          <w:rStyle w:val="VerbatimChar"/>
        </w:rPr>
        <w:t xml:space="preserve">sem = [...]</w:t>
      </w:r>
      <w:r>
        <w:t xml:space="preserve"> </w:t>
      </w:r>
      <w:r>
        <w:t xml:space="preserve">then</w:t>
      </w:r>
      <w:r>
        <w:t xml:space="preserve"> </w:t>
      </w:r>
      <w:r>
        <w:rPr>
          <w:rStyle w:val="VerbatimChar"/>
        </w:rPr>
        <w:t xml:space="preserve">semester = [j for j not already in semester]</w:t>
      </w:r>
      <w:r>
        <w:t xml:space="preserve">) instead of</w:t>
      </w:r>
      <w:r>
        <w:t xml:space="preserve"> </w:t>
      </w:r>
      <w:r>
        <w:rPr>
          <w:rStyle w:val="VerbatimChar"/>
        </w:rPr>
        <w:t xml:space="preserve">.distinct()</w:t>
      </w:r>
      <w:r>
        <w:t xml:space="preserve"> </w:t>
      </w:r>
      <w:r>
        <w:t xml:space="preserve">on the queryset — functionally fine, just more code than necessary.</w:t>
      </w:r>
    </w:p>
    <w:bookmarkEnd w:id="128"/>
    <w:bookmarkEnd w:id="129"/>
    <w:bookmarkStart w:id="134" w:name="Xba3790dd9b81b5f527c12c004466e702182dea3"/>
    <w:p>
      <w:pPr>
        <w:pStyle w:val="Heading2"/>
      </w:pPr>
      <w:r>
        <w:t xml:space="preserve">22. Camp Schedule Programme/Semester Exam List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/camp-schedule-prgm-sem-exam</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CampSchedulePrgmSemExamAPI</w:t>
            </w:r>
          </w:p>
        </w:tc>
      </w:tr>
    </w:tbl>
    <w:bookmarkStart w:id="130" w:name="request-body-21"/>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"camp"</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"subcamp"</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"camp_schdl"</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"prgm_type"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"prgm_group"</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"sem_id"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StringTok"/>
        </w:rPr>
        <w:t xml:space="preserve">"2026-08"</w:t>
      </w:r>
      <w:r>
        <w:rPr>
          <w:rStyle w:val="NormalTok"/>
        </w:rPr>
        <w:t xml:space="preserve"> </w:t>
      </w:r>
      <w:r>
        <w:rPr>
          <w:rStyle w:val="FunctionTok"/>
        </w:rPr>
        <w:t xml:space="preserve">}</w:t>
      </w:r>
    </w:p>
    <w:p>
      <w:pPr>
        <w:pStyle w:val="FirstParagraph"/>
      </w:pPr>
      <w:r>
        <w:rPr>
          <w:rStyle w:val="VerbatimChar"/>
        </w:rPr>
        <w:t xml:space="preserve">camp</w:t>
      </w:r>
      <w:r>
        <w:t xml:space="preserve">,</w:t>
      </w:r>
      <w:r>
        <w:t xml:space="preserve"> </w:t>
      </w:r>
      <w:r>
        <w:rPr>
          <w:rStyle w:val="VerbatimChar"/>
        </w:rPr>
        <w:t xml:space="preserve">subcamp</w:t>
      </w:r>
      <w:r>
        <w:t xml:space="preserve">, and</w:t>
      </w:r>
      <w:r>
        <w:t xml:space="preserve"> </w:t>
      </w:r>
      <w:r>
        <w:rPr>
          <w:rStyle w:val="VerbatimChar"/>
        </w:rPr>
        <w:t xml:space="preserve">prgm_type</w:t>
      </w:r>
      <w:r>
        <w:t xml:space="preserve">/</w:t>
      </w:r>
      <w:r>
        <w:rPr>
          <w:rStyle w:val="VerbatimChar"/>
        </w:rPr>
        <w:t xml:space="preserve">prgm_group</w:t>
      </w:r>
      <w:r>
        <w:t xml:space="preserve"> </w:t>
      </w:r>
      <w:r>
        <w:t xml:space="preserve">(the latter two only partly) are read;</w:t>
      </w:r>
      <w:r>
        <w:t xml:space="preserve"> </w:t>
      </w:r>
      <w:r>
        <w:rPr>
          <w:rStyle w:val="VerbatimChar"/>
        </w:rPr>
        <w:t xml:space="preserve">camp</w:t>
      </w:r>
      <w:r>
        <w:t xml:space="preserve">,</w:t>
      </w:r>
      <w:r>
        <w:t xml:space="preserve"> </w:t>
      </w:r>
      <w:r>
        <w:rPr>
          <w:rStyle w:val="VerbatimChar"/>
        </w:rPr>
        <w:t xml:space="preserve">subcamp</w:t>
      </w:r>
      <w:r>
        <w:t xml:space="preserve"> </w:t>
      </w:r>
      <w:r>
        <w:t xml:space="preserve">are unused in the query.</w:t>
      </w:r>
    </w:p>
    <w:bookmarkEnd w:id="130"/>
    <w:bookmarkStart w:id="131" w:name="response-success-200-10"/>
    <w:p>
      <w:pPr>
        <w:pStyle w:val="Heading3"/>
      </w:pPr>
      <w:r>
        <w:t xml:space="preserve">Response — success (200)</w:t>
      </w:r>
    </w:p>
    <w:p>
      <w:pPr>
        <w:pStyle w:val="FirstParagraph"/>
      </w:pPr>
      <w:r>
        <w:rPr>
          <w:rStyle w:val="VerbatimChar"/>
        </w:rPr>
        <w:t xml:space="preserve">ExamProgrammeSemesterSerializer</w:t>
      </w:r>
      <w:r>
        <w:t xml:space="preserve"> </w:t>
      </w:r>
      <w:r>
        <w:t xml:space="preserve">is local and confirmed: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Source</w:t>
            </w:r>
          </w:p>
        </w:tc>
      </w:tr>
      <w:tr>
        <w:tc>
          <w:tcPr/>
          <w:p>
            <w:pPr>
              <w:pStyle w:val="Compact"/>
              <w:jc w:val="left"/>
            </w:pPr>
            <w:r>
              <w:rPr>
                <w:rStyle w:val="VerbatimChar"/>
              </w:rPr>
              <w:t xml:space="preserve">programme</w:t>
            </w:r>
            <w:r>
              <w:t xml:space="preserve">,</w:t>
            </w:r>
            <w:r>
              <w:t xml:space="preserve"> </w:t>
            </w:r>
            <w:r>
              <w:rPr>
                <w:rStyle w:val="VerbatimChar"/>
              </w:rPr>
              <w:t xml:space="preserve">programme_id</w:t>
            </w:r>
            <w:r>
              <w:t xml:space="preserve">,</w:t>
            </w:r>
            <w:r>
              <w:t xml:space="preserve"> </w:t>
            </w:r>
            <w:r>
              <w:rPr>
                <w:rStyle w:val="VerbatimChar"/>
              </w:rPr>
              <w:t xml:space="preserve">programme_code</w:t>
            </w:r>
          </w:p>
        </w:tc>
        <w:tc>
          <w:tcPr/>
          <w:p>
            <w:pPr>
              <w:pStyle w:val="Compact"/>
              <w:jc w:val="left"/>
            </w:pPr>
            <w:r>
              <w:rPr>
                <w:rStyle w:val="VerbatimChar"/>
              </w:rPr>
              <w:t xml:space="preserve">programme_semester.programme.*</w:t>
            </w:r>
          </w:p>
        </w:tc>
      </w:tr>
      <w:tr>
        <w:tc>
          <w:tcPr/>
          <w:p>
            <w:pPr>
              <w:pStyle w:val="Compact"/>
              <w:jc w:val="left"/>
            </w:pPr>
            <w:r>
              <w:rPr>
                <w:rStyle w:val="VerbatimChar"/>
              </w:rPr>
              <w:t xml:space="preserve">exam_code</w:t>
            </w:r>
          </w:p>
        </w:tc>
        <w:tc>
          <w:tcPr/>
          <w:p>
            <w:pPr>
              <w:pStyle w:val="Compact"/>
              <w:jc w:val="left"/>
            </w:pPr>
            <w:r>
              <w:rPr>
                <w:rStyle w:val="VerbatimChar"/>
              </w:rPr>
              <w:t xml:space="preserve">exam.code</w:t>
            </w:r>
          </w:p>
        </w:tc>
      </w:tr>
      <w:tr>
        <w:tc>
          <w:tcPr/>
          <w:p>
            <w:pPr>
              <w:pStyle w:val="Compact"/>
              <w:jc w:val="left"/>
            </w:pPr>
            <w:r>
              <w:rPr>
                <w:rStyle w:val="VerbatimChar"/>
              </w:rPr>
              <w:t xml:space="preserve">course_name</w:t>
            </w:r>
          </w:p>
        </w:tc>
        <w:tc>
          <w:tcPr/>
          <w:p>
            <w:pPr>
              <w:pStyle w:val="Compact"/>
              <w:jc w:val="left"/>
            </w:pPr>
            <w:r>
              <w:t xml:space="preserve">computed (</w:t>
            </w:r>
            <w:r>
              <w:rPr>
                <w:rStyle w:val="VerbatimChar"/>
              </w:rPr>
              <w:t xml:space="preserve">get_course_name</w:t>
            </w:r>
            <w:r>
              <w:t xml:space="preserve">) — builds a nested</w:t>
            </w:r>
            <w:r>
              <w:t xml:space="preserve"> </w:t>
            </w:r>
            <w:r>
              <w:rPr>
                <w:rStyle w:val="VerbatimChar"/>
              </w:rPr>
              <w:t xml:space="preserve">ProgrameCourseSemesterSerializer</w:t>
            </w:r>
            <w:r>
              <w:t xml:space="preserve"> </w:t>
            </w:r>
            <w:r>
              <w:t xml:space="preserve">list per row, keyed off</w:t>
            </w:r>
            <w:r>
              <w:t xml:space="preserve"> </w:t>
            </w:r>
            <w:r>
              <w:rPr>
                <w:rStyle w:val="VerbatimChar"/>
              </w:rPr>
              <w:t xml:space="preserve">camp_schdl_id</w:t>
            </w:r>
            <w:r>
              <w:t xml:space="preserve"> </w:t>
            </w:r>
            <w:r>
              <w:t xml:space="preserve">from serializer context</w:t>
            </w:r>
          </w:p>
        </w:tc>
      </w:tr>
    </w:tbl>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"course"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"programme"</w:t>
      </w:r>
      <w:r>
        <w:rPr>
          <w:rStyle w:val="FunctionTok"/>
        </w:rPr>
        <w:t xml:space="preserve">:</w:t>
      </w:r>
      <w:r>
        <w:rPr>
          <w:rStyle w:val="NormalTok"/>
        </w:rPr>
        <w:t xml:space="preserve"> </w:t>
      </w:r>
      <w:r>
        <w:rPr>
          <w:rStyle w:val="StringTok"/>
        </w:rPr>
        <w:t xml:space="preserve">"B.Sc Computer Science"</w:t>
      </w:r>
      <w:r>
        <w:rPr>
          <w:rStyle w:val="FunctionTok"/>
        </w:rPr>
        <w:t xml:space="preserve">,</w:t>
      </w:r>
      <w:r>
        <w:rPr>
          <w:rStyle w:val="NormalTok"/>
        </w:rPr>
        <w:t xml:space="preserve"> </w:t>
      </w:r>
      <w:r>
        <w:rPr>
          <w:rStyle w:val="DataTypeTok"/>
        </w:rPr>
        <w:t xml:space="preserve">"programme_id"</w:t>
      </w:r>
      <w:r>
        <w:rPr>
          <w:rStyle w:val="FunctionTok"/>
        </w:rPr>
        <w:t xml:space="preserve">:</w:t>
      </w:r>
      <w:r>
        <w:rPr>
          <w:rStyle w:val="NormalTok"/>
        </w:rPr>
        <w:t xml:space="preserve"> </w:t>
      </w:r>
      <w:r>
        <w:rPr>
          <w:rStyle w:val="StringTok"/>
        </w:rPr>
        <w:t xml:space="preserve">"12"</w:t>
      </w:r>
      <w:r>
        <w:rPr>
          <w:rStyle w:val="FunctionTok"/>
        </w:rPr>
        <w:t xml:space="preserve">,</w:t>
      </w:r>
      <w:r>
        <w:rPr>
          <w:rStyle w:val="NormalTok"/>
        </w:rPr>
        <w:t xml:space="preserve"> </w:t>
      </w:r>
      <w:r>
        <w:rPr>
          <w:rStyle w:val="DataTypeTok"/>
        </w:rPr>
        <w:t xml:space="preserve">"programme_code"</w:t>
      </w:r>
      <w:r>
        <w:rPr>
          <w:rStyle w:val="FunctionTok"/>
        </w:rPr>
        <w:t xml:space="preserve">:</w:t>
      </w:r>
      <w:r>
        <w:rPr>
          <w:rStyle w:val="NormalTok"/>
        </w:rPr>
        <w:t xml:space="preserve"> </w:t>
      </w:r>
      <w:r>
        <w:rPr>
          <w:rStyle w:val="StringTok"/>
        </w:rPr>
        <w:t xml:space="preserve">"BCS"</w:t>
      </w:r>
      <w:r>
        <w:rPr>
          <w:rStyle w:val="FunctionTok"/>
        </w:rPr>
        <w:t xml:space="preserve">,</w:t>
      </w:r>
      <w:r>
        <w:rPr>
          <w:rStyle w:val="NormalTok"/>
        </w:rPr>
        <w:t xml:space="preserve"> </w:t>
      </w:r>
      <w:r>
        <w:rPr>
          <w:rStyle w:val="DataTypeTok"/>
        </w:rPr>
        <w:t xml:space="preserve">"exam_code"</w:t>
      </w:r>
      <w:r>
        <w:rPr>
          <w:rStyle w:val="FunctionTok"/>
        </w:rPr>
        <w:t xml:space="preserve">:</w:t>
      </w:r>
      <w:r>
        <w:rPr>
          <w:rStyle w:val="NormalTok"/>
        </w:rPr>
        <w:t xml:space="preserve"> </w:t>
      </w:r>
      <w:r>
        <w:rPr>
          <w:rStyle w:val="StringTok"/>
        </w:rPr>
        <w:t xml:space="preserve">"BCS-REG"</w:t>
      </w:r>
      <w:r>
        <w:rPr>
          <w:rStyle w:val="FunctionTok"/>
        </w:rPr>
        <w:t xml:space="preserve">,</w:t>
      </w:r>
      <w:r>
        <w:rPr>
          <w:rStyle w:val="NormalTok"/>
        </w:rPr>
        <w:t xml:space="preserve"> </w:t>
      </w:r>
      <w:r>
        <w:rPr>
          <w:rStyle w:val="DataTypeTok"/>
        </w:rPr>
        <w:t xml:space="preserve">"course_name"</w:t>
      </w:r>
      <w:r>
        <w:rPr>
          <w:rStyle w:val="FunctionTok"/>
        </w:rPr>
        <w:t xml:space="preserve">:</w:t>
      </w:r>
      <w:r>
        <w:rPr>
          <w:rStyle w:val="NormalTok"/>
        </w:rPr>
        <w:t xml:space="preserve"> </w:t>
      </w:r>
      <w:r>
        <w:rPr>
          <w:rStyle w:val="OtherTok"/>
        </w:rPr>
        <w:t xml:space="preserve">[</w:t>
      </w:r>
      <w:r>
        <w:rPr>
          <w:rStyle w:val="StringTok"/>
        </w:rPr>
        <w:t xml:space="preserve">"...ProgrameCourseSemesterSerializer output, confirmed locally..."</w:t>
      </w:r>
      <w:r>
        <w:rPr>
          <w:rStyle w:val="OtherTok"/>
        </w:rPr>
        <w:t xml:space="preserve">]</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bookmarkEnd w:id="131"/>
    <w:bookmarkStart w:id="132" w:name="response-failure-400-17"/>
    <w:p>
      <w:pPr>
        <w:pStyle w:val="Heading3"/>
      </w:pPr>
      <w:r>
        <w:t xml:space="preserve">Response — failure (400)</w:t>
      </w:r>
    </w:p>
    <w:p>
      <w:pPr>
        <w:pStyle w:val="FirstParagraph"/>
      </w:pPr>
      <w:r>
        <w:t xml:space="preserve">Standard failure envelope.</w:t>
      </w:r>
    </w:p>
    <w:bookmarkEnd w:id="132"/>
    <w:bookmarkStart w:id="133" w:name="notes-16"/>
    <w:p>
      <w:pPr>
        <w:pStyle w:val="Heading3"/>
      </w:pPr>
      <w:r>
        <w:t xml:space="preserve">Notes</w:t>
      </w:r>
    </w:p>
    <w:p>
      <w:pPr>
        <w:pStyle w:val="FirstParagraph"/>
      </w:pPr>
      <w:r>
        <w:t xml:space="preserve">The</w:t>
      </w:r>
      <w:r>
        <w:t xml:space="preserve"> </w:t>
      </w:r>
      <w:r>
        <w:rPr>
          <w:rStyle w:val="VerbatimChar"/>
        </w:rPr>
        <w:t xml:space="preserve">exm_year</w:t>
      </w:r>
      <w:r>
        <w:t xml:space="preserve">/</w:t>
      </w:r>
      <w:r>
        <w:rPr>
          <w:rStyle w:val="VerbatimChar"/>
        </w:rPr>
        <w:t xml:space="preserve">exm_month</w:t>
      </w:r>
      <w:r>
        <w:t xml:space="preserve">/</w:t>
      </w:r>
      <w:r>
        <w:rPr>
          <w:rStyle w:val="VerbatimChar"/>
        </w:rPr>
        <w:t xml:space="preserve">month_exm</w:t>
      </w:r>
      <w:r>
        <w:t xml:space="preserve"> </w:t>
      </w:r>
      <w:r>
        <w:t xml:space="preserve">parsing block (</w:t>
      </w:r>
      <w:r>
        <w:rPr>
          <w:rStyle w:val="VerbatimChar"/>
        </w:rPr>
        <w:t xml:space="preserve">month.split('-')[0]</w:t>
      </w:r>
      <w:r>
        <w:t xml:space="preserve">,</w:t>
      </w:r>
      <w:r>
        <w:t xml:space="preserve"> </w:t>
      </w:r>
      <w:r>
        <w:rPr>
          <w:rStyle w:val="VerbatimChar"/>
        </w:rPr>
        <w:t xml:space="preserve">.split('-')[1]</w:t>
      </w:r>
      <w:r>
        <w:t xml:space="preserve">,</w:t>
      </w:r>
      <w:r>
        <w:t xml:space="preserve"> </w:t>
      </w:r>
      <w:r>
        <w:rPr>
          <w:rStyle w:val="VerbatimChar"/>
        </w:rPr>
        <w:t xml:space="preserve">datetime.strptime(...)</w:t>
      </w:r>
      <w:r>
        <w:t xml:space="preserve">) is a verbatim copy of the same three lines in §5 (</w:t>
      </w:r>
      <w:r>
        <w:rPr>
          <w:rStyle w:val="VerbatimChar"/>
        </w:rPr>
        <w:t xml:space="preserve">CampScheduleExamDataAllocationAPI.post</w:t>
      </w:r>
      <w:r>
        <w:t xml:space="preserve">) — copy-paste evidence, cross-reference.</w:t>
      </w:r>
      <w:r>
        <w:t xml:space="preserve"> </w:t>
      </w:r>
      <w:r>
        <w:rPr>
          <w:rStyle w:val="VerbatimChar"/>
        </w:rPr>
        <w:t xml:space="preserve">get_course_name</w:t>
      </w:r>
      <w:r>
        <w:t xml:space="preserve"> </w:t>
      </w:r>
      <w:r>
        <w:t xml:space="preserve">on the serializer itself contains a further block of commented-out alternative logic, consistent with this file’s dead-code pattern (§15, §18).</w:t>
      </w:r>
    </w:p>
    <w:bookmarkEnd w:id="133"/>
    <w:bookmarkEnd w:id="134"/>
    <w:bookmarkStart w:id="139" w:name="camp-schedule-exam-allocation-new"/>
    <w:p>
      <w:pPr>
        <w:pStyle w:val="Heading2"/>
      </w:pPr>
      <w:r>
        <w:t xml:space="preserve">23. Camp Schedule Exam Allocation (new)</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/camp-schedule-exam-allocation-new</w:t>
            </w:r>
          </w:p>
        </w:tc>
      </w:tr>
      <w:tr>
        <w:tc>
          <w:tcPr/>
          <w:p>
            <w:pPr>
              <w:pStyle w:val="Compact"/>
              <w:jc w:val="left"/>
            </w:pPr>
            <w:r>
              <w:t xml:space="preserve">Method</w:t>
            </w:r>
          </w:p>
        </w:tc>
        <w:tc>
          <w:tcPr/>
          <w:p>
            <w:pPr>
              <w:pStyle w:val="Compact"/>
              <w:jc w:val="left"/>
            </w:pPr>
            <w:r>
              <w:t xml:space="preserve">GET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CampScheduleExamAllocationNewAPI</w:t>
            </w:r>
          </w:p>
        </w:tc>
      </w:tr>
    </w:tbl>
    <w:bookmarkStart w:id="135" w:name="request-body-22"/>
    <w:p>
      <w:pPr>
        <w:pStyle w:val="Heading3"/>
      </w:pPr>
      <w:r>
        <w:t xml:space="preserve">Request body</w:t>
      </w:r>
    </w:p>
    <w:p>
      <w:pPr>
        <w:pStyle w:val="FirstParagraph"/>
      </w:pPr>
      <w:r>
        <w:t xml:space="preserve">No parameters.</w:t>
      </w:r>
    </w:p>
    <w:bookmarkEnd w:id="135"/>
    <w:bookmarkStart w:id="136" w:name="response-success-200-11"/>
    <w:p>
      <w:pPr>
        <w:pStyle w:val="Heading3"/>
      </w:pPr>
      <w:r>
        <w:t xml:space="preserve">Response — success (200)</w:t>
      </w:r>
    </w:p>
    <w:p>
      <w:pPr>
        <w:pStyle w:val="FirstParagraph"/>
      </w:pPr>
      <w:r>
        <w:rPr>
          <w:rStyle w:val="VerbatimChar"/>
        </w:rPr>
        <w:t xml:space="preserve">{"camp": ["...CampMasterSerializers, external..."]}</w:t>
      </w:r>
      <w:r>
        <w:t xml:space="preserve"> </w:t>
      </w:r>
      <w:r>
        <w:t xml:space="preserve">— identical query and response shape to §1’s GET and §4’s GET.</w:t>
      </w:r>
    </w:p>
    <w:bookmarkEnd w:id="136"/>
    <w:bookmarkStart w:id="137" w:name="response-failure-400-18"/>
    <w:p>
      <w:pPr>
        <w:pStyle w:val="Heading3"/>
      </w:pPr>
      <w:r>
        <w:t xml:space="preserve">Response — failure (400)</w:t>
      </w:r>
    </w:p>
    <w:p>
      <w:pPr>
        <w:pStyle w:val="FirstParagraph"/>
      </w:pPr>
      <w:r>
        <w:t xml:space="preserve">Standard failure envelope.</w:t>
      </w:r>
    </w:p>
    <w:bookmarkEnd w:id="137"/>
    <w:bookmarkStart w:id="138" w:name="notes-17"/>
    <w:p>
      <w:pPr>
        <w:pStyle w:val="Heading3"/>
      </w:pPr>
      <w:r>
        <w:t xml:space="preserve">Notes</w:t>
      </w:r>
    </w:p>
    <w:p>
      <w:pPr>
        <w:pStyle w:val="FirstParagraph"/>
      </w:pPr>
      <w:r>
        <w:t xml:space="preserve">Third near-duplicate</w:t>
      </w:r>
      <w:r>
        <w:t xml:space="preserve"> </w:t>
      </w:r>
      <w:r>
        <w:t xml:space="preserve">“</w:t>
      </w:r>
      <w:r>
        <w:t xml:space="preserve">list active camps</w:t>
      </w:r>
      <w:r>
        <w:t xml:space="preserve">”</w:t>
      </w:r>
      <w:r>
        <w:t xml:space="preserve"> </w:t>
      </w:r>
      <w:r>
        <w:t xml:space="preserve">GET handler in this file (see §1, §4) — worth a naming/consolidation pass; it’s not obvious from the class names alone which of the three a given page actually calls.</w:t>
      </w:r>
    </w:p>
    <w:bookmarkEnd w:id="138"/>
    <w:bookmarkEnd w:id="139"/>
    <w:bookmarkStart w:id="144" w:name="remove-chairman"/>
    <w:p>
      <w:pPr>
        <w:pStyle w:val="Heading2"/>
      </w:pPr>
      <w:r>
        <w:t xml:space="preserve">24. Remove Chairman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/remove-chairman</w:t>
            </w:r>
          </w:p>
        </w:tc>
      </w:tr>
      <w:tr>
        <w:tc>
          <w:tcPr/>
          <w:p>
            <w:pPr>
              <w:pStyle w:val="Compact"/>
              <w:jc w:val="left"/>
            </w:pPr>
            <w:r>
              <w:t xml:space="preserve">Method</w:t>
            </w:r>
          </w:p>
        </w:tc>
        <w:tc>
          <w:tcPr/>
          <w:p>
            <w:pPr>
              <w:pStyle w:val="Compact"/>
              <w:jc w:val="left"/>
            </w:pPr>
            <w:r>
              <w:t xml:space="preserve">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ChairmanDeletion</w:t>
            </w:r>
          </w:p>
        </w:tc>
      </w:tr>
    </w:tbl>
    <w:bookmarkStart w:id="140" w:name="request-body-23"/>
    <w:p>
      <w:pPr>
        <w:pStyle w:val="Heading3"/>
      </w:pPr>
      <w:r>
        <w:t xml:space="preserve">Request body</w:t>
      </w:r>
    </w:p>
    <w:p>
      <w:pPr>
        <w:pStyle w:val="SourceCode"/>
      </w:pPr>
      <w:r>
        <w:rPr>
          <w:rStyle w:val="FunctionTok"/>
        </w:rPr>
        <w:t xml:space="preserve">{</w:t>
      </w:r>
      <w:r>
        <w:rPr>
          <w:rStyle w:val="NormalTok"/>
        </w:rPr>
        <w:t xml:space="preserve"> </w:t>
      </w:r>
      <w:r>
        <w:rPr>
          <w:rStyle w:val="DataTypeTok"/>
        </w:rPr>
        <w:t xml:space="preserve">"camp_shedule_id"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"programme_id"</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"course"</w:t>
      </w:r>
      <w:r>
        <w:rPr>
          <w:rStyle w:val="FunctionTok"/>
        </w:rPr>
        <w:t xml:space="preserve">,</w:t>
      </w:r>
      <w:r>
        <w:rPr>
          <w:rStyle w:val="NormalTok"/>
        </w:rPr>
        <w:t xml:space="preserve"> </w:t>
      </w:r>
      <w:r>
        <w:rPr>
          <w:rStyle w:val="DataTypeTok"/>
        </w:rPr>
        <w:t xml:space="preserve">"course_id"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55</w:t>
      </w:r>
      <w:r>
        <w:rPr>
          <w:rStyle w:val="NormalTok"/>
        </w:rPr>
        <w:t xml:space="preserve"> </w:t>
      </w:r>
      <w:r>
        <w:rPr>
          <w:rStyle w:val="FunctionTok"/>
        </w:rPr>
        <w:t xml:space="preserve">}</w:t>
      </w:r>
    </w:p>
    <w:bookmarkEnd w:id="140"/>
    <w:bookmarkStart w:id="141" w:name="response-successfailure-201-both"/>
    <w:p>
      <w:pPr>
        <w:pStyle w:val="Heading3"/>
      </w:pPr>
      <w:r>
        <w:t xml:space="preserve">Response — success/failure (201, both)</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CAMP_EXAMINER_ALLOCATION_DELETE_MSG&gt;"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p>
      <w:pPr>
        <w:pStyle w:val="FirstParagraph"/>
      </w:pPr>
      <w:r>
        <w:t xml:space="preserve">or</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CAMP_EXAMINER_ROLE_ALLOCATION_NOT_FOUND&gt;"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201</w:t>
      </w:r>
      <w:r>
        <w:rPr>
          <w:rStyle w:val="NormalTok"/>
        </w:rPr>
        <w:t xml:space="preserve"> </w:t>
      </w:r>
      <w:r>
        <w:rPr>
          <w:rStyle w:val="FunctionTok"/>
        </w:rPr>
        <w:t xml:space="preserve">}</w:t>
      </w:r>
    </w:p>
    <w:p>
      <w:pPr>
        <w:pStyle w:val="FirstParagraph"/>
      </w:pPr>
      <w:r>
        <w:t xml:space="preserve">Both outcomes — success and</w:t>
      </w:r>
      <w:r>
        <w:t xml:space="preserve"> </w:t>
      </w:r>
      <w:r>
        <w:t xml:space="preserve">“</w:t>
      </w:r>
      <w:r>
        <w:t xml:space="preserve">not found</w:t>
      </w:r>
      <w:r>
        <w:t xml:space="preserve">”</w:t>
      </w:r>
      <w:r>
        <w:t xml:space="preserve"> </w:t>
      </w:r>
      <w:r>
        <w:t xml:space="preserve">— are returned with the same</w:t>
      </w:r>
      <w:r>
        <w:t xml:space="preserve"> </w:t>
      </w:r>
      <w:r>
        <w:rPr>
          <w:rStyle w:val="VerbatimChar"/>
        </w:rPr>
        <w:t xml:space="preserve">HTTP_201_CREATED</w:t>
      </w:r>
      <w:r>
        <w:t xml:space="preserve">, on what is a deletion (soft-delete via status change), not a creation.</w:t>
      </w:r>
    </w:p>
    <w:bookmarkEnd w:id="141"/>
    <w:bookmarkStart w:id="142" w:name="response-exception-500"/>
    <w:p>
      <w:pPr>
        <w:pStyle w:val="Heading3"/>
      </w:pPr>
      <w:r>
        <w:t xml:space="preserve">Response — exception (500)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INTERNAL_SERVER_ERROR&gt;"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500</w:t>
      </w:r>
      <w:r>
        <w:rPr>
          <w:rStyle w:val="NormalTok"/>
        </w:rPr>
        <w:t xml:space="preserve"> </w:t>
      </w:r>
      <w:r>
        <w:rPr>
          <w:rStyle w:val="FunctionTok"/>
        </w:rPr>
        <w:t xml:space="preserve">}</w:t>
      </w:r>
    </w:p>
    <w:bookmarkEnd w:id="142"/>
    <w:bookmarkStart w:id="143" w:name="notes-two-real-bugs-in-one-method"/>
    <w:p>
      <w:pPr>
        <w:pStyle w:val="Heading3"/>
      </w:pPr>
      <w:r>
        <w:t xml:space="preserve">Notes — two real bugs in one method</w:t>
      </w:r>
    </w:p>
    <w:p>
      <w:pPr>
        <w:pStyle w:val="FirstParagraph"/>
      </w:pPr>
      <w:r>
        <w:rPr>
          <w:bCs/>
          <w:b/>
        </w:rPr>
        <w:t xml:space="preserve">Unassigned variable, unconditionally referenced:</w:t>
      </w:r>
    </w:p>
    <w:p>
      <w:pPr>
        <w:pStyle w:val="SourceCode"/>
      </w:pPr>
      <w:r>
        <w:rPr>
          <w:rStyle w:val="ControlFlowTok"/>
        </w:rPr>
        <w:t xml:space="preserve">if</w:t>
      </w:r>
      <w:r>
        <w:rPr>
          <w:rStyle w:val="NormalTok"/>
        </w:rPr>
        <w:t xml:space="preserve"> request.data[</w:t>
      </w:r>
      <w:r>
        <w:rPr>
          <w:rStyle w:val="StringTok"/>
        </w:rPr>
        <w:t xml:space="preserve">'role'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role </w:t>
      </w:r>
      <w:r>
        <w:rPr>
          <w:rStyle w:val="OperatorTok"/>
        </w:rPr>
        <w:t xml:space="preserve">=</w:t>
      </w:r>
      <w:r>
        <w:rPr>
          <w:rStyle w:val="NormalTok"/>
        </w:rPr>
        <w:t xml:space="preserve"> CHAIRMAN</w:t>
      </w:r>
      <w:r>
        <w:br/>
      </w:r>
      <w:r>
        <w:br/>
      </w:r>
      <w:r>
        <w:rPr>
          <w:rStyle w:val="NormalTok"/>
        </w:rPr>
        <w:t xml:space="preserve">type_filter </w:t>
      </w:r>
      <w:r>
        <w:rPr>
          <w:rStyle w:val="OperatorTok"/>
        </w:rPr>
        <w:t xml:space="preserve">=</w:t>
      </w:r>
      <w:r>
        <w:rPr>
          <w:rStyle w:val="NormalTok"/>
        </w:rPr>
        <w:t xml:space="preserve"> request.data[</w:t>
      </w:r>
      <w:r>
        <w:rPr>
          <w:rStyle w:val="StringTok"/>
        </w:rPr>
        <w:t xml:space="preserve">'type'</w:t>
      </w:r>
      <w:r>
        <w:rPr>
          <w:rStyle w:val="NormalTok"/>
        </w:rPr>
        <w:t xml:space="preserve">]</w:t>
      </w:r>
      <w:r>
        <w:br/>
      </w:r>
      <w:r>
        <w:br/>
      </w:r>
      <w:r>
        <w:rPr>
          <w:rStyle w:val="NormalTok"/>
        </w:rPr>
        <w:t xml:space="preserve">campschedule</w:t>
      </w:r>
      <w:r>
        <w:rPr>
          <w:rStyle w:val="OperatorTok"/>
        </w:rPr>
        <w:t xml:space="preserve">=</w:t>
      </w:r>
      <w:r>
        <w:rPr>
          <w:rStyle w:val="NormalTok"/>
        </w:rPr>
        <w:t xml:space="preserve">CampSchedule.objects.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NormalTok"/>
        </w:rPr>
        <w:t xml:space="preserve">shedule).first()</w:t>
      </w:r>
      <w:r>
        <w:br/>
      </w:r>
      <w:r>
        <w:rPr>
          <w:rStyle w:val="NormalTok"/>
        </w:rPr>
        <w:t xml:space="preserve">chief_examinerObj</w:t>
      </w:r>
      <w:r>
        <w:rPr>
          <w:rStyle w:val="OperatorTok"/>
        </w:rPr>
        <w:t xml:space="preserve">=</w:t>
      </w:r>
      <w:r>
        <w:rPr>
          <w:rStyle w:val="NormalTok"/>
        </w:rPr>
        <w:t xml:space="preserve">DesignationHierarchy.objects.</w:t>
      </w:r>
      <w:r>
        <w:rPr>
          <w:rStyle w:val="BuiltInTok"/>
        </w:rPr>
        <w:t xml:space="preserve">filter</w:t>
      </w:r>
      <w:r>
        <w:rPr>
          <w:rStyle w:val="NormalTok"/>
        </w:rPr>
        <w:t xml:space="preserve">(group__name</w:t>
      </w:r>
      <w:r>
        <w:rPr>
          <w:rStyle w:val="OperatorTok"/>
        </w:rPr>
        <w:t xml:space="preserve">=</w:t>
      </w:r>
      <w:r>
        <w:rPr>
          <w:rStyle w:val="NormalTok"/>
        </w:rPr>
        <w:t xml:space="preserve">role).first()</w:t>
      </w:r>
    </w:p>
    <w:p>
      <w:pPr>
        <w:pStyle w:val="FirstParagraph"/>
      </w:pPr>
      <w:r>
        <w:rPr>
          <w:rStyle w:val="VerbatimChar"/>
        </w:rPr>
        <w:t xml:space="preserve">role</w:t>
      </w:r>
      <w:r>
        <w:t xml:space="preserve"> </w:t>
      </w:r>
      <w:r>
        <w:t xml:space="preserve">is only assigned when</w:t>
      </w:r>
      <w:r>
        <w:t xml:space="preserve"> </w:t>
      </w:r>
      <w:r>
        <w:rPr>
          <w:rStyle w:val="VerbatimChar"/>
        </w:rPr>
        <w:t xml:space="preserve">request.data['role'] == 2</w:t>
      </w:r>
      <w:r>
        <w:t xml:space="preserve">. If the caller sends any other value (</w:t>
      </w:r>
      <w:r>
        <w:rPr>
          <w:rStyle w:val="VerbatimChar"/>
        </w:rPr>
        <w:t xml:space="preserve">1</w:t>
      </w:r>
      <w:r>
        <w:t xml:space="preserve">,</w:t>
      </w:r>
      <w:r>
        <w:t xml:space="preserve"> </w:t>
      </w:r>
      <w:r>
        <w:rPr>
          <w:rStyle w:val="VerbatimChar"/>
        </w:rPr>
        <w:t xml:space="preserve">3</w:t>
      </w:r>
      <w:r>
        <w:t xml:space="preserve">, missing, etc.),</w:t>
      </w:r>
      <w:r>
        <w:t xml:space="preserve"> </w:t>
      </w:r>
      <w:r>
        <w:rPr>
          <w:rStyle w:val="VerbatimChar"/>
        </w:rPr>
        <w:t xml:space="preserve">role</w:t>
      </w:r>
      <w:r>
        <w:t xml:space="preserve"> </w:t>
      </w:r>
      <w:r>
        <w:t xml:space="preserve">is never assigned, and the very next use of</w:t>
      </w:r>
      <w:r>
        <w:t xml:space="preserve"> </w:t>
      </w:r>
      <w:r>
        <w:rPr>
          <w:rStyle w:val="VerbatimChar"/>
        </w:rPr>
        <w:t xml:space="preserve">role</w:t>
      </w:r>
      <w:r>
        <w:t xml:space="preserve"> </w:t>
      </w:r>
      <w:r>
        <w:t xml:space="preserve">(in the</w:t>
      </w:r>
      <w:r>
        <w:t xml:space="preserve"> </w:t>
      </w:r>
      <w:r>
        <w:rPr>
          <w:rStyle w:val="VerbatimChar"/>
        </w:rPr>
        <w:t xml:space="preserve">DesignationHierarchy</w:t>
      </w:r>
      <w:r>
        <w:t xml:space="preserve"> </w:t>
      </w:r>
      <w:r>
        <w:t xml:space="preserve">filter) raises</w:t>
      </w:r>
      <w:r>
        <w:t xml:space="preserve"> </w:t>
      </w:r>
      <w:r>
        <w:rPr>
          <w:rStyle w:val="VerbatimChar"/>
        </w:rPr>
        <w:t xml:space="preserve">UnboundLocalError</w:t>
      </w:r>
      <w:r>
        <w:t xml:space="preserve"> </w:t>
      </w:r>
      <w:r>
        <w:t xml:space="preserve">— a textbook case of a variable set only inside an</w:t>
      </w:r>
      <w:r>
        <w:t xml:space="preserve"> </w:t>
      </w:r>
      <w:r>
        <w:rPr>
          <w:rStyle w:val="VerbatimChar"/>
        </w:rPr>
        <w:t xml:space="preserve">if</w:t>
      </w:r>
      <w:r>
        <w:t xml:space="preserve"> </w:t>
      </w:r>
      <w:r>
        <w:t xml:space="preserve">branch that might not execute, then read unconditionally afterward.</w:t>
      </w:r>
    </w:p>
    <w:p>
      <w:pPr>
        <w:pStyle w:val="BodyText"/>
      </w:pPr>
      <w:r>
        <w:rPr>
          <w:bCs/>
          <w:b/>
        </w:rPr>
        <w:t xml:space="preserve">Same pattern, second time, in the same method:</w:t>
      </w:r>
    </w:p>
    <w:p>
      <w:pPr>
        <w:pStyle w:val="SourceCode"/>
      </w:pPr>
      <w:r>
        <w:rPr>
          <w:rStyle w:val="ControlFlowTok"/>
        </w:rPr>
        <w:t xml:space="preserve">for</w:t>
      </w:r>
      <w:r>
        <w:rPr>
          <w:rStyle w:val="NormalTok"/>
        </w:rPr>
        <w:t xml:space="preserve"> camp_cours </w:t>
      </w:r>
      <w:r>
        <w:rPr>
          <w:rStyle w:val="KeywordTok"/>
        </w:rPr>
        <w:t xml:space="preserve">in</w:t>
      </w:r>
      <w:r>
        <w:rPr>
          <w:rStyle w:val="NormalTok"/>
        </w:rPr>
        <w:t xml:space="preserve"> existing_campcourse_list:</w:t>
      </w:r>
      <w:r>
        <w:br/>
      </w:r>
      <w:r>
        <w:rPr>
          <w:rStyle w:val="NormalTok"/>
        </w:rPr>
        <w:t xml:space="preserve">    </w:t>
      </w:r>
      <w:r>
        <w:rPr>
          <w:rStyle w:val="ControlFlowTok"/>
        </w:rPr>
        <w:t xml:space="preserve">if</w:t>
      </w:r>
      <w:r>
        <w:rPr>
          <w:rStyle w:val="NormalTok"/>
        </w:rPr>
        <w:t xml:space="preserve"> type_filter </w:t>
      </w:r>
      <w:r>
        <w:rPr>
          <w:rStyle w:val="OperatorTok"/>
        </w:rPr>
        <w:t xml:space="preserve">==</w:t>
      </w:r>
      <w:r>
        <w:rPr>
          <w:rStyle w:val="NormalTok"/>
        </w:rPr>
        <w:t xml:space="preserve"> </w:t>
      </w:r>
      <w:r>
        <w:rPr>
          <w:rStyle w:val="StringTok"/>
        </w:rPr>
        <w:t xml:space="preserve">"deleteall"</w:t>
      </w:r>
      <w:r>
        <w:rPr>
          <w:rStyle w:val="NormalTok"/>
        </w:rPr>
        <w:t xml:space="preserve">:</w:t>
      </w:r>
      <w:r>
        <w:br/>
      </w:r>
      <w:r>
        <w:rPr>
          <w:rStyle w:val="NormalTok"/>
        </w:rPr>
        <w:t xml:space="preserve">        chief </w:t>
      </w:r>
      <w:r>
        <w:rPr>
          <w:rStyle w:val="OperatorTok"/>
        </w:rPr>
        <w:t xml:space="preserve">=</w:t>
      </w:r>
      <w:r>
        <w:rPr>
          <w:rStyle w:val="NormalTok"/>
        </w:rPr>
        <w:t xml:space="preserve"> CampRoleAllocation.objects.</w:t>
      </w:r>
      <w:r>
        <w:rPr>
          <w:rStyle w:val="BuiltInTok"/>
        </w:rPr>
        <w:t xml:space="preserve">filter</w:t>
      </w:r>
      <w:r>
        <w:rPr>
          <w:rStyle w:val="NormalTok"/>
        </w:rPr>
        <w:t xml:space="preserve">(...).first()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br/>
      </w:r>
      <w:r>
        <w:rPr>
          <w:rStyle w:val="NormalTok"/>
        </w:rPr>
        <w:t xml:space="preserve">        chief </w:t>
      </w:r>
      <w:r>
        <w:rPr>
          <w:rStyle w:val="OperatorTok"/>
        </w:rPr>
        <w:t xml:space="preserve">=</w:t>
      </w:r>
      <w:r>
        <w:rPr>
          <w:rStyle w:val="NormalTok"/>
        </w:rPr>
        <w:t xml:space="preserve"> CampRoleAllocation.objects.</w:t>
      </w:r>
      <w:r>
        <w:rPr>
          <w:rStyle w:val="BuiltInTok"/>
        </w:rPr>
        <w:t xml:space="preserve">filter</w:t>
      </w:r>
      <w:r>
        <w:rPr>
          <w:rStyle w:val="NormalTok"/>
        </w:rPr>
        <w:t xml:space="preserve">(...).first()</w:t>
      </w:r>
      <w:r>
        <w:br/>
      </w:r>
      <w:r>
        <w:rPr>
          <w:rStyle w:val="NormalTok"/>
        </w:rPr>
        <w:t xml:space="preserve">    </w:t>
      </w:r>
      <w:r>
        <w:rPr>
          <w:rStyle w:val="ControlFlowTok"/>
        </w:rPr>
        <w:t xml:space="preserve">if</w:t>
      </w:r>
      <w:r>
        <w:rPr>
          <w:rStyle w:val="NormalTok"/>
        </w:rPr>
        <w:t xml:space="preserve"> chief:</w:t>
      </w:r>
      <w:r>
        <w:br/>
      </w:r>
      <w:r>
        <w:rPr>
          <w:rStyle w:val="NormalTok"/>
        </w:rPr>
        <w:t xml:space="preserve">        ...</w:t>
      </w:r>
      <w:r>
        <w:br/>
      </w:r>
      <w:r>
        <w:rPr>
          <w:rStyle w:val="NormalTok"/>
        </w:rPr>
        <w:t xml:space="preserve">        msg </w:t>
      </w:r>
      <w:r>
        <w:rPr>
          <w:rStyle w:val="OperatorTok"/>
        </w:rPr>
        <w:t xml:space="preserve">=</w:t>
      </w:r>
      <w:r>
        <w:rPr>
          <w:rStyle w:val="NormalTok"/>
        </w:rPr>
        <w:t xml:space="preserve"> CAMP_EXAMINER_ALLOCATION_DELETE_MSG</w:t>
      </w:r>
      <w:r>
        <w:br/>
      </w:r>
      <w:r>
        <w:rPr>
          <w:rStyle w:val="NormalTok"/>
        </w:rPr>
        <w:t xml:space="preserve">        stat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msg </w:t>
      </w:r>
      <w:r>
        <w:rPr>
          <w:rStyle w:val="OperatorTok"/>
        </w:rPr>
        <w:t xml:space="preserve">=</w:t>
      </w:r>
      <w:r>
        <w:rPr>
          <w:rStyle w:val="NormalTok"/>
        </w:rPr>
        <w:t xml:space="preserve"> CAMP_EXAMINER_ROLE_ALLOCATION_NOT_FOUND</w:t>
      </w:r>
      <w:r>
        <w:br/>
      </w:r>
      <w:r>
        <w:rPr>
          <w:rStyle w:val="NormalTok"/>
        </w:rPr>
        <w:t xml:space="preserve">        stat </w:t>
      </w:r>
      <w:r>
        <w:rPr>
          <w:rStyle w:val="OperatorTok"/>
        </w:rPr>
        <w:t xml:space="preserve">=</w:t>
      </w:r>
      <w:r>
        <w:rPr>
          <w:rStyle w:val="NormalTok"/>
        </w:rPr>
        <w:t xml:space="preserve"> </w:t>
      </w:r>
      <w:r>
        <w:rPr>
          <w:rStyle w:val="VariableTok"/>
        </w:rPr>
        <w:t xml:space="preserve">False</w:t>
      </w:r>
      <w:r>
        <w:br/>
      </w:r>
      <w:r>
        <w:br/>
      </w:r>
      <w:r>
        <w:rPr>
          <w:rStyle w:val="ControlFlowTok"/>
        </w:rPr>
        <w:t xml:space="preserve">return</w:t>
      </w:r>
      <w:r>
        <w:rPr>
          <w:rStyle w:val="NormalTok"/>
        </w:rPr>
        <w:t xml:space="preserve"> format_response(stat, msg, {}, ...)</w:t>
      </w:r>
    </w:p>
    <w:p>
      <w:pPr>
        <w:pStyle w:val="FirstParagraph"/>
      </w:pPr>
      <w:r>
        <w:rPr>
          <w:rStyle w:val="VerbatimChar"/>
        </w:rPr>
        <w:t xml:space="preserve">msg</w:t>
      </w:r>
      <w:r>
        <w:t xml:space="preserve"> </w:t>
      </w:r>
      <w:r>
        <w:t xml:space="preserve">and</w:t>
      </w:r>
      <w:r>
        <w:t xml:space="preserve"> </w:t>
      </w:r>
      <w:r>
        <w:rPr>
          <w:rStyle w:val="VerbatimChar"/>
        </w:rPr>
        <w:t xml:space="preserve">stat</w:t>
      </w:r>
      <w:r>
        <w:t xml:space="preserve"> </w:t>
      </w:r>
      <w:r>
        <w:t xml:space="preserve">are only ever assigned inside the</w:t>
      </w:r>
      <w:r>
        <w:t xml:space="preserve"> </w:t>
      </w:r>
      <w:r>
        <w:rPr>
          <w:rStyle w:val="VerbatimChar"/>
        </w:rPr>
        <w:t xml:space="preserve">for camp_cours in existing_campcourse_list:</w:t>
      </w:r>
      <w:r>
        <w:t xml:space="preserve"> </w:t>
      </w:r>
      <w:r>
        <w:t xml:space="preserve">loop. If that list is empty (no matching, already-assigned chairman courses to delete),</w:t>
      </w:r>
      <w:r>
        <w:t xml:space="preserve"> </w:t>
      </w:r>
      <w:r>
        <w:rPr>
          <w:rStyle w:val="VerbatimChar"/>
        </w:rPr>
        <w:t xml:space="preserve">msg</w:t>
      </w:r>
      <w:r>
        <w:t xml:space="preserve">/</w:t>
      </w:r>
      <w:r>
        <w:rPr>
          <w:rStyle w:val="VerbatimChar"/>
        </w:rPr>
        <w:t xml:space="preserve">stat</w:t>
      </w:r>
      <w:r>
        <w:t xml:space="preserve"> </w:t>
      </w:r>
      <w:r>
        <w:t xml:space="preserve">are never assigned, and the final</w:t>
      </w:r>
      <w:r>
        <w:t xml:space="preserve"> </w:t>
      </w:r>
      <w:r>
        <w:rPr>
          <w:rStyle w:val="VerbatimChar"/>
        </w:rPr>
        <w:t xml:space="preserve">return</w:t>
      </w:r>
      <w:r>
        <w:t xml:space="preserve"> </w:t>
      </w:r>
      <w:r>
        <w:t xml:space="preserve">raises</w:t>
      </w:r>
      <w:r>
        <w:t xml:space="preserve"> </w:t>
      </w:r>
      <w:r>
        <w:rPr>
          <w:rStyle w:val="VerbatimChar"/>
        </w:rPr>
        <w:t xml:space="preserve">UnboundLocalError</w:t>
      </w:r>
      <w:r>
        <w:t xml:space="preserve"> </w:t>
      </w:r>
      <w:r>
        <w:t xml:space="preserve">— caught generically as</w:t>
      </w:r>
      <w:r>
        <w:t xml:space="preserve"> </w:t>
      </w:r>
      <w:r>
        <w:rPr>
          <w:rStyle w:val="VerbatimChar"/>
        </w:rPr>
        <w:t xml:space="preserve">INTERNAL_SERVER_ERROR</w:t>
      </w:r>
      <w:r>
        <w:t xml:space="preserve">. Separately, when the list isn’t empty,</w:t>
      </w:r>
      <w:r>
        <w:t xml:space="preserve"> </w:t>
      </w:r>
      <w:r>
        <w:rPr>
          <w:rStyle w:val="VerbatimChar"/>
        </w:rPr>
        <w:t xml:space="preserve">msg</w:t>
      </w:r>
      <w:r>
        <w:t xml:space="preserve">/</w:t>
      </w:r>
      <w:r>
        <w:rPr>
          <w:rStyle w:val="VerbatimChar"/>
        </w:rPr>
        <w:t xml:space="preserve">stat</w:t>
      </w:r>
      <w:r>
        <w:t xml:space="preserve"> </w:t>
      </w:r>
      <w:r>
        <w:t xml:space="preserve">are simply overwritten on every iteration, so a multi-course deletion request only ever reports the outcome of the</w:t>
      </w:r>
      <w:r>
        <w:t xml:space="preserve"> </w:t>
      </w:r>
      <w:r>
        <w:rPr>
          <w:iCs/>
          <w:i/>
        </w:rPr>
        <w:t xml:space="preserve">last</w:t>
      </w:r>
      <w:r>
        <w:t xml:space="preserve"> </w:t>
      </w:r>
      <w:r>
        <w:t xml:space="preserve">course processed — earlier successes or failures in the same batch are silently discarded from the response, closely related to the</w:t>
      </w:r>
      <w:r>
        <w:t xml:space="preserve"> </w:t>
      </w:r>
      <w:r>
        <w:t xml:space="preserve">“</w:t>
      </w:r>
      <w:r>
        <w:t xml:space="preserve">last item wins</w:t>
      </w:r>
      <w:r>
        <w:t xml:space="preserve">”</w:t>
      </w:r>
      <w:r>
        <w:t xml:space="preserve"> </w:t>
      </w:r>
      <w:r>
        <w:t xml:space="preserve">family of bugs seen throughout this series. No</w:t>
      </w:r>
      <w:r>
        <w:t xml:space="preserve"> </w:t>
      </w:r>
      <w:r>
        <w:rPr>
          <w:rStyle w:val="VerbatimChar"/>
        </w:rPr>
        <w:t xml:space="preserve">transaction.atomic()</w:t>
      </w:r>
      <w:r>
        <w:t xml:space="preserve"> </w:t>
      </w:r>
      <w:r>
        <w:t xml:space="preserve">wraps the per-item soft-delete loop either.</w:t>
      </w:r>
    </w:p>
    <w:bookmarkEnd w:id="143"/>
    <w:bookmarkEnd w:id="144"/>
    <w:bookmarkStart w:id="150" w:name="chairman-list-approval"/>
    <w:p>
      <w:pPr>
        <w:pStyle w:val="Heading2"/>
      </w:pPr>
      <w:r>
        <w:t xml:space="preserve">25. Chairman List Approval</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URL</w:t>
            </w:r>
          </w:p>
        </w:tc>
        <w:tc>
          <w:tcPr/>
          <w:p>
            <w:pPr>
              <w:pStyle w:val="Compact"/>
              <w:jc w:val="left"/>
            </w:pPr>
            <w:r>
              <w:rPr>
                <w:rStyle w:val="VerbatimChar"/>
              </w:rPr>
              <w:t xml:space="preserve">/chairman-list-approval</w:t>
            </w:r>
          </w:p>
        </w:tc>
      </w:tr>
      <w:tr>
        <w:tc>
          <w:tcPr/>
          <w:p>
            <w:pPr>
              <w:pStyle w:val="Compact"/>
              <w:jc w:val="left"/>
            </w:pPr>
            <w:r>
              <w:t xml:space="preserve">Method</w:t>
            </w:r>
          </w:p>
        </w:tc>
        <w:tc>
          <w:tcPr/>
          <w:p>
            <w:pPr>
              <w:pStyle w:val="Compact"/>
              <w:jc w:val="left"/>
            </w:pPr>
            <w:r>
              <w:t xml:space="preserve">GET, POST</w:t>
            </w:r>
          </w:p>
        </w:tc>
      </w:tr>
      <w:tr>
        <w:tc>
          <w:tcPr/>
          <w:p>
            <w:pPr>
              <w:pStyle w:val="Compact"/>
              <w:jc w:val="left"/>
            </w:pPr>
            <w:r>
              <w:t xml:space="preserve">Auth</w:t>
            </w:r>
          </w:p>
        </w:tc>
        <w:tc>
          <w:tcPr/>
          <w:p>
            <w:pPr>
              <w:pStyle w:val="Compact"/>
              <w:jc w:val="left"/>
            </w:pPr>
            <w:r>
              <w:t xml:space="preserve">None declared</w:t>
            </w:r>
          </w:p>
        </w:tc>
      </w:tr>
      <w:tr>
        <w:tc>
          <w:tcPr/>
          <w:p>
            <w:pPr>
              <w:pStyle w:val="Compact"/>
              <w:jc w:val="left"/>
            </w:pPr>
            <w:r>
              <w:t xml:space="preserve">View class</w:t>
            </w:r>
          </w:p>
        </w:tc>
        <w:tc>
          <w:tcPr/>
          <w:p>
            <w:pPr>
              <w:pStyle w:val="Compact"/>
              <w:jc w:val="left"/>
            </w:pPr>
            <w:r>
              <w:rPr>
                <w:rStyle w:val="VerbatimChar"/>
              </w:rPr>
              <w:t xml:space="preserve">ChairmanListApproval</w:t>
            </w:r>
          </w:p>
        </w:tc>
      </w:tr>
    </w:tbl>
    <w:bookmarkStart w:id="145" w:name="request-body-24"/>
    <w:p>
      <w:pPr>
        <w:pStyle w:val="Heading3"/>
      </w:pPr>
      <w:r>
        <w:t xml:space="preserve">Request body</w:t>
      </w:r>
    </w:p>
    <w:p>
      <w:pPr>
        <w:pStyle w:val="FirstParagraph"/>
      </w:pPr>
      <w:r>
        <w:t xml:space="preserve">GET: none. POST:</w:t>
      </w:r>
      <w:r>
        <w:t xml:space="preserve"> </w:t>
      </w:r>
      <w:r>
        <w:rPr>
          <w:rStyle w:val="VerbatimChar"/>
        </w:rPr>
        <w:t xml:space="preserve">{ "schedule_id": 12 }</w:t>
      </w:r>
    </w:p>
    <w:bookmarkEnd w:id="145"/>
    <w:bookmarkStart w:id="146" w:name="response-success-get-200-2"/>
    <w:p>
      <w:pPr>
        <w:pStyle w:val="Heading3"/>
      </w:pPr>
      <w:r>
        <w:t xml:space="preserve">Response — success, GET (200)</w:t>
      </w:r>
    </w:p>
    <w:p>
      <w:pPr>
        <w:pStyle w:val="FirstParagraph"/>
      </w:pPr>
      <w:r>
        <w:rPr>
          <w:rStyle w:val="VerbatimChar"/>
        </w:rPr>
        <w:t xml:space="preserve">{"camp": ["...CampMasterSerializers, external..."]}</w:t>
      </w:r>
    </w:p>
    <w:bookmarkEnd w:id="146"/>
    <w:bookmarkStart w:id="147" w:name="response-success-post-200-2"/>
    <w:p>
      <w:pPr>
        <w:pStyle w:val="Heading3"/>
      </w:pPr>
      <w:r>
        <w:t xml:space="preserve">Response — success, POST (200)</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CAMP_SCHEDULE_SUCCESS_ADD_MSG&gt;"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200</w:t>
      </w:r>
      <w:r>
        <w:rPr>
          <w:rStyle w:val="NormalTok"/>
        </w:rPr>
        <w:t xml:space="preserve"> </w:t>
      </w:r>
      <w:r>
        <w:rPr>
          <w:rStyle w:val="FunctionTok"/>
        </w:rPr>
        <w:t xml:space="preserve">}</w:t>
      </w:r>
    </w:p>
    <w:p>
      <w:pPr>
        <w:pStyle w:val="FirstParagraph"/>
      </w:pPr>
      <w:r>
        <w:t xml:space="preserve">Always an empty</w:t>
      </w:r>
      <w:r>
        <w:t xml:space="preserve"> </w:t>
      </w:r>
      <w:r>
        <w:rPr>
          <w:rStyle w:val="VerbatimChar"/>
        </w:rPr>
        <w:t xml:space="preserve">data</w:t>
      </w:r>
      <w:r>
        <w:t xml:space="preserve"> </w:t>
      </w:r>
      <w:r>
        <w:t xml:space="preserve">— see Notes; this is never actually reachable with real data in it.</w:t>
      </w:r>
    </w:p>
    <w:bookmarkEnd w:id="147"/>
    <w:bookmarkStart w:id="148" w:name="response-failure-500-both-methods"/>
    <w:p>
      <w:pPr>
        <w:pStyle w:val="Heading3"/>
      </w:pPr>
      <w:r>
        <w:t xml:space="preserve">Response — failure (500, both methods)</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"&lt;value of INTERNAL_SERVER_ERROR&gt;"</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"status_code"</w:t>
      </w:r>
      <w:r>
        <w:rPr>
          <w:rStyle w:val="FunctionTok"/>
        </w:rPr>
        <w:t xml:space="preserve">:</w:t>
      </w:r>
      <w:r>
        <w:rPr>
          <w:rStyle w:val="NormalTok"/>
        </w:rPr>
        <w:t xml:space="preserve"> </w:t>
      </w:r>
      <w:r>
        <w:rPr>
          <w:rStyle w:val="DecValTok"/>
        </w:rPr>
        <w:t xml:space="preserve">500</w:t>
      </w:r>
      <w:r>
        <w:rPr>
          <w:rStyle w:val="NormalTok"/>
        </w:rPr>
        <w:t xml:space="preserve"> </w:t>
      </w:r>
      <w:r>
        <w:rPr>
          <w:rStyle w:val="FunctionTok"/>
        </w:rPr>
        <w:t xml:space="preserve">}</w:t>
      </w:r>
    </w:p>
    <w:bookmarkEnd w:id="148"/>
    <w:bookmarkStart w:id="149" w:name="notes-real-bug-guaranteed-failure"/>
    <w:p>
      <w:pPr>
        <w:pStyle w:val="Heading3"/>
      </w:pPr>
      <w:r>
        <w:t xml:space="preserve">Notes — real bug, guaranteed failure</w:t>
      </w:r>
    </w:p>
    <w:p>
      <w:pPr>
        <w:pStyle w:val="SourceCode"/>
      </w:pPr>
      <w:r>
        <w:rPr>
          <w:rStyle w:val="NormalTok"/>
        </w:rPr>
        <w:t xml:space="preserve">cmp_data</w:t>
      </w:r>
      <w:r>
        <w:rPr>
          <w:rStyle w:val="OperatorTok"/>
        </w:rPr>
        <w:t xml:space="preserve">=</w:t>
      </w:r>
      <w:r>
        <w:rPr>
          <w:rStyle w:val="NormalTok"/>
        </w:rPr>
        <w:t xml:space="preserve">CampRoleAllocation.objects.</w:t>
      </w:r>
      <w:r>
        <w:rPr>
          <w:rStyle w:val="BuiltInTok"/>
        </w:rPr>
        <w:t xml:space="preserve">filter</w:t>
      </w:r>
      <w:r>
        <w:rPr>
          <w:rStyle w:val="NormalTok"/>
        </w:rPr>
        <w:t xml:space="preserve">(</w:t>
      </w:r>
      <w:r>
        <w:br/>
      </w:r>
      <w:r>
        <w:rPr>
          <w:rStyle w:val="NormalTok"/>
        </w:rPr>
        <w:t xml:space="preserve">    camp_schedule</w:t>
      </w:r>
      <w:r>
        <w:rPr>
          <w:rStyle w:val="OperatorTok"/>
        </w:rPr>
        <w:t xml:space="preserve">=</w:t>
      </w:r>
      <w:r>
        <w:rPr>
          <w:rStyle w:val="NormalTok"/>
        </w:rPr>
        <w:t xml:space="preserve">camp_schedule_id,</w:t>
      </w:r>
      <w:r>
        <w:br/>
      </w:r>
      <w:r>
        <w:rPr>
          <w:rStyle w:val="NormalTok"/>
        </w:rPr>
        <w:t xml:space="preserve">    camp_group</w:t>
      </w:r>
      <w:r>
        <w:rPr>
          <w:rStyle w:val="OperatorTok"/>
        </w:rPr>
        <w:t xml:space="preserve">=</w:t>
      </w:r>
      <w:r>
        <w:rPr>
          <w:rStyle w:val="NormalTok"/>
        </w:rPr>
        <w:t xml:space="preserve">ChairmanObj,</w:t>
      </w:r>
      <w:r>
        <w:br/>
      </w:r>
      <w:r>
        <w:rPr>
          <w:rStyle w:val="NormalTok"/>
        </w:rPr>
        <w:t xml:space="preserve">).</w:t>
      </w:r>
      <w:r>
        <w:rPr>
          <w:rStyle w:val="BuiltInTok"/>
        </w:rPr>
        <w:t xml:space="preserve">all</w:t>
      </w:r>
      <w:r>
        <w:br/>
      </w:r>
      <w:r>
        <w:br/>
      </w:r>
      <w:r>
        <w:rPr>
          <w:rStyle w:val="NormalTok"/>
        </w:rPr>
        <w:t xml:space="preserve">cmp_data_szlr</w:t>
      </w:r>
      <w:r>
        <w:rPr>
          <w:rStyle w:val="OperatorTok"/>
        </w:rPr>
        <w:t xml:space="preserve">=</w:t>
      </w:r>
      <w:r>
        <w:rPr>
          <w:rStyle w:val="NormalTok"/>
        </w:rPr>
        <w:t xml:space="preserve">CampRoleAllocationChairmanSerializer(cmp_data,many</w:t>
      </w:r>
      <w:r>
        <w:rPr>
          <w:rStyle w:val="OperatorTok"/>
        </w:rPr>
        <w:t xml:space="preserve">=</w:t>
      </w:r>
      <w:r>
        <w:rPr>
          <w:rStyle w:val="VariableTok"/>
        </w:rPr>
        <w:t xml:space="preserve">True</w:t>
      </w:r>
      <w:r>
        <w:rPr>
          <w:rStyle w:val="NormalTok"/>
        </w:rPr>
        <w:t xml:space="preserve">).data</w:t>
      </w:r>
      <w:r>
        <w:br/>
      </w:r>
      <w:r>
        <w:br/>
      </w:r>
      <w:r>
        <w:rPr>
          <w:rStyle w:val="ControlFlowTok"/>
        </w:rPr>
        <w:t xml:space="preserve">return</w:t>
      </w:r>
      <w:r>
        <w:rPr>
          <w:rStyle w:val="NormalTok"/>
        </w:rPr>
        <w:t xml:space="preserve"> format_response(</w:t>
      </w:r>
      <w:r>
        <w:rPr>
          <w:rStyle w:val="VariableTok"/>
        </w:rPr>
        <w:t xml:space="preserve">True</w:t>
      </w:r>
      <w:r>
        <w:rPr>
          <w:rStyle w:val="NormalTok"/>
        </w:rPr>
        <w:t xml:space="preserve">,CAMP_SCHEDULE_SUCCESS_ADD_MSG,data</w:t>
      </w:r>
      <w:r>
        <w:rPr>
          <w:rStyle w:val="OperatorTok"/>
        </w:rPr>
        <w:t xml:space="preserve">=</w:t>
      </w:r>
      <w:r>
        <w:rPr>
          <w:rStyle w:val="NormalTok"/>
        </w:rPr>
        <w:t xml:space="preserve">{},status_code</w:t>
      </w:r>
      <w:r>
        <w:rPr>
          <w:rStyle w:val="OperatorTok"/>
        </w:rPr>
        <w:t xml:space="preserve">=</w:t>
      </w:r>
      <w:r>
        <w:rPr>
          <w:rStyle w:val="NormalTok"/>
        </w:rPr>
        <w:t xml:space="preserve">status.HTTP_200_OK, ...)</w:t>
      </w:r>
    </w:p>
    <w:p>
      <w:pPr>
        <w:pStyle w:val="FirstParagraph"/>
      </w:pPr>
      <w:r>
        <w:rPr>
          <w:rStyle w:val="VerbatimChar"/>
        </w:rPr>
        <w:t xml:space="preserve">.all</w:t>
      </w:r>
      <w:r>
        <w:t xml:space="preserve"> </w:t>
      </w:r>
      <w:r>
        <w:t xml:space="preserve">is referenced without calling it — there’s no</w:t>
      </w:r>
      <w:r>
        <w:t xml:space="preserve"> </w:t>
      </w:r>
      <w:r>
        <w:rPr>
          <w:rStyle w:val="VerbatimChar"/>
        </w:rPr>
        <w:t xml:space="preserve">()</w:t>
      </w:r>
      <w:r>
        <w:t xml:space="preserve">. This means</w:t>
      </w:r>
      <w:r>
        <w:t xml:space="preserve"> </w:t>
      </w:r>
      <w:r>
        <w:rPr>
          <w:rStyle w:val="VerbatimChar"/>
        </w:rPr>
        <w:t xml:space="preserve">cmp_data</w:t>
      </w:r>
      <w:r>
        <w:t xml:space="preserve"> </w:t>
      </w:r>
      <w:r>
        <w:t xml:space="preserve">is bound to the</w:t>
      </w:r>
      <w:r>
        <w:t xml:space="preserve"> </w:t>
      </w:r>
      <w:r>
        <w:rPr>
          <w:bCs/>
          <w:b/>
        </w:rPr>
        <w:t xml:space="preserve">queryset’s</w:t>
      </w:r>
      <w:r>
        <w:rPr>
          <w:bCs/>
          <w:b/>
        </w:rPr>
        <w:t xml:space="preserve"> </w:t>
      </w:r>
      <w:r>
        <w:rPr>
          <w:rStyle w:val="VerbatimChar"/>
          <w:bCs/>
          <w:b/>
        </w:rPr>
        <w:t xml:space="preserve">.all</w:t>
      </w:r>
      <w:r>
        <w:rPr>
          <w:bCs/>
          <w:b/>
        </w:rPr>
        <w:t xml:space="preserve"> </w:t>
      </w:r>
      <w:r>
        <w:rPr>
          <w:bCs/>
          <w:b/>
        </w:rPr>
        <w:t xml:space="preserve">method object itself</w:t>
      </w:r>
      <w:r>
        <w:t xml:space="preserve">, not the list of rows it would return. Passing that into</w:t>
      </w:r>
      <w:r>
        <w:t xml:space="preserve"> </w:t>
      </w:r>
      <w:r>
        <w:rPr>
          <w:rStyle w:val="VerbatimChar"/>
        </w:rPr>
        <w:t xml:space="preserve">CampRoleAllocationChairmanSerializer(cmp_data, many=True)</w:t>
      </w:r>
      <w:r>
        <w:t xml:space="preserve"> </w:t>
      </w:r>
      <w:r>
        <w:t xml:space="preserve">and then accessing</w:t>
      </w:r>
      <w:r>
        <w:t xml:space="preserve"> </w:t>
      </w:r>
      <w:r>
        <w:rPr>
          <w:rStyle w:val="VerbatimChar"/>
        </w:rPr>
        <w:t xml:space="preserve">.data</w:t>
      </w:r>
      <w:r>
        <w:t xml:space="preserve"> </w:t>
      </w:r>
      <w:r>
        <w:t xml:space="preserve">will fail — DRF’s</w:t>
      </w:r>
      <w:r>
        <w:t xml:space="preserve"> </w:t>
      </w:r>
      <w:r>
        <w:rPr>
          <w:rStyle w:val="VerbatimChar"/>
        </w:rPr>
        <w:t xml:space="preserve">many=True</w:t>
      </w:r>
      <w:r>
        <w:t xml:space="preserve"> </w:t>
      </w:r>
      <w:r>
        <w:t xml:space="preserve">serializer tries to iterate over what it’s given, and a bound method isn’t iterable in the way it expects — raising a</w:t>
      </w:r>
      <w:r>
        <w:t xml:space="preserve"> </w:t>
      </w:r>
      <w:r>
        <w:rPr>
          <w:rStyle w:val="VerbatimChar"/>
        </w:rPr>
        <w:t xml:space="preserve">TypeError</w:t>
      </w:r>
      <w:r>
        <w:t xml:space="preserve"> </w:t>
      </w:r>
      <w:r>
        <w:t xml:space="preserve">that’s caught by the outer</w:t>
      </w:r>
      <w:r>
        <w:t xml:space="preserve"> </w:t>
      </w:r>
      <w:r>
        <w:rPr>
          <w:rStyle w:val="VerbatimChar"/>
        </w:rPr>
        <w:t xml:space="preserve">except Exception</w:t>
      </w:r>
      <w:r>
        <w:t xml:space="preserve">.</w:t>
      </w:r>
      <w:r>
        <w:t xml:space="preserve"> </w:t>
      </w:r>
      <w:r>
        <w:rPr>
          <w:bCs/>
          <w:b/>
        </w:rPr>
        <w:t xml:space="preserve">This endpoint cannot currently return a successful POST response under any input</w:t>
      </w:r>
      <w:r>
        <w:t xml:space="preserve"> </w:t>
      </w:r>
      <w:r>
        <w:t xml:space="preserve">— every call falls through to the 500 exception branch. Separately, even if</w:t>
      </w:r>
      <w:r>
        <w:t xml:space="preserve"> </w:t>
      </w:r>
      <w:r>
        <w:rPr>
          <w:rStyle w:val="VerbatimChar"/>
        </w:rPr>
        <w:t xml:space="preserve">.all</w:t>
      </w:r>
      <w:r>
        <w:t xml:space="preserve"> </w:t>
      </w:r>
      <w:r>
        <w:t xml:space="preserve">were corrected to</w:t>
      </w:r>
      <w:r>
        <w:t xml:space="preserve"> </w:t>
      </w:r>
      <w:r>
        <w:rPr>
          <w:rStyle w:val="VerbatimChar"/>
        </w:rPr>
        <w:t xml:space="preserve">.all()</w:t>
      </w:r>
      <w:r>
        <w:t xml:space="preserve">, the computed</w:t>
      </w:r>
      <w:r>
        <w:t xml:space="preserve"> </w:t>
      </w:r>
      <w:r>
        <w:rPr>
          <w:rStyle w:val="VerbatimChar"/>
        </w:rPr>
        <w:t xml:space="preserve">cmp_data_szlr</w:t>
      </w:r>
      <w:r>
        <w:t xml:space="preserve"> </w:t>
      </w:r>
      <w:r>
        <w:t xml:space="preserve">is never placed into the response — the</w:t>
      </w:r>
      <w:r>
        <w:t xml:space="preserve"> </w:t>
      </w:r>
      <w:r>
        <w:rPr>
          <w:rStyle w:val="VerbatimChar"/>
        </w:rPr>
        <w:t xml:space="preserve">return</w:t>
      </w:r>
      <w:r>
        <w:t xml:space="preserve"> </w:t>
      </w:r>
      <w:r>
        <w:t xml:space="preserve">hardcodes</w:t>
      </w:r>
      <w:r>
        <w:t xml:space="preserve"> </w:t>
      </w:r>
      <w:r>
        <w:rPr>
          <w:rStyle w:val="VerbatimChar"/>
        </w:rPr>
        <w:t xml:space="preserve">data={}</w:t>
      </w:r>
      <w:r>
        <w:t xml:space="preserve"> </w:t>
      </w:r>
      <w:r>
        <w:t xml:space="preserve">— so the endpoint would still report success with no actual chairman-approval data in it. Two independent bugs stacked in the same four-line method.</w:t>
      </w:r>
    </w:p>
    <w:bookmarkEnd w:id="149"/>
    <w:bookmarkEnd w:id="150"/>
    <w:bookmarkStart w:id="151" w:name="notes-on-this-source-file"/>
    <w:p>
      <w:pPr>
        <w:pStyle w:val="Heading2"/>
      </w:pPr>
      <w:r>
        <w:t xml:space="preserve">Notes on this source file</w:t>
      </w:r>
    </w:p>
    <w:p>
      <w:pPr>
        <w:numPr>
          <w:ilvl w:val="0"/>
          <w:numId w:val="1001"/>
        </w:numPr>
        <w:pStyle w:val="Compact"/>
      </w:pPr>
      <w:r>
        <w:rPr>
          <w:bCs/>
          <w:b/>
        </w:rPr>
        <w:t xml:space="preserve">The recurring loop/branch-scoping bug, four more times.</w:t>
      </w:r>
      <w:r>
        <w:t xml:space="preserve"> </w:t>
      </w:r>
      <w:r>
        <w:t xml:space="preserve">§7 and §13 repeat the</w:t>
      </w:r>
      <w:r>
        <w:t xml:space="preserve"> </w:t>
      </w:r>
      <w:r>
        <w:t xml:space="preserve">“</w:t>
      </w:r>
      <w:r>
        <w:t xml:space="preserve">assign inside a loop, read once after it ends</w:t>
      </w:r>
      <w:r>
        <w:t xml:space="preserve">”</w:t>
      </w:r>
      <w:r>
        <w:t xml:space="preserve"> </w:t>
      </w:r>
      <w:r>
        <w:t xml:space="preserve">pattern from</w:t>
      </w:r>
      <w:r>
        <w:t xml:space="preserve"> </w:t>
      </w:r>
      <w:r>
        <w:rPr>
          <w:rStyle w:val="VerbatimChar"/>
        </w:rPr>
        <w:t xml:space="preserve">examiners_pool.md</w:t>
      </w:r>
      <w:r>
        <w:t xml:space="preserve"> </w:t>
      </w:r>
      <w:r>
        <w:t xml:space="preserve">(now 6 confirmed instances across 2 files). §24 adds a</w:t>
      </w:r>
      <w:r>
        <w:t xml:space="preserve"> </w:t>
      </w:r>
      <w:r>
        <w:rPr>
          <w:iCs/>
          <w:i/>
        </w:rPr>
        <w:t xml:space="preserve">new</w:t>
      </w:r>
      <w:r>
        <w:t xml:space="preserve"> </w:t>
      </w:r>
      <w:r>
        <w:t xml:space="preserve">variant: a variable assigned only inside an</w:t>
      </w:r>
      <w:r>
        <w:t xml:space="preserve"> </w:t>
      </w:r>
      <w:r>
        <w:rPr>
          <w:rStyle w:val="VerbatimChar"/>
        </w:rPr>
        <w:t xml:space="preserve">if</w:t>
      </w:r>
      <w:r>
        <w:t xml:space="preserve"> </w:t>
      </w:r>
      <w:r>
        <w:t xml:space="preserve">branch (not a loop) and then referenced unconditionally — a straightforward</w:t>
      </w:r>
      <w:r>
        <w:t xml:space="preserve"> </w:t>
      </w:r>
      <w:r>
        <w:rPr>
          <w:rStyle w:val="VerbatimChar"/>
        </w:rPr>
        <w:t xml:space="preserve">UnboundLocalError</w:t>
      </w:r>
      <w:r>
        <w:t xml:space="preserve"> </w:t>
      </w:r>
      <w:r>
        <w:t xml:space="preserve">waiting for the</w:t>
      </w:r>
      <w:r>
        <w:t xml:space="preserve"> </w:t>
      </w:r>
      <w:r>
        <w:t xml:space="preserve">“</w:t>
      </w:r>
      <w:r>
        <w:t xml:space="preserve">else</w:t>
      </w:r>
      <w:r>
        <w:t xml:space="preserve">”</w:t>
      </w:r>
      <w:r>
        <w:t xml:space="preserve"> </w:t>
      </w:r>
      <w:r>
        <w:t xml:space="preserve">case that was never coded — and it happens</w:t>
      </w:r>
      <w:r>
        <w:t xml:space="preserve"> </w:t>
      </w:r>
      <w:r>
        <w:rPr>
          <w:bCs/>
          <w:b/>
        </w:rPr>
        <w:t xml:space="preserve">twice</w:t>
      </w:r>
      <w:r>
        <w:t xml:space="preserve"> </w:t>
      </w:r>
      <w:r>
        <w:t xml:space="preserve">in the same method. §10 adds yet another variant: a</w:t>
      </w:r>
      <w:r>
        <w:t xml:space="preserve"> </w:t>
      </w:r>
      <w:r>
        <w:rPr>
          <w:rStyle w:val="VerbatimChar"/>
        </w:rPr>
        <w:t xml:space="preserve">return</w:t>
      </w:r>
      <w:r>
        <w:t xml:space="preserve"> </w:t>
      </w:r>
      <w:r>
        <w:t xml:space="preserve">placed inside a loop so only the first item decides the whole request’s outcome. This is clearly a systemic authoring habit in this codebase, not a one-off mistake, and is now called out in the 00-overview’s new</w:t>
      </w:r>
      <w:r>
        <w:t xml:space="preserve"> </w:t>
      </w:r>
      <w:r>
        <w:t xml:space="preserve">“</w:t>
      </w:r>
      <w:r>
        <w:t xml:space="preserve">Known cross-cutting issues</w:t>
      </w:r>
      <w:r>
        <w:t xml:space="preserve">”</w:t>
      </w:r>
      <w:r>
        <w:t xml:space="preserve"> </w:t>
      </w:r>
      <w:r>
        <w:t xml:space="preserve">section.</w:t>
      </w:r>
    </w:p>
    <w:p>
      <w:pPr>
        <w:numPr>
          <w:ilvl w:val="0"/>
          <w:numId w:val="1001"/>
        </w:numPr>
        <w:pStyle w:val="Compact"/>
      </w:pPr>
      <w:r>
        <w:rPr>
          <w:bCs/>
          <w:b/>
        </w:rPr>
        <w:t xml:space="preserve">A guaranteed-to-fail endpoint.</w:t>
      </w:r>
      <w:r>
        <w:t xml:space="preserve"> </w:t>
      </w:r>
      <w:r>
        <w:t xml:space="preserve">§25’s</w:t>
      </w:r>
      <w:r>
        <w:t xml:space="preserve"> </w:t>
      </w:r>
      <w:r>
        <w:rPr>
          <w:rStyle w:val="VerbatimChar"/>
        </w:rPr>
        <w:t xml:space="preserve">ChairmanListApproval.post</w:t>
      </w:r>
      <w:r>
        <w:t xml:space="preserve"> </w:t>
      </w:r>
      <w:r>
        <w:t xml:space="preserve">calls</w:t>
      </w:r>
      <w:r>
        <w:t xml:space="preserve"> </w:t>
      </w:r>
      <w:r>
        <w:rPr>
          <w:rStyle w:val="VerbatimChar"/>
        </w:rPr>
        <w:t xml:space="preserve">.all</w:t>
      </w:r>
      <w:r>
        <w:t xml:space="preserve"> </w:t>
      </w:r>
      <w:r>
        <w:t xml:space="preserve">without parentheses, so it cannot succeed on any input — this is as close to</w:t>
      </w:r>
      <w:r>
        <w:t xml:space="preserve"> </w:t>
      </w:r>
      <w:r>
        <w:t xml:space="preserve">“</w:t>
      </w:r>
      <w:r>
        <w:t xml:space="preserve">this code has never run successfully</w:t>
      </w:r>
      <w:r>
        <w:t xml:space="preserve">”</w:t>
      </w:r>
      <w:r>
        <w:t xml:space="preserve"> </w:t>
      </w:r>
      <w:r>
        <w:t xml:space="preserve">as a finding gets in this series.</w:t>
      </w:r>
    </w:p>
    <w:p>
      <w:pPr>
        <w:numPr>
          <w:ilvl w:val="0"/>
          <w:numId w:val="1001"/>
        </w:numPr>
        <w:pStyle w:val="Compact"/>
      </w:pPr>
      <w:r>
        <w:rPr>
          <w:bCs/>
          <w:b/>
        </w:rPr>
        <w:t xml:space="preserve">No</w:t>
      </w:r>
      <w:r>
        <w:rPr>
          <w:bCs/>
          <w:b/>
        </w:rPr>
        <w:t xml:space="preserve"> </w:t>
      </w:r>
      <w:r>
        <w:rPr>
          <w:rStyle w:val="VerbatimChar"/>
          <w:bCs/>
          <w:b/>
        </w:rPr>
        <w:t xml:space="preserve">permission_classes</w:t>
      </w:r>
      <w:r>
        <w:rPr>
          <w:bCs/>
          <w:b/>
        </w:rPr>
        <w:t xml:space="preserve"> </w:t>
      </w:r>
      <w:r>
        <w:rPr>
          <w:bCs/>
          <w:b/>
        </w:rPr>
        <w:t xml:space="preserve">and no</w:t>
      </w:r>
      <w:r>
        <w:rPr>
          <w:bCs/>
          <w:b/>
        </w:rPr>
        <w:t xml:space="preserve"> </w:t>
      </w:r>
      <w:r>
        <w:rPr>
          <w:rStyle w:val="VerbatimChar"/>
          <w:bCs/>
          <w:b/>
        </w:rPr>
        <w:t xml:space="preserve">transaction.atomic()</w:t>
      </w:r>
      <w:r>
        <w:t xml:space="preserve"> </w:t>
      </w:r>
      <w:r>
        <w:t xml:space="preserve">anywhere in this file, same as</w:t>
      </w:r>
      <w:r>
        <w:t xml:space="preserve"> </w:t>
      </w:r>
      <w:r>
        <w:rPr>
          <w:rStyle w:val="VerbatimChar"/>
        </w:rPr>
        <w:t xml:space="preserve">examiners_pool.py</w:t>
      </w:r>
      <w:r>
        <w:t xml:space="preserve">.</w:t>
      </w:r>
    </w:p>
    <w:p>
      <w:pPr>
        <w:numPr>
          <w:ilvl w:val="0"/>
          <w:numId w:val="1001"/>
        </w:numPr>
        <w:pStyle w:val="Compact"/>
      </w:pPr>
      <w:r>
        <w:rPr>
          <w:bCs/>
          <w:b/>
        </w:rPr>
        <w:t xml:space="preserve">A cluster of near-duplicate GET handlers.</w:t>
      </w:r>
      <w:r>
        <w:t xml:space="preserve"> </w:t>
      </w:r>
      <w:r>
        <w:t xml:space="preserve">§1, §4, and §23 all fetch the same</w:t>
      </w:r>
      <w:r>
        <w:t xml:space="preserve"> </w:t>
      </w:r>
      <w:r>
        <w:t xml:space="preserve">“</w:t>
      </w:r>
      <w:r>
        <w:t xml:space="preserve">active camps</w:t>
      </w:r>
      <w:r>
        <w:t xml:space="preserve">”</w:t>
      </w:r>
      <w:r>
        <w:t xml:space="preserve"> </w:t>
      </w:r>
      <w:r>
        <w:t xml:space="preserve">list with the same serializer; §5 and §22 duplicate the same three-line month-parsing block; §14 and §18 duplicate the same unguarded</w:t>
      </w:r>
      <w:r>
        <w:t xml:space="preserve"> </w:t>
      </w:r>
      <w:r>
        <w:rPr>
          <w:rStyle w:val="VerbatimChar"/>
        </w:rPr>
        <w:t xml:space="preserve">campcouse2.id</w:t>
      </w:r>
      <w:r>
        <w:t xml:space="preserve"> </w:t>
      </w:r>
      <w:r>
        <w:t xml:space="preserve">lookup.</w:t>
      </w:r>
    </w:p>
    <w:p>
      <w:pPr>
        <w:numPr>
          <w:ilvl w:val="0"/>
          <w:numId w:val="1001"/>
        </w:numPr>
        <w:pStyle w:val="Compact"/>
      </w:pPr>
      <w:r>
        <w:rPr>
          <w:bCs/>
          <w:b/>
        </w:rPr>
        <w:t xml:space="preserve">Odd HTTP status code choices, file-wide.</w:t>
      </w:r>
      <w:r>
        <w:t xml:space="preserve"> </w:t>
      </w:r>
      <w:r>
        <w:t xml:space="preserve">Plain reads returning</w:t>
      </w:r>
      <w:r>
        <w:t xml:space="preserve"> </w:t>
      </w:r>
      <w:r>
        <w:rPr>
          <w:rStyle w:val="VerbatimChar"/>
        </w:rPr>
        <w:t xml:space="preserve">201</w:t>
      </w:r>
      <w:r>
        <w:t xml:space="preserve"> </w:t>
      </w:r>
      <w:r>
        <w:t xml:space="preserve">(§8, §9, §11, §12, §14 GET), a delete/soft-delete returning</w:t>
      </w:r>
      <w:r>
        <w:t xml:space="preserve"> </w:t>
      </w:r>
      <w:r>
        <w:rPr>
          <w:rStyle w:val="VerbatimChar"/>
        </w:rPr>
        <w:t xml:space="preserve">201</w:t>
      </w:r>
      <w:r>
        <w:t xml:space="preserve"> </w:t>
      </w:r>
      <w:r>
        <w:t xml:space="preserve">on both success and</w:t>
      </w:r>
      <w:r>
        <w:t xml:space="preserve"> </w:t>
      </w:r>
      <w:r>
        <w:t xml:space="preserve">“</w:t>
      </w:r>
      <w:r>
        <w:t xml:space="preserve">not found</w:t>
      </w:r>
      <w:r>
        <w:t xml:space="preserve">”</w:t>
      </w:r>
      <w:r>
        <w:t xml:space="preserve"> </w:t>
      </w:r>
      <w:r>
        <w:t xml:space="preserve">(§24), and a business-rule rejection returning</w:t>
      </w:r>
      <w:r>
        <w:t xml:space="preserve"> </w:t>
      </w:r>
      <w:r>
        <w:rPr>
          <w:rStyle w:val="VerbatimChar"/>
        </w:rPr>
        <w:t xml:space="preserve">200</w:t>
      </w:r>
      <w:r>
        <w:t xml:space="preserve"> </w:t>
      </w:r>
      <w:r>
        <w:t xml:space="preserve">with</w:t>
      </w:r>
      <w:r>
        <w:t xml:space="preserve"> </w:t>
      </w:r>
      <w:r>
        <w:rPr>
          <w:rStyle w:val="VerbatimChar"/>
        </w:rPr>
        <w:t xml:space="preserve">status: false</w:t>
      </w:r>
      <w:r>
        <w:t xml:space="preserve"> </w:t>
      </w:r>
      <w:r>
        <w:t xml:space="preserve">(§16) — none of these follow a consistent rule.</w:t>
      </w:r>
    </w:p>
    <w:p>
      <w:pPr>
        <w:numPr>
          <w:ilvl w:val="0"/>
          <w:numId w:val="1001"/>
        </w:numPr>
        <w:pStyle w:val="Compact"/>
      </w:pPr>
      <w:r>
        <w:rPr>
          <w:rStyle w:val="VerbatimChar"/>
          <w:bCs/>
          <w:b/>
        </w:rPr>
        <w:t xml:space="preserve">template_name='none'</w:t>
      </w:r>
      <w:r>
        <w:rPr>
          <w:bCs/>
          <w:b/>
        </w:rPr>
        <w:t xml:space="preserve"> </w:t>
      </w:r>
      <w:r>
        <w:rPr>
          <w:bCs/>
          <w:b/>
        </w:rPr>
        <w:t xml:space="preserve">(the string) used repeatedly</w:t>
      </w:r>
      <w:r>
        <w:t xml:space="preserve"> </w:t>
      </w:r>
      <w:r>
        <w:t xml:space="preserve">instead of Python</w:t>
      </w:r>
      <w:r>
        <w:t xml:space="preserve"> </w:t>
      </w:r>
      <w:r>
        <w:rPr>
          <w:rStyle w:val="VerbatimChar"/>
        </w:rPr>
        <w:t xml:space="preserve">None</w:t>
      </w:r>
      <w:r>
        <w:t xml:space="preserve"> </w:t>
      </w:r>
      <w:r>
        <w:t xml:space="preserve">across roughly a dozen endpoints in this file — harmless as long as nothing ever tries to actually render a template literally named</w:t>
      </w:r>
      <w:r>
        <w:t xml:space="preserve"> </w:t>
      </w:r>
      <w:r>
        <w:t xml:space="preserve">“</w:t>
      </w:r>
      <w:r>
        <w:t xml:space="preserve">none</w:t>
      </w:r>
      <w:r>
        <w:t xml:space="preserve">”</w:t>
      </w:r>
      <w:r>
        <w:t xml:space="preserve">, but worth a cleanup pass.</w:t>
      </w:r>
    </w:p>
    <w:p>
      <w:pPr>
        <w:numPr>
          <w:ilvl w:val="0"/>
          <w:numId w:val="1001"/>
        </w:numPr>
        <w:pStyle w:val="Compact"/>
      </w:pPr>
      <w:r>
        <w:rPr>
          <w:bCs/>
          <w:b/>
        </w:rPr>
        <w:t xml:space="preserve">Heavy volume of commented-out dead code</w:t>
      </w:r>
      <w:r>
        <w:t xml:space="preserve"> </w:t>
      </w:r>
      <w:r>
        <w:t xml:space="preserve">throughout (§1, §4, §15, §18, §22’s serializer) — consistent with the</w:t>
      </w:r>
      <w:r>
        <w:t xml:space="preserve"> </w:t>
      </w:r>
      <w:r>
        <w:t xml:space="preserve">“</w:t>
      </w:r>
      <w:r>
        <w:t xml:space="preserve">~400 lines of dead commented code</w:t>
      </w:r>
      <w:r>
        <w:t xml:space="preserve">”</w:t>
      </w:r>
      <w:r>
        <w:t xml:space="preserve"> </w:t>
      </w:r>
      <w:r>
        <w:t xml:space="preserve">already flagged for</w:t>
      </w:r>
      <w:r>
        <w:t xml:space="preserve"> </w:t>
      </w:r>
      <w:r>
        <w:rPr>
          <w:rStyle w:val="VerbatimChar"/>
        </w:rPr>
        <w:t xml:space="preserve">camp_exam_allocation.py</w:t>
      </w:r>
      <w:r>
        <w:t xml:space="preserve"> </w:t>
      </w:r>
      <w:r>
        <w:t xml:space="preserve">in the 00-overview; this looks like a house habit of leaving abandoned attempts in place rather than deleting them.</w:t>
      </w:r>
    </w:p>
    <w:p>
      <w:pPr>
        <w:numPr>
          <w:ilvl w:val="0"/>
          <w:numId w:val="1001"/>
        </w:numPr>
        <w:pStyle w:val="Compact"/>
      </w:pPr>
      <w:r>
        <w:rPr>
          <w:bCs/>
          <w:b/>
        </w:rPr>
        <w:t xml:space="preserve">Confirmed local serializers used here:</w:t>
      </w:r>
      <w:r>
        <w:t xml:space="preserve"> </w:t>
      </w:r>
      <w:r>
        <w:rPr>
          <w:rStyle w:val="VerbatimChar"/>
        </w:rPr>
        <w:t xml:space="preserve">ExaminationScheduleCourseSerializerNew</w:t>
      </w:r>
      <w:r>
        <w:t xml:space="preserve">,</w:t>
      </w:r>
      <w:r>
        <w:t xml:space="preserve"> </w:t>
      </w:r>
      <w:r>
        <w:rPr>
          <w:rStyle w:val="VerbatimChar"/>
        </w:rPr>
        <w:t xml:space="preserve">CampScheduleCourseSerializerNew</w:t>
      </w:r>
      <w:r>
        <w:t xml:space="preserve">,</w:t>
      </w:r>
      <w:r>
        <w:t xml:space="preserve"> </w:t>
      </w:r>
      <w:r>
        <w:rPr>
          <w:rStyle w:val="VerbatimChar"/>
        </w:rPr>
        <w:t xml:space="preserve">CollegeSerializer</w:t>
      </w:r>
      <w:r>
        <w:t xml:space="preserve">,</w:t>
      </w:r>
      <w:r>
        <w:t xml:space="preserve"> </w:t>
      </w:r>
      <w:r>
        <w:rPr>
          <w:rStyle w:val="VerbatimChar"/>
        </w:rPr>
        <w:t xml:space="preserve">SemesterSerializer</w:t>
      </w:r>
      <w:r>
        <w:t xml:space="preserve">,</w:t>
      </w:r>
      <w:r>
        <w:t xml:space="preserve"> </w:t>
      </w:r>
      <w:r>
        <w:rPr>
          <w:rStyle w:val="VerbatimChar"/>
        </w:rPr>
        <w:t xml:space="preserve">ExamProgrammeSemesterSerializer</w:t>
      </w:r>
      <w:r>
        <w:t xml:space="preserve">,</w:t>
      </w:r>
      <w:r>
        <w:t xml:space="preserve"> </w:t>
      </w:r>
      <w:r>
        <w:rPr>
          <w:rStyle w:val="VerbatimChar"/>
        </w:rPr>
        <w:t xml:space="preserve">ProgrameCourseSemesterSerializer</w:t>
      </w:r>
      <w:r>
        <w:t xml:space="preserve">, and</w:t>
      </w:r>
      <w:r>
        <w:t xml:space="preserve"> </w:t>
      </w:r>
      <w:r>
        <w:rPr>
          <w:rStyle w:val="VerbatimChar"/>
        </w:rPr>
        <w:t xml:space="preserve">CampRoleAllocationChairmanSerializer</w:t>
      </w:r>
      <w:r>
        <w:t xml:space="preserve"> </w:t>
      </w:r>
      <w:r>
        <w:t xml:space="preserve">(the last is defined but, per §25’s bug, never actually reaches a response). Everything else referenced in this file —</w:t>
      </w:r>
      <w:r>
        <w:t xml:space="preserve"> </w:t>
      </w:r>
      <w:r>
        <w:rPr>
          <w:rStyle w:val="VerbatimChar"/>
        </w:rPr>
        <w:t xml:space="preserve">CampMasterSerializers</w:t>
      </w:r>
      <w:r>
        <w:t xml:space="preserve">,</w:t>
      </w:r>
      <w:r>
        <w:t xml:space="preserve"> </w:t>
      </w:r>
      <w:r>
        <w:rPr>
          <w:rStyle w:val="VerbatimChar"/>
        </w:rPr>
        <w:t xml:space="preserve">ScheduleFilterSerializers</w:t>
      </w:r>
      <w:r>
        <w:t xml:space="preserve">,</w:t>
      </w:r>
      <w:r>
        <w:t xml:space="preserve"> </w:t>
      </w:r>
      <w:r>
        <w:rPr>
          <w:rStyle w:val="VerbatimChar"/>
        </w:rPr>
        <w:t xml:space="preserve">ExamNameSerializer</w:t>
      </w:r>
      <w:r>
        <w:t xml:space="preserve">,</w:t>
      </w:r>
      <w:r>
        <w:t xml:space="preserve"> </w:t>
      </w:r>
      <w:r>
        <w:rPr>
          <w:rStyle w:val="VerbatimChar"/>
        </w:rPr>
        <w:t xml:space="preserve">CampSubCampSerializers</w:t>
      </w:r>
      <w:r>
        <w:t xml:space="preserve">,</w:t>
      </w:r>
      <w:r>
        <w:t xml:space="preserve"> </w:t>
      </w:r>
      <w:r>
        <w:rPr>
          <w:rStyle w:val="VerbatimChar"/>
        </w:rPr>
        <w:t xml:space="preserve">CampSchDataSerializers</w:t>
      </w:r>
      <w:r>
        <w:t xml:space="preserve">,</w:t>
      </w:r>
      <w:r>
        <w:t xml:space="preserve"> </w:t>
      </w:r>
      <w:r>
        <w:rPr>
          <w:rStyle w:val="VerbatimChar"/>
        </w:rPr>
        <w:t xml:space="preserve">DistrictSerializers</w:t>
      </w:r>
      <w:r>
        <w:t xml:space="preserve">,</w:t>
      </w:r>
      <w:r>
        <w:t xml:space="preserve"> </w:t>
      </w:r>
      <w:r>
        <w:rPr>
          <w:rStyle w:val="VerbatimChar"/>
        </w:rPr>
        <w:t xml:space="preserve">CollegeProgrammeSerializer</w:t>
      </w:r>
      <w:r>
        <w:t xml:space="preserve">,</w:t>
      </w:r>
      <w:r>
        <w:t xml:space="preserve"> </w:t>
      </w:r>
      <w:r>
        <w:rPr>
          <w:rStyle w:val="VerbatimChar"/>
        </w:rPr>
        <w:t xml:space="preserve">CampScheduleCourseSerializers</w:t>
      </w:r>
      <w:r>
        <w:t xml:space="preserve">,</w:t>
      </w:r>
      <w:r>
        <w:t xml:space="preserve"> </w:t>
      </w:r>
      <w:r>
        <w:rPr>
          <w:rStyle w:val="VerbatimChar"/>
        </w:rPr>
        <w:t xml:space="preserve">CampRoleSerializers</w:t>
      </w:r>
      <w:r>
        <w:t xml:space="preserve">,</w:t>
      </w:r>
      <w:r>
        <w:t xml:space="preserve"> </w:t>
      </w:r>
      <w:r>
        <w:rPr>
          <w:rStyle w:val="VerbatimChar"/>
        </w:rPr>
        <w:t xml:space="preserve">CourseByBeneficiaryIdSerializers</w:t>
      </w:r>
      <w:r>
        <w:t xml:space="preserve">,</w:t>
      </w:r>
      <w:r>
        <w:t xml:space="preserve"> </w:t>
      </w:r>
      <w:r>
        <w:rPr>
          <w:rStyle w:val="VerbatimChar"/>
        </w:rPr>
        <w:t xml:space="preserve">ProgrammeTypeMasterSerializers</w:t>
      </w:r>
      <w:r>
        <w:t xml:space="preserve">,</w:t>
      </w:r>
      <w:r>
        <w:t xml:space="preserve"> </w:t>
      </w:r>
      <w:r>
        <w:rPr>
          <w:rStyle w:val="VerbatimChar"/>
        </w:rPr>
        <w:t xml:space="preserve">ProgrammeGroupMasterSerializers</w:t>
      </w:r>
      <w:r>
        <w:t xml:space="preserve"> </w:t>
      </w:r>
      <w:r>
        <w:t xml:space="preserve">— comes from</w:t>
      </w:r>
      <w:r>
        <w:t xml:space="preserve"> </w:t>
      </w:r>
      <w:r>
        <w:rPr>
          <w:rStyle w:val="VerbatimChar"/>
        </w:rPr>
        <w:t xml:space="preserve">util.serializers</w:t>
      </w:r>
      <w:r>
        <w:t xml:space="preserve"> </w:t>
      </w:r>
      <w:r>
        <w:t xml:space="preserve">(not included) and is external/not confirmable.</w:t>
      </w:r>
    </w:p>
    <w:p>
      <w:pPr>
        <w:numPr>
          <w:ilvl w:val="0"/>
          <w:numId w:val="1001"/>
        </w:numPr>
        <w:pStyle w:val="Compact"/>
      </w:pPr>
      <w:r>
        <w:rPr>
          <w:bCs/>
          <w:b/>
        </w:rPr>
        <w:t xml:space="preserve">Dead/unused imports at the top of the file:</w:t>
      </w:r>
      <w:r>
        <w:t xml:space="preserve"> </w:t>
      </w:r>
      <w:r>
        <w:rPr>
          <w:rStyle w:val="VerbatimChar"/>
        </w:rPr>
        <w:t xml:space="preserve">from academic import course</w:t>
      </w:r>
      <w:r>
        <w:t xml:space="preserve">,</w:t>
      </w:r>
      <w:r>
        <w:t xml:space="preserve"> </w:t>
      </w:r>
      <w:r>
        <w:rPr>
          <w:rStyle w:val="VerbatimChar"/>
        </w:rPr>
        <w:t xml:space="preserve">from ast import And</w:t>
      </w:r>
      <w:r>
        <w:t xml:space="preserve">,</w:t>
      </w:r>
      <w:r>
        <w:t xml:space="preserve"> </w:t>
      </w:r>
      <w:r>
        <w:rPr>
          <w:rStyle w:val="VerbatimChar"/>
        </w:rPr>
        <w:t xml:space="preserve">from re import T</w:t>
      </w:r>
      <w:r>
        <w:t xml:space="preserve">, and</w:t>
      </w:r>
      <w:r>
        <w:t xml:space="preserve"> </w:t>
      </w:r>
      <w:r>
        <w:rPr>
          <w:rStyle w:val="VerbatimChar"/>
        </w:rPr>
        <w:t xml:space="preserve">from scrutiny.serializers import ExaminationScheduleCourseSerializer</w:t>
      </w:r>
      <w:r>
        <w:t xml:space="preserve"> </w:t>
      </w:r>
      <w:r>
        <w:t xml:space="preserve">are all imported but never referenced anywhere in the file. The last one also reveals a</w:t>
      </w:r>
      <w:r>
        <w:t xml:space="preserve"> </w:t>
      </w:r>
      <w:r>
        <w:rPr>
          <w:bCs/>
          <w:b/>
        </w:rPr>
        <w:t xml:space="preserve">fourth</w:t>
      </w:r>
      <w:r>
        <w:t xml:space="preserve"> </w:t>
      </w:r>
      <w:r>
        <w:t xml:space="preserve">shared, not-included package this app depends on —</w:t>
      </w:r>
      <w:r>
        <w:t xml:space="preserve"> </w:t>
      </w:r>
      <w:r>
        <w:rPr>
          <w:rStyle w:val="VerbatimChar"/>
        </w:rPr>
        <w:t xml:space="preserve">scrutiny</w:t>
      </w:r>
      <w:r>
        <w:t xml:space="preserve"> </w:t>
      </w:r>
      <w:r>
        <w:t xml:space="preserve">— alongside</w:t>
      </w:r>
      <w:r>
        <w:t xml:space="preserve"> </w:t>
      </w:r>
      <w:r>
        <w:rPr>
          <w:rStyle w:val="VerbatimChar"/>
        </w:rPr>
        <w:t xml:space="preserve">util</w:t>
      </w:r>
      <w:r>
        <w:t xml:space="preserve">,</w:t>
      </w:r>
      <w:r>
        <w:t xml:space="preserve"> </w:t>
      </w:r>
      <w:r>
        <w:rPr>
          <w:rStyle w:val="VerbatimChar"/>
        </w:rPr>
        <w:t xml:space="preserve">prgm_mgmt</w:t>
      </w:r>
      <w:r>
        <w:t xml:space="preserve">, and</w:t>
      </w:r>
      <w:r>
        <w:t xml:space="preserve"> </w:t>
      </w:r>
      <w:r>
        <w:rPr>
          <w:rStyle w:val="VerbatimChar"/>
        </w:rPr>
        <w:t xml:space="preserve">base_util</w:t>
      </w:r>
      <w:r>
        <w:t xml:space="preserve">.</w:t>
      </w:r>
    </w:p>
    <w:p>
      <w:pPr>
        <w:numPr>
          <w:ilvl w:val="0"/>
          <w:numId w:val="1001"/>
        </w:numPr>
        <w:pStyle w:val="Compact"/>
      </w:pPr>
      <w:r>
        <w:rPr>
          <w:bCs/>
          <w:b/>
        </w:rPr>
        <w:t xml:space="preserve">Double</w:t>
      </w:r>
      <w:r>
        <w:rPr>
          <w:bCs/>
          <w:b/>
        </w:rPr>
        <w:t xml:space="preserve"> </w:t>
      </w:r>
      <w:r>
        <w:rPr>
          <w:rStyle w:val="VerbatimChar"/>
          <w:bCs/>
          <w:b/>
        </w:rPr>
        <w:t xml:space="preserve">datetime</w:t>
      </w:r>
      <w:r>
        <w:rPr>
          <w:bCs/>
          <w:b/>
        </w:rPr>
        <w:t xml:space="preserve"> </w:t>
      </w:r>
      <w:r>
        <w:rPr>
          <w:bCs/>
          <w:b/>
        </w:rPr>
        <w:t xml:space="preserve">import</w:t>
      </w:r>
      <w:r>
        <w:t xml:space="preserve"> </w:t>
      </w:r>
      <w:r>
        <w:t xml:space="preserve">(</w:t>
      </w:r>
      <w:r>
        <w:rPr>
          <w:rStyle w:val="VerbatimChar"/>
        </w:rPr>
        <w:t xml:space="preserve">import datetime</w:t>
      </w:r>
      <w:r>
        <w:t xml:space="preserve"> </w:t>
      </w:r>
      <w:r>
        <w:t xml:space="preserve">then</w:t>
      </w:r>
      <w:r>
        <w:t xml:space="preserve"> </w:t>
      </w:r>
      <w:r>
        <w:rPr>
          <w:rStyle w:val="VerbatimChar"/>
        </w:rPr>
        <w:t xml:space="preserve">from datetime import datetime</w:t>
      </w:r>
      <w:r>
        <w:t xml:space="preserve">) shadows the module with the class; the file happens to only call</w:t>
      </w:r>
      <w:r>
        <w:t xml:space="preserve"> </w:t>
      </w:r>
      <w:r>
        <w:rPr>
          <w:rStyle w:val="VerbatimChar"/>
        </w:rPr>
        <w:t xml:space="preserve">datetime.strptime(...)</w:t>
      </w:r>
      <w:r>
        <w:t xml:space="preserve">, which works either way, so this is cosmetic rather than a functional bug.</w:t>
      </w:r>
    </w:p>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2026-09-08T05:21:36Z</dcterms:created>
  <dcterms:modified xsi:type="dcterms:W3CDTF">2026-09-08T05:21:36Z</dcterms:modified>
</cp:coreProperties>
</file>

<file path=docProps/custom.xml><?xml version="1.0" encoding="utf-8"?>
<Properties xmlns="http://schemas.openxmlformats.org/officeDocument/2006/custom-properties" xmlns:vt="http://schemas.openxmlformats.org/officeDocument/2006/docPropsVTypes"/>
</file>