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exam_registration_cancellation</w:t>
      </w:r>
    </w:p>
    <w:p>
      <w:r>
        <w:rPr>
          <w:b/>
        </w:rPr>
        <w:t xml:space="preserve">Source file: </w:t>
      </w:r>
      <w:r>
        <w:t>pre_exam/exam_registration_cancellation.py (196 lines)</w:t>
      </w:r>
    </w:p>
    <w:p>
      <w:r>
        <w:rPr>
          <w:b/>
        </w:rPr>
        <w:t xml:space="preserve">URL mapping: </w:t>
      </w:r>
      <w:r>
        <w:t>defined in pre_exam/urls.py</w:t>
      </w:r>
    </w:p>
    <w:p>
      <w:r>
        <w:rPr>
          <w:b/>
        </w:rPr>
        <w:t xml:space="preserve">Status: </w:t>
      </w:r>
      <w:r>
        <w:t>Complete — 4 endpoints. The main cancellation action has a missing-else path that returns no Response object at all, which DRF turns into an unhandled 500 rather than the app's normal error envelope.</w:t>
      </w:r>
    </w:p>
    <w:p/>
    <w:p>
      <w:r>
        <w:t>This module is the cancellation-flow counterpart to examregpayment.py: same candidate-code → semester → exam-details lookup chain, ending in an action endpoint (here, actually cancelling a registration rather than marking a payment failed). The first three endpoints are near-identical to that file's endpoints 2–4, so this doc focuses on what differs.</w:t>
      </w:r>
    </w:p>
    <w:p>
      <w:pPr>
        <w:pStyle w:val="Heading2"/>
      </w:pPr>
      <w:r>
        <w:t>1. ExamRegistrationCancellationSolution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exam-registration-cancellation-solution</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ExamRegistrationCancellationSolution(APIView)</w:t>
            </w:r>
          </w:p>
        </w:tc>
      </w:tr>
    </w:tbl>
    <w:p/>
    <w:p>
      <w:pPr>
        <w:pStyle w:val="Heading3"/>
      </w:pPr>
      <w:r>
        <w:t>Request body</w:t>
      </w:r>
    </w:p>
    <w:p>
      <w:r>
        <w:t>No parameters — page-shell fetch, identical in shape to examregpayment.py's endpoint 1.</w:t>
      </w:r>
    </w:p>
    <w:p>
      <w:pPr>
        <w:pStyle w:val="Heading3"/>
      </w:pPr>
      <w:r>
        <w:t>Response — success (201)</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FETCH_SUCCESS_MSG&gt;",</w:t>
            </w:r>
            <w:r>
              <w:rPr>
                <w:rFonts w:ascii="Consolas" w:hAnsi="Consolas"/>
                <w:sz w:val="18"/>
              </w:rPr>
              <w:br/>
              <w:t xml:space="preserve">  "data": {}</w:t>
            </w:r>
            <w:r>
              <w:rPr>
                <w:rFonts w:ascii="Consolas" w:hAnsi="Consolas"/>
                <w:sz w:val="18"/>
              </w:rPr>
              <w:br/>
              <w:t>}</w:t>
            </w:r>
          </w:p>
        </w:tc>
      </w:tr>
    </w:tbl>
    <w:p>
      <w:pPr>
        <w:pStyle w:val="Heading3"/>
      </w:pPr>
      <w:r>
        <w:t>Response — failure (400)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t>No bugs — identical in every respect to examregpayment.py's ExamRegistrationPaymentSolution.get, including the 201-for-a-no-op-GET pattern.</w:t>
      </w:r>
    </w:p>
    <w:p>
      <w:pPr>
        <w:pStyle w:val="Heading2"/>
      </w:pPr>
      <w:r>
        <w:t>2. ExamRegistartionCancellationSolutionSemFetch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exam-registartion-cancellation-solution-sem-fetch</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ExamRegistartionCancellationSolutionSemFetch(APIView)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candidate_code</w:t>
            </w:r>
          </w:p>
        </w:tc>
        <w:tc>
          <w:tcPr>
            <w:tcW w:type="dxa" w:w="4320"/>
          </w:tcPr>
          <w:p>
            <w:r>
              <w:t>"91620115020"</w:t>
            </w:r>
          </w:p>
        </w:tc>
      </w:tr>
    </w:tbl>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FETCH_SUCCESS_MSG&gt;",</w:t>
            </w:r>
            <w:r>
              <w:rPr>
                <w:rFonts w:ascii="Consolas" w:hAnsi="Consolas"/>
                <w:sz w:val="18"/>
              </w:rPr>
              <w:br/>
              <w:t xml:space="preserve">  "data": ["S1", "S3", "S5"]</w:t>
            </w:r>
            <w:r>
              <w:rPr>
                <w:rFonts w:ascii="Consolas" w:hAnsi="Consolas"/>
                <w:sz w:val="18"/>
              </w:rPr>
              <w:br/>
              <w:t>}</w:t>
            </w:r>
          </w:p>
        </w:tc>
      </w:tr>
    </w:tbl>
    <w:p>
      <w:pPr>
        <w:pStyle w:val="Heading3"/>
      </w:pPr>
      <w:r>
        <w:t>Response — failure (500)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t>Byte-for-byte identical logic to examregpayment.py's ExamRegistartionPaymentSolutionSemFetch, down to the template_name ("examregpaymntfailsolution.html" — still the payment-flow template name, left over from copying that file rather than updated for the cancellation page). No bugs; degrades gracefully to an empty list for an unmatched candidate_code.</w:t>
      </w:r>
    </w:p>
    <w:p>
      <w:pPr>
        <w:pStyle w:val="Heading2"/>
      </w:pPr>
      <w:r>
        <w:t>3. ExamRegCancellationExamDetailsFetch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exam-reg-cancellation-exam-details-fetch</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ExamRegCancellationExamDetailsFetch(APIView)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candidate_code</w:t>
            </w:r>
          </w:p>
        </w:tc>
        <w:tc>
          <w:tcPr>
            <w:tcW w:type="dxa" w:w="4320"/>
          </w:tcPr>
          <w:p>
            <w:r>
              <w:t>"91620115020"</w:t>
            </w:r>
          </w:p>
        </w:tc>
      </w:tr>
      <w:tr>
        <w:tc>
          <w:tcPr>
            <w:tcW w:type="dxa" w:w="4320"/>
          </w:tcPr>
          <w:p>
            <w:r>
              <w:t>semester_code</w:t>
            </w:r>
          </w:p>
        </w:tc>
        <w:tc>
          <w:tcPr>
            <w:tcW w:type="dxa" w:w="4320"/>
          </w:tcPr>
          <w:p>
            <w:r>
              <w:t>"S3"</w:t>
            </w:r>
          </w:p>
        </w:tc>
      </w:tr>
    </w:tbl>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FETCH_SUCCESS_MSG&gt;",</w:t>
            </w:r>
            <w:r>
              <w:rPr>
                <w:rFonts w:ascii="Consolas" w:hAnsi="Consolas"/>
                <w:sz w:val="18"/>
              </w:rPr>
              <w:br/>
              <w:t xml:space="preserve">  "data": [</w:t>
            </w:r>
            <w:r>
              <w:rPr>
                <w:rFonts w:ascii="Consolas" w:hAnsi="Consolas"/>
                <w:sz w:val="18"/>
              </w:rPr>
              <w:br/>
              <w:t xml:space="preserve">    {"exam_title": "string", "exam_id": "int"}</w:t>
            </w:r>
            <w:r>
              <w:rPr>
                <w:rFonts w:ascii="Consolas" w:hAnsi="Consolas"/>
                <w:sz w:val="18"/>
              </w:rPr>
              <w:br/>
              <w:t xml:space="preserve">  ]</w:t>
            </w:r>
            <w:r>
              <w:rPr>
                <w:rFonts w:ascii="Consolas" w:hAnsi="Consolas"/>
                <w:sz w:val="18"/>
              </w:rPr>
              <w:br/>
              <w:t>}</w:t>
            </w:r>
          </w:p>
        </w:tc>
      </w:tr>
    </w:tbl>
    <w:p>
      <w:r>
        <w:t>data here is a list of every exam tied to the student's semester — shape differs from examregpayment.py's equivalent endpoint, which returns a single dict for one “currently open” exam.</w:t>
      </w:r>
    </w:p>
    <w:p>
      <w:pPr>
        <w:pStyle w:val="Heading3"/>
      </w:pPr>
      <w:r>
        <w:t>Response — failure (500)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rPr>
          <w:i w:val="0"/>
        </w:rPr>
        <w:t>Same missing-guard NameError risk as its sibling in examregpayment.py.</w:t>
      </w:r>
    </w:p>
    <w:p>
      <w:r>
        <w:t>exam_codes is only initialised inside if student_semester:, and the return statement below references it unconditionally — if no StudentSemester matches the given candidate_code + semester_code, this raises NameError, caught generically as BAD_GATEWAY. This is the same missing-else shape documented in examregpayment.py's ExamRegPaymentExamDetailsFetch.</w:t>
      </w:r>
    </w:p>
    <w:p>
      <w:r>
        <w:t>This endpoint is a cleaned-up copy of that sibling: the “is this exam currently open” date-window logic (and the unassigned-variable bug that came with it) has been entirely commented out here rather than fixed:</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exam_id = [exam.exam.id for exam in student_semester.exam_details.all() ]</w:t>
            </w:r>
            <w:r>
              <w:rPr>
                <w:rFonts w:ascii="Consolas" w:hAnsi="Consolas"/>
                <w:sz w:val="18"/>
              </w:rPr>
              <w:br/>
              <w:t># exam_list=[]</w:t>
            </w:r>
            <w:r>
              <w:rPr>
                <w:rFonts w:ascii="Consolas" w:hAnsi="Consolas"/>
                <w:sz w:val="18"/>
              </w:rPr>
              <w:br/>
              <w:t># for exam in exam_id:</w:t>
            </w:r>
            <w:r>
              <w:rPr>
                <w:rFonts w:ascii="Consolas" w:hAnsi="Consolas"/>
                <w:sz w:val="18"/>
              </w:rPr>
              <w:br/>
              <w:t>#     exam_date=(ExaminationDate.objects.filter(exam_id=exam).order_by('start_date')).all()</w:t>
            </w:r>
            <w:r>
              <w:rPr>
                <w:rFonts w:ascii="Consolas" w:hAnsi="Consolas"/>
                <w:sz w:val="18"/>
              </w:rPr>
              <w:br/>
              <w:t>#     if exam_date.exists():</w:t>
            </w:r>
            <w:r>
              <w:rPr>
                <w:rFonts w:ascii="Consolas" w:hAnsi="Consolas"/>
                <w:sz w:val="18"/>
              </w:rPr>
              <w:br/>
              <w:t>#         first_exam = exam_date.first()</w:t>
            </w:r>
            <w:r>
              <w:rPr>
                <w:rFonts w:ascii="Consolas" w:hAnsi="Consolas"/>
                <w:sz w:val="18"/>
              </w:rPr>
              <w:br/>
              <w:t>#         last_exam = exam_date.last()</w:t>
            </w:r>
            <w:r>
              <w:rPr>
                <w:rFonts w:ascii="Consolas" w:hAnsi="Consolas"/>
                <w:sz w:val="18"/>
              </w:rPr>
              <w:br/>
              <w:t>#     ...</w:t>
            </w:r>
            <w:r>
              <w:rPr>
                <w:rFonts w:ascii="Consolas" w:hAnsi="Consolas"/>
                <w:sz w:val="18"/>
              </w:rPr>
              <w:br/>
              <w:t>exam_details=Examination.objects.filter(id__in=exam_id)</w:t>
            </w:r>
            <w:r>
              <w:rPr>
                <w:rFonts w:ascii="Consolas" w:hAnsi="Consolas"/>
                <w:sz w:val="18"/>
              </w:rPr>
              <w:br/>
              <w:t>exam_codes = []</w:t>
            </w:r>
            <w:r>
              <w:rPr>
                <w:rFonts w:ascii="Consolas" w:hAnsi="Consolas"/>
                <w:sz w:val="18"/>
              </w:rPr>
              <w:br/>
              <w:t>for exam in exam_details:</w:t>
            </w:r>
            <w:r>
              <w:rPr>
                <w:rFonts w:ascii="Consolas" w:hAnsi="Consolas"/>
                <w:sz w:val="18"/>
              </w:rPr>
              <w:br/>
              <w:t xml:space="preserve">    exam_codes.append({"exam_title": f"{exam.title} ({exam.code})", "exam_id": exam.id})</w:t>
            </w:r>
          </w:p>
        </w:tc>
      </w:tr>
    </w:tbl>
    <w:p>
      <w:r>
        <w:t>The result: this endpoint lists every exam the student is registered for, not just ones open today, which sidesteps the unassigned-variable bug but is a behavioural difference worth confirming against the product intent — a student may be shown exams they can no longer act on as a result.</w:t>
      </w:r>
    </w:p>
    <w:p>
      <w:pPr>
        <w:pStyle w:val="Heading2"/>
      </w:pPr>
      <w:r>
        <w:t>4. ExamRegcncll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exam-reg-cncll</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ExamRegcncll(APIView), wrapped in @transaction.atomic</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candidate_code</w:t>
            </w:r>
          </w:p>
        </w:tc>
        <w:tc>
          <w:tcPr>
            <w:tcW w:type="dxa" w:w="4320"/>
          </w:tcPr>
          <w:p>
            <w:r>
              <w:t>"91620115020"</w:t>
            </w:r>
          </w:p>
        </w:tc>
      </w:tr>
      <w:tr>
        <w:tc>
          <w:tcPr>
            <w:tcW w:type="dxa" w:w="4320"/>
          </w:tcPr>
          <w:p>
            <w:r>
              <w:t>exam_id</w:t>
            </w:r>
          </w:p>
        </w:tc>
        <w:tc>
          <w:tcPr>
            <w:tcW w:type="dxa" w:w="4320"/>
          </w:tcPr>
          <w:p>
            <w:r>
              <w:t>88</w:t>
            </w:r>
          </w:p>
        </w:tc>
      </w:tr>
      <w:tr>
        <w:tc>
          <w:tcPr>
            <w:tcW w:type="dxa" w:w="4320"/>
          </w:tcPr>
          <w:p>
            <w:r>
              <w:t>semester_code</w:t>
            </w:r>
          </w:p>
        </w:tc>
        <w:tc>
          <w:tcPr>
            <w:tcW w:type="dxa" w:w="4320"/>
          </w:tcPr>
          <w:p>
            <w:r>
              <w:t>"S3"</w:t>
            </w:r>
          </w:p>
        </w:tc>
      </w:tr>
    </w:tbl>
    <w:p/>
    <w:p>
      <w:pPr>
        <w:pStyle w:val="Heading3"/>
      </w:pPr>
      <w:r>
        <w:t>Response — success (201)</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FETCH_SUCCESS_MSG&gt;",</w:t>
            </w:r>
            <w:r>
              <w:rPr>
                <w:rFonts w:ascii="Consolas" w:hAnsi="Consolas"/>
                <w:sz w:val="18"/>
              </w:rPr>
              <w:br/>
              <w:t xml:space="preserve">  "data": "Successfully Completed"</w:t>
            </w:r>
            <w:r>
              <w:rPr>
                <w:rFonts w:ascii="Consolas" w:hAnsi="Consolas"/>
                <w:sz w:val="18"/>
              </w:rPr>
              <w:br/>
              <w:t>}</w:t>
            </w:r>
          </w:p>
        </w:tc>
      </w:tr>
    </w:tbl>
    <w:p>
      <w:r>
        <w:t>data is a bare string here, not an object or list — inconsistent with the dict/list shapes used everywhere else in this app.</w:t>
      </w:r>
    </w:p>
    <w:p>
      <w:pPr>
        <w:pStyle w:val="Heading3"/>
      </w:pPr>
      <w:r>
        <w:t>Response — failure (400)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r>
        <w:t>...but only when an actual exception is raised — see Notes for the case that produces neither response.</w:t>
      </w:r>
    </w:p>
    <w:p>
      <w:pPr>
        <w:pStyle w:val="Heading3"/>
      </w:pPr>
      <w:r>
        <w:t>Notes</w:t>
      </w:r>
    </w:p>
    <w:p>
      <w:r>
        <w:rPr>
          <w:i w:val="0"/>
        </w:rPr>
        <w:t>Missing else branch — when there's nothing to cancel, the method returns nothing at all.</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exam_reg = ExamRegistration.objects.filter(exam=exam_obj, student_semester=student_semester).first()</w:t>
            </w:r>
            <w:r>
              <w:rPr>
                <w:rFonts w:ascii="Consolas" w:hAnsi="Consolas"/>
                <w:sz w:val="18"/>
              </w:rPr>
              <w:br/>
            </w:r>
            <w:r>
              <w:rPr>
                <w:rFonts w:ascii="Consolas" w:hAnsi="Consolas"/>
                <w:sz w:val="18"/>
              </w:rPr>
              <w:br/>
              <w:t>if exam_reg:</w:t>
            </w:r>
            <w:r>
              <w:rPr>
                <w:rFonts w:ascii="Consolas" w:hAnsi="Consolas"/>
                <w:sz w:val="18"/>
              </w:rPr>
              <w:br/>
              <w:t xml:space="preserve">    ...  # delete related rows, set status, save</w:t>
            </w:r>
            <w:r>
              <w:rPr>
                <w:rFonts w:ascii="Consolas" w:hAnsi="Consolas"/>
                <w:sz w:val="18"/>
              </w:rPr>
              <w:br/>
              <w:t xml:space="preserve">    return format_response(True, FETCH_SUCCESS_MSG, data='Successfully Completed', ...)</w:t>
            </w:r>
            <w:r>
              <w:rPr>
                <w:rFonts w:ascii="Consolas" w:hAnsi="Consolas"/>
                <w:sz w:val="18"/>
              </w:rPr>
              <w:br/>
              <w:t># no else — method falls off the end of the try block when exam_reg is falsy</w:t>
            </w:r>
          </w:p>
        </w:tc>
      </w:tr>
    </w:tbl>
    <w:p>
      <w:r>
        <w:t>Every branch of every other endpoint documented in this app so far returns a format_response(...) call, even in edge cases — that's what keeps every response shaped the same way for the frontend. This method breaks that pattern: if exam_reg is None (no registration exists for the given candidate/exam/semester combination), nothing inside the try block returns anything, and no exception is raised either, so the except Exception clause never runs. The method implicitly returns None. Django REST Framework's APIView dispatch expects every handler to return an HttpResponse/Response object; receiving None instead raises an AssertionError inside DRF's own dispatch() method, which happens after this view method has already returned — so it is not caught by this method's try/except at all. The practical effect: a cancellation request for a registration that doesn't exist (already cancelled, wrong exam_id, typo’d candidate_code) produces a raw Django 500 error page/traceback instead of this app's standard, frontend-friendly BAD_GATEWAY envelope that every other failure path in this codebase returns.</w:t>
      </w:r>
    </w:p>
    <w:p>
      <w:r>
        <w:rPr>
          <w:i w:val="0"/>
        </w:rPr>
        <w:t>Hardcoded status id.</w:t>
      </w:r>
    </w:p>
    <w:p>
      <w:r>
        <w:t>del_status = State.objects.get(id=5) hardcodes the numeric primary key for whatever State row represents “cancelled”, with no named constant and no fallback if that row doesn't exist in a given environment (State.DoesNotExist would be raised and caught generically). Every other module documented so far references status/state values through named constants or dedicated lookup fields, not a bare id.</w:t>
      </w:r>
    </w:p>
    <w:p>
      <w:r>
        <w:rPr>
          <w:i w:val="0"/>
        </w:rPr>
        <w:t>Positive: this is the first multi-record write endpoint in this app that fully wraps its deletes in a transaction.</w:t>
      </w:r>
    </w:p>
    <w:p>
      <w:r>
        <w:t>The @transaction.atomic decorator on post() covers all five delete/save operations (DigitalFalseNumber, ExamRegistrationCourseMapper, tbl_payment_details, ExamRegistrationPaymentType, ExamRegistrationCentreMapper, and the final exam_reg.save()) — contrast with CaDateextension in internalmark_date_extend.py, which performs a comparable multi-record update with no atomic wrapper at all.</w:t>
      </w:r>
    </w:p>
    <w:p>
      <w:pPr>
        <w:pStyle w:val="Heading2"/>
      </w:pPr>
      <w:r>
        <w:t>Notes on this source file</w:t>
      </w:r>
    </w:p>
    <w:p>
      <w:r>
        <w:t>This file is largely a fork of examregpayment.py with the terminal action changed from “mark payment failed” to “cancel registration” — endpoints 1 and 2 are unchanged copies (including a leftover payment-flow template name in endpoint 2), and endpoint 3 is a partially-fixed copy of examregpayment.py's buggiest endpoint. The one bug unique to this file — the missing else in ExamRegcncll — is more severe than anything found in examregpayment.py, since it bypasses this app's error-handling convention entirely rather than just returning a generic version of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