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c2489fda7294eea3e0a69477f9a0a299323ecc8"/>
    <w:p>
      <w:pPr>
        <w:pStyle w:val="Heading1"/>
      </w:pPr>
      <w:r>
        <w:t xml:space="preserve">Third-Level Revaluation Bundle Allocation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revaluation/rev_third_bundl_alocation.py</w:t>
      </w:r>
      <w:r>
        <w:t xml:space="preserve"> </w:t>
      </w:r>
      <w:r>
        <w:t xml:space="preserve">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revaluation/urls.py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Handles the third and final level of revaluation — when a</w:t>
      </w:r>
      <w:r>
        <w:t xml:space="preserve"> </w:t>
      </w:r>
      <w:r>
        <w:t xml:space="preserve">candidate’s first and second revaluation marks still diverge too</w:t>
      </w:r>
      <w:r>
        <w:t xml:space="preserve"> </w:t>
      </w:r>
      <w:r>
        <w:t xml:space="preserve">much, a third examiner is brought in to break the tie. This file</w:t>
      </w:r>
      <w:r>
        <w:t xml:space="preserve"> </w:t>
      </w:r>
      <w:r>
        <w:t xml:space="preserve">covers scanning a candidate’s answer sheet into a third-level bundle</w:t>
      </w:r>
      <w:r>
        <w:t xml:space="preserve"> </w:t>
      </w:r>
      <w:r>
        <w:t xml:space="preserve">(creating the bundle if needed, or adding to an existing one) and</w:t>
      </w:r>
      <w:r>
        <w:t xml:space="preserve"> </w:t>
      </w:r>
      <w:r>
        <w:t xml:space="preserve">decrypting a scanned QR code to confirm the candidate is actually</w:t>
      </w:r>
      <w:r>
        <w:t xml:space="preserve"> </w:t>
      </w:r>
      <w:r>
        <w:t xml:space="preserve">eligible for third-level review.</w:t>
      </w:r>
    </w:p>
    <w:bookmarkEnd w:id="20"/>
    <w:bookmarkStart w:id="26" w:name="Xda290985167bdb076b1b3bf6b52b631b16c5067"/>
    <w:p>
      <w:pPr>
        <w:pStyle w:val="Heading2"/>
      </w:pPr>
      <w:r>
        <w:t xml:space="preserve">1. Revaluation Answersheet Third-level Distribution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third-level-anssheet-distbn-allocation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(page)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(allocate a</w:t>
            </w:r>
            <w:r>
              <w:t xml:space="preserve"> </w:t>
            </w:r>
            <w:r>
              <w:t xml:space="preserve">batch)</w:t>
            </w:r>
            <w:r>
              <w:t xml:space="preserve"> </w:t>
            </w:r>
            <w:r>
              <w:rPr>
                <w:rStyle w:val="VerbatimChar"/>
              </w:rPr>
              <w:t xml:space="preserve">RevAnswersheetThirdlevelDistribution</w:t>
            </w:r>
          </w:p>
        </w:tc>
      </w:tr>
    </w:tbl>
    <w:bookmarkStart w:id="21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core allocation action: given a batch of candidates scanned for</w:t>
      </w:r>
      <w:r>
        <w:t xml:space="preserve"> </w:t>
      </w:r>
      <w:r>
        <w:t xml:space="preserve">third-level revaluation, either creates a brand-new bundle for this</w:t>
      </w:r>
      <w:r>
        <w:t xml:space="preserve"> </w:t>
      </w:r>
      <w:r>
        <w:t xml:space="preserve">QP code/course, or appends to an existing one if one is already in</w:t>
      </w:r>
      <w:r>
        <w:t xml:space="preserve"> </w:t>
      </w:r>
      <w:r>
        <w:t xml:space="preserve">progress.</w:t>
      </w:r>
    </w:p>
    <w:bookmarkEnd w:id="21"/>
    <w:bookmarkStart w:id="22" w:name="request"/>
    <w:p>
      <w:pPr>
        <w:pStyle w:val="Heading3"/>
      </w:pPr>
      <w:r>
        <w:t xml:space="preserve">Request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candidatelist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sequenc_no_list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candidates being bundled, and their sequence numbers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prg_sem_cours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qpcode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exam_center_code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camp_rol_allo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camp, and which examiner’s role allocation this bundle is assigned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distribution_type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distribution type code</w:t>
            </w:r>
          </w:p>
        </w:tc>
      </w:tr>
    </w:tbl>
    <w:bookmarkEnd w:id="22"/>
    <w:bookmarkStart w:id="23" w:name="how-it-works-step-by-step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exam centre’s college code and the exam’s code.</w:t>
      </w:r>
    </w:p>
    <w:p>
      <w:pPr>
        <w:numPr>
          <w:ilvl w:val="0"/>
          <w:numId w:val="1001"/>
        </w:numPr>
        <w:pStyle w:val="Compact"/>
      </w:pPr>
      <w:r>
        <w:t xml:space="preserve">Check whether a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already exists for this QP code and</w:t>
      </w:r>
      <w:r>
        <w:t xml:space="preserve"> </w:t>
      </w:r>
      <w:r>
        <w:t xml:space="preserve">course.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not</w:t>
      </w:r>
      <w:r>
        <w:t xml:space="preserve">, create one from scratch: build the bundle name/code,</w:t>
      </w:r>
      <w:r>
        <w:t xml:space="preserve"> </w:t>
      </w:r>
      <w:r>
        <w:t xml:space="preserve">an encrypted QR payload, the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/</w:t>
      </w:r>
      <w:r>
        <w:rPr>
          <w:rStyle w:val="VerbatimChar"/>
        </w:rPr>
        <w:t xml:space="preserve">BundleSlip</w:t>
      </w:r>
      <w:r>
        <w:t xml:space="preserve">/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 </w:t>
      </w:r>
      <w:r>
        <w:t xml:space="preserve">records, a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 </w:t>
      </w:r>
      <w:r>
        <w:t xml:space="preserve">for the chosen</w:t>
      </w:r>
      <w:r>
        <w:t xml:space="preserve"> </w:t>
      </w:r>
      <w:r>
        <w:t xml:space="preserve">camp, a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 </w:t>
      </w:r>
      <w:r>
        <w:t xml:space="preserve">for the chosen examiner at Level 3, and</w:t>
      </w:r>
      <w:r>
        <w:t xml:space="preserve"> </w:t>
      </w:r>
      <w:r>
        <w:t xml:space="preserve">the revaluation-specific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records for each candidate.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If a bundle already exists</w:t>
      </w:r>
      <w:r>
        <w:t xml:space="preserve">, extend it: compute the next</w:t>
      </w:r>
      <w:r>
        <w:t xml:space="preserve"> </w:t>
      </w:r>
      <w:r>
        <w:t xml:space="preserve">sequence number, build a new sub-bundle following the same overall</w:t>
      </w:r>
      <w:r>
        <w:t xml:space="preserve"> </w:t>
      </w:r>
      <w:r>
        <w:t xml:space="preserve">pattern, and append the new candidates to it.</w:t>
      </w:r>
    </w:p>
    <w:p>
      <w:pPr>
        <w:numPr>
          <w:ilvl w:val="0"/>
          <w:numId w:val="1001"/>
        </w:numPr>
        <w:pStyle w:val="Compact"/>
      </w:pPr>
      <w:r>
        <w:t xml:space="preserve">Return the resulting bundle id.</w:t>
      </w:r>
    </w:p>
    <w:bookmarkEnd w:id="23"/>
    <w:bookmarkStart w:id="24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"Answer sheet allocated successfully", "data": {"bundle_id": 501}, "status_code": 200}</w:t>
      </w:r>
    </w:p>
    <w:bookmarkEnd w:id="24"/>
    <w:bookmarkStart w:id="25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A race condition in how the extended bundle’s QR code is</w:t>
      </w:r>
      <w:r>
        <w:rPr>
          <w:bCs/>
          <w:b/>
        </w:rPr>
        <w:t xml:space="preserve"> </w:t>
      </w:r>
      <w:r>
        <w:rPr>
          <w:bCs/>
          <w:b/>
        </w:rPr>
        <w:t xml:space="preserve">generated.</w:t>
      </w:r>
      <w:r>
        <w:t xml:space="preserve"> </w:t>
      </w:r>
      <w:r>
        <w:t xml:space="preserve">In the</w:t>
      </w:r>
      <w:r>
        <w:t xml:space="preserve"> </w:t>
      </w:r>
      <w:r>
        <w:t xml:space="preserve">“</w:t>
      </w:r>
      <w:r>
        <w:t xml:space="preserve">bundle already exists</w:t>
      </w:r>
      <w:r>
        <w:t xml:space="preserve">”</w:t>
      </w:r>
      <w:r>
        <w:t xml:space="preserve"> </w:t>
      </w:r>
      <w:r>
        <w:t xml:space="preserve">branch:</w:t>
      </w:r>
    </w:p>
    <w:p>
      <w:pPr>
        <w:pStyle w:val="SourceCode"/>
      </w:pP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BundleMaster.objects.latest(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).</w:t>
      </w:r>
      <w:r>
        <w:rPr>
          <w:rStyle w:val="BuiltInTok"/>
        </w:rPr>
        <w:t xml:space="preserve">id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encrypted_message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f.encrypt(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)).encode())</w:t>
      </w:r>
      <w:r>
        <w:br/>
      </w:r>
      <w:r>
        <w:rPr>
          <w:rStyle w:val="NormalTok"/>
        </w:rPr>
        <w:t xml:space="preserve">qrdata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(encrypted_message)</w:t>
      </w:r>
      <w:r>
        <w:br/>
      </w:r>
      <w:r>
        <w:rPr>
          <w:rStyle w:val="NormalTok"/>
        </w:rPr>
        <w:t xml:space="preserve">bundle_id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(bundle_id)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bundleAdd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BundleMaster(..., qr_data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qrdata, ...)</w:t>
      </w:r>
      <w:r>
        <w:br/>
      </w:r>
      <w:r>
        <w:rPr>
          <w:rStyle w:val="NormalTok"/>
        </w:rPr>
        <w:t xml:space="preserve">bundleAdd.save()</w:t>
      </w:r>
    </w:p>
    <w:p>
      <w:pPr>
        <w:pStyle w:val="FirstParagraph"/>
      </w:pPr>
      <w:r>
        <w:t xml:space="preserve">The code looks up the</w:t>
      </w:r>
      <w:r>
        <w:t xml:space="preserve"> </w:t>
      </w:r>
      <w:r>
        <w:rPr>
          <w:iCs/>
          <w:i/>
        </w:rPr>
        <w:t xml:space="preserve">current</w:t>
      </w:r>
      <w:r>
        <w:t xml:space="preserve"> </w:t>
      </w:r>
      <w:r>
        <w:t xml:space="preserve">highest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id in the</w:t>
      </w:r>
      <w:r>
        <w:t xml:space="preserve"> </w:t>
      </w:r>
      <w:r>
        <w:t xml:space="preserve">whole system, assumes the</w:t>
      </w:r>
      <w:r>
        <w:t xml:space="preserve"> </w:t>
      </w:r>
      <w:r>
        <w:rPr>
          <w:iCs/>
          <w:i/>
        </w:rPr>
        <w:t xml:space="preserve">new</w:t>
      </w:r>
      <w:r>
        <w:t xml:space="preserve"> </w:t>
      </w:r>
      <w:r>
        <w:t xml:space="preserve">record it’s about to create will get</w:t>
      </w:r>
      <w:r>
        <w:t xml:space="preserve"> </w:t>
      </w:r>
      <w:r>
        <w:rPr>
          <w:rStyle w:val="VerbatimChar"/>
        </w:rPr>
        <w:t xml:space="preserve">+1</w:t>
      </w:r>
      <w:r>
        <w:t xml:space="preserve"> </w:t>
      </w:r>
      <w:r>
        <w:t xml:space="preserve">of that id, and pre-encrypts that guessed id into the QR code</w:t>
      </w:r>
      <w:r>
        <w:t xml:space="preserve"> </w:t>
      </w:r>
      <w:r>
        <w:rPr>
          <w:bCs/>
          <w:b/>
        </w:rPr>
        <w:t xml:space="preserve">before actually saving the new record</w:t>
      </w:r>
      <w:r>
        <w:t xml:space="preserve">. If any other request</w:t>
      </w:r>
      <w:r>
        <w:t xml:space="preserve"> </w:t>
      </w:r>
      <w:r>
        <w:t xml:space="preserve">creates a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row concurrently between this lookup and</w:t>
      </w:r>
      <w:r>
        <w:t xml:space="preserve"> </w:t>
      </w:r>
      <w:r>
        <w:rPr>
          <w:rStyle w:val="VerbatimChar"/>
        </w:rPr>
        <w:t xml:space="preserve">bundleAdd.save()</w:t>
      </w:r>
      <w:r>
        <w:t xml:space="preserve">, the real new row won’t get the id this code</w:t>
      </w:r>
      <w:r>
        <w:t xml:space="preserve"> </w:t>
      </w:r>
      <w:r>
        <w:t xml:space="preserve">guessed — meaning the QR code embedded on this bundle’s slip would</w:t>
      </w:r>
      <w:r>
        <w:t xml:space="preserve"> </w:t>
      </w:r>
      <w:r>
        <w:t xml:space="preserve">point to the wrong bundle entirely, one that either doesn’t</w:t>
      </w:r>
      <w:r>
        <w:t xml:space="preserve"> </w:t>
      </w:r>
      <w:r>
        <w:t xml:space="preserve">correspond to this batch or belongs to someone else’s concurrently-created</w:t>
      </w:r>
      <w:r>
        <w:t xml:space="preserve"> </w:t>
      </w:r>
      <w:r>
        <w:t xml:space="preserve">bundle. The first branch (brand-new bundle) avoids this problem</w:t>
      </w:r>
      <w:r>
        <w:t xml:space="preserve"> </w:t>
      </w:r>
      <w:r>
        <w:t xml:space="preserve">correctly, by saving first and then reading back the real</w:t>
      </w:r>
      <w:r>
        <w:t xml:space="preserve"> </w:t>
      </w:r>
      <w:r>
        <w:rPr>
          <w:rStyle w:val="VerbatimChar"/>
        </w:rPr>
        <w:t xml:space="preserve">.latest('id')</w:t>
      </w:r>
      <w:r>
        <w:t xml:space="preserve"> </w:t>
      </w:r>
      <w:r>
        <w:t xml:space="preserve">before encrypting — only the</w:t>
      </w:r>
      <w:r>
        <w:t xml:space="preserve"> </w:t>
      </w:r>
      <w:r>
        <w:t xml:space="preserve">“</w:t>
      </w:r>
      <w:r>
        <w:t xml:space="preserve">extend an existing</w:t>
      </w:r>
      <w:r>
        <w:t xml:space="preserve"> </w:t>
      </w:r>
      <w:r>
        <w:t xml:space="preserve">bundle</w:t>
      </w:r>
      <w:r>
        <w:t xml:space="preserve">”</w:t>
      </w:r>
      <w:r>
        <w:t xml:space="preserve"> </w:t>
      </w:r>
      <w:r>
        <w:t xml:space="preserve">branch has this race.</w:t>
      </w:r>
    </w:p>
    <w:p>
      <w:pPr>
        <w:pStyle w:val="BodyText"/>
      </w:pPr>
      <w:r>
        <w:rPr>
          <w:bCs/>
          <w:b/>
        </w:rPr>
        <w:t xml:space="preserve">No database transaction wraps either branch</w:t>
      </w:r>
      <w:r>
        <w:t xml:space="preserve">, despite each</w:t>
      </w:r>
      <w:r>
        <w:t xml:space="preserve"> </w:t>
      </w:r>
      <w:r>
        <w:t xml:space="preserve">creating a substantial chain of related records across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BundleSlip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BundleCandidateMapper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BundleCamp</w:t>
      </w:r>
      <w:r>
        <w:t xml:space="preserve">,</w:t>
      </w:r>
      <w:r>
        <w:t xml:space="preserve"> </w:t>
      </w:r>
      <w:r>
        <w:rPr>
          <w:rStyle w:val="VerbatimChar"/>
        </w:rPr>
        <w:t xml:space="preserve">BundleExaminer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RevaluationBundle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RevaluationExaminerFalseNumber</w:t>
      </w:r>
      <w:r>
        <w:t xml:space="preserve"> </w:t>
      </w:r>
      <w:r>
        <w:t xml:space="preserve">— a failure partway through would</w:t>
      </w:r>
      <w:r>
        <w:t xml:space="preserve"> </w:t>
      </w:r>
      <w:r>
        <w:t xml:space="preserve">leave some of these tables updated and others not.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next sequence number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calculation in the extend branch draws</w:t>
      </w:r>
      <w:r>
        <w:rPr>
          <w:bCs/>
          <w:b/>
        </w:rPr>
        <w:t xml:space="preserve"> </w:t>
      </w:r>
      <w:r>
        <w:rPr>
          <w:bCs/>
          <w:b/>
        </w:rPr>
        <w:t xml:space="preserve">from two different, potentially inconsistent lookups.</w:t>
      </w:r>
      <w:r>
        <w:t xml:space="preserve"> </w:t>
      </w:r>
      <w:r>
        <w:rPr>
          <w:rStyle w:val="VerbatimChar"/>
        </w:rPr>
        <w:t xml:space="preserve">sequ</w:t>
      </w:r>
      <w:r>
        <w:t xml:space="preserve"> </w:t>
      </w:r>
      <w:r>
        <w:t xml:space="preserve">(used</w:t>
      </w:r>
      <w:r>
        <w:t xml:space="preserve"> </w:t>
      </w:r>
      <w:r>
        <w:t xml:space="preserve">for the packet code) comes from</w:t>
      </w:r>
      <w:r>
        <w:t xml:space="preserve"> </w:t>
      </w:r>
      <w:r>
        <w:rPr>
          <w:rStyle w:val="VerbatimChar"/>
        </w:rPr>
        <w:t xml:space="preserve">bundlenameexist</w:t>
      </w:r>
      <w:r>
        <w:t xml:space="preserve"> </w:t>
      </w:r>
      <w:r>
        <w:t xml:space="preserve">— filtered</w:t>
      </w:r>
      <w:r>
        <w:t xml:space="preserve"> </w:t>
      </w:r>
      <w:r>
        <w:t xml:space="preserve">specifically by</w:t>
      </w:r>
      <w:r>
        <w:t xml:space="preserve"> </w:t>
      </w:r>
      <w:r>
        <w:rPr>
          <w:rStyle w:val="VerbatimChar"/>
        </w:rPr>
        <w:t xml:space="preserve">qp_code</w:t>
      </w:r>
      <w:r>
        <w:t xml:space="preserve"> </w:t>
      </w:r>
      <w:r>
        <w:rPr>
          <w:bCs/>
          <w:b/>
        </w:rPr>
        <w:t xml:space="preserve">and</w:t>
      </w:r>
      <w:r>
        <w:t xml:space="preserve"> </w:t>
      </w:r>
      <w:r>
        <w:rPr>
          <w:rStyle w:val="VerbatimChar"/>
        </w:rPr>
        <w:t xml:space="preserve">programme_course_semester_id</w:t>
      </w:r>
      <w:r>
        <w:t xml:space="preserve">.</w:t>
      </w:r>
      <w:r>
        <w:t xml:space="preserve"> </w:t>
      </w:r>
      <w:r>
        <w:t xml:space="preserve">But the bundle</w:t>
      </w:r>
      <w:r>
        <w:t xml:space="preserve"> </w:t>
      </w:r>
      <w:r>
        <w:rPr>
          <w:iCs/>
          <w:i/>
        </w:rPr>
        <w:t xml:space="preserve">code</w:t>
      </w:r>
      <w:r>
        <w:t xml:space="preserve">’s next number comes from a separate lookup,</w:t>
      </w:r>
      <w:r>
        <w:t xml:space="preserve"> </w:t>
      </w:r>
      <w:r>
        <w:rPr>
          <w:rStyle w:val="VerbatimChar"/>
        </w:rPr>
        <w:t xml:space="preserve">existance_check</w:t>
      </w:r>
      <w:r>
        <w:t xml:space="preserve">, filtered only by</w:t>
      </w:r>
      <w:r>
        <w:t xml:space="preserve"> </w:t>
      </w:r>
      <w:r>
        <w:rPr>
          <w:rStyle w:val="VerbatimChar"/>
        </w:rPr>
        <w:t xml:space="preserve">bundle_code__icontains=bundlecode</w:t>
      </w:r>
      <w:r>
        <w:t xml:space="preserve"> </w:t>
      </w:r>
      <w:r>
        <w:t xml:space="preserve">— a broader match that isn’t scoped to the same course. If more than</w:t>
      </w:r>
      <w:r>
        <w:t xml:space="preserve"> </w:t>
      </w:r>
      <w:r>
        <w:t xml:space="preserve">one bundle shares this QP code across different courses, these two</w:t>
      </w:r>
      <w:r>
        <w:t xml:space="preserve"> </w:t>
      </w:r>
      <w:r>
        <w:t xml:space="preserve">lookups could disagree about what the</w:t>
      </w:r>
      <w:r>
        <w:t xml:space="preserve"> </w:t>
      </w:r>
      <w:r>
        <w:t xml:space="preserve">“</w:t>
      </w:r>
      <w:r>
        <w:t xml:space="preserve">latest</w:t>
      </w:r>
      <w:r>
        <w:t xml:space="preserve">”</w:t>
      </w:r>
      <w:r>
        <w:t xml:space="preserve"> </w:t>
      </w:r>
      <w:r>
        <w:t xml:space="preserve">sequence actually is.</w:t>
      </w:r>
    </w:p>
    <w:bookmarkEnd w:id="25"/>
    <w:bookmarkEnd w:id="26"/>
    <w:bookmarkStart w:id="32" w:name="X2e234a03b18790aec6c975d78c1c2e31ae5bf0e"/>
    <w:p>
      <w:pPr>
        <w:pStyle w:val="Heading2"/>
      </w:pPr>
      <w:r>
        <w:t xml:space="preserve">2. Third-Level Revaluation Decrypt Candidate Code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rev-bundle-generation-thirdlevl-decryptcandidatecode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ThirdLevlRevDecryptcandidatecode</w:t>
            </w:r>
          </w:p>
        </w:tc>
      </w:tr>
    </w:tbl>
    <w:bookmarkStart w:id="27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Given a scanned QR code, decrypts it to identify the candidate, and</w:t>
      </w:r>
      <w:r>
        <w:t xml:space="preserve"> </w:t>
      </w:r>
      <w:r>
        <w:t xml:space="preserve">runs a series of eligibility checks before letting the sheet be added</w:t>
      </w:r>
      <w:r>
        <w:t xml:space="preserve"> </w:t>
      </w:r>
      <w:r>
        <w:t xml:space="preserve">to a third-level bundle — confirming a normal (non-scrutiny)</w:t>
      </w:r>
      <w:r>
        <w:t xml:space="preserve"> </w:t>
      </w:r>
      <w:r>
        <w:t xml:space="preserve">revaluation exists for this candidate, that they’re genuinely</w:t>
      </w:r>
      <w:r>
        <w:t xml:space="preserve"> </w:t>
      </w:r>
      <w:r>
        <w:t xml:space="preserve">eligible for a third round, and whether the requested examiner has</w:t>
      </w:r>
      <w:r>
        <w:t xml:space="preserve"> </w:t>
      </w:r>
      <w:r>
        <w:t xml:space="preserve">already evaluated this same sheet at an earlier stage.</w:t>
      </w:r>
    </w:p>
    <w:bookmarkEnd w:id="27"/>
    <w:bookmarkStart w:id="28" w:name="request-1"/>
    <w:p>
      <w:pPr>
        <w:pStyle w:val="Heading3"/>
      </w:pPr>
      <w:r>
        <w:t xml:space="preserve">Request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encrypted, scanned QR payload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course being scanned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examiner’s</w:t>
            </w:r>
            <w:r>
              <w:t xml:space="preserve"> </w:t>
            </w:r>
            <w:r>
              <w:rPr>
                <w:rStyle w:val="VerbatimChar"/>
              </w:rPr>
              <w:t xml:space="preserve">CampRoleAllocation</w:t>
            </w:r>
            <w:r>
              <w:t xml:space="preserve"> </w:t>
            </w:r>
            <w:r>
              <w:t xml:space="preserve">id</w:t>
            </w:r>
          </w:p>
        </w:tc>
      </w:tr>
    </w:tbl>
    <w:bookmarkEnd w:id="28"/>
    <w:bookmarkStart w:id="29" w:name="how-it-works-step-by-step-1"/>
    <w:p>
      <w:pPr>
        <w:pStyle w:val="Heading3"/>
      </w:pPr>
      <w:r>
        <w:t xml:space="preserve">How it works — step by step</w:t>
      </w:r>
    </w:p>
    <w:p>
      <w:pPr>
        <w:numPr>
          <w:ilvl w:val="0"/>
          <w:numId w:val="1002"/>
        </w:numPr>
        <w:pStyle w:val="Compact"/>
      </w:pPr>
      <w:r>
        <w:t xml:space="preserve">Decrypt the QR payload to recover the exam-registration-course id,</w:t>
      </w:r>
      <w:r>
        <w:t xml:space="preserve"> </w:t>
      </w:r>
      <w:r>
        <w:t xml:space="preserve">and resolve the candidate’s</w:t>
      </w:r>
      <w:r>
        <w:t xml:space="preserve"> </w:t>
      </w:r>
      <w:r>
        <w:rPr>
          <w:rStyle w:val="VerbatimChar"/>
        </w:rPr>
        <w:t xml:space="preserve">DigitalFalseNumber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If the candidate has a</w:t>
      </w:r>
      <w:r>
        <w:t xml:space="preserve"> </w:t>
      </w:r>
      <w:r>
        <w:rPr>
          <w:bCs/>
          <w:b/>
        </w:rPr>
        <w:t xml:space="preserve">pending scrutiny</w:t>
      </w:r>
      <w:r>
        <w:t xml:space="preserve"> </w:t>
      </w:r>
      <w:r>
        <w:t xml:space="preserve">application for this</w:t>
      </w:r>
      <w:r>
        <w:t xml:space="preserve"> </w:t>
      </w:r>
      <w:r>
        <w:t xml:space="preserve">sheet, refuse — scrutiny mark entry needs to finish first.</w:t>
      </w:r>
    </w:p>
    <w:p>
      <w:pPr>
        <w:numPr>
          <w:ilvl w:val="0"/>
          <w:numId w:val="1002"/>
        </w:numPr>
        <w:pStyle w:val="Compact"/>
      </w:pPr>
      <w:r>
        <w:t xml:space="preserve">Confirm the candidate actually has a genuine revaluation</w:t>
      </w:r>
      <w:r>
        <w:t xml:space="preserve"> </w:t>
      </w:r>
      <w:r>
        <w:t xml:space="preserve">application (type code</w:t>
      </w:r>
      <w:r>
        <w:t xml:space="preserve"> </w:t>
      </w:r>
      <w:r>
        <w:rPr>
          <w:rStyle w:val="VerbatimChar"/>
        </w:rPr>
        <w:t xml:space="preserve">'02'</w:t>
      </w:r>
      <w:r>
        <w:t xml:space="preserve">, not scrutiny) — refuse otherwise.</w:t>
      </w:r>
    </w:p>
    <w:p>
      <w:pPr>
        <w:numPr>
          <w:ilvl w:val="0"/>
          <w:numId w:val="1002"/>
        </w:numPr>
        <w:pStyle w:val="Compact"/>
      </w:pPr>
      <w:r>
        <w:t xml:space="preserve">Confirm the candidate is flagged as eligible for Level 3</w:t>
      </w:r>
      <w:r>
        <w:t xml:space="preserve"> </w:t>
      </w:r>
      <w:r>
        <w:t xml:space="preserve">evaluation (</w:t>
      </w:r>
      <w:r>
        <w:rPr>
          <w:rStyle w:val="VerbatimChar"/>
        </w:rPr>
        <w:t xml:space="preserve">RevaluationNextLevelEvaluationEligibleFalseNumber</w:t>
      </w:r>
      <w:r>
        <w:t xml:space="preserve">)</w:t>
      </w:r>
      <w:r>
        <w:t xml:space="preserve"> </w:t>
      </w:r>
      <w:r>
        <w:t xml:space="preserve">— refuse with</w:t>
      </w:r>
      <w:r>
        <w:t xml:space="preserve"> </w:t>
      </w:r>
      <w:r>
        <w:rPr>
          <w:rStyle w:val="VerbatimChar"/>
        </w:rPr>
        <w:t xml:space="preserve">REV_THRD_LVL_NOT_ELIGIBLE</w:t>
      </w:r>
      <w:r>
        <w:t xml:space="preserve"> </w:t>
      </w:r>
      <w:r>
        <w:t xml:space="preserve">if not.</w:t>
      </w:r>
    </w:p>
    <w:p>
      <w:pPr>
        <w:numPr>
          <w:ilvl w:val="0"/>
          <w:numId w:val="1002"/>
        </w:numPr>
        <w:pStyle w:val="Compact"/>
      </w:pPr>
      <w:r>
        <w:t xml:space="preserve">Check whether this candidate’s sheet has already been allocated to</w:t>
      </w:r>
      <w:r>
        <w:t xml:space="preserve"> </w:t>
      </w:r>
      <w:r>
        <w:t xml:space="preserve">a third-level bundle before (</w:t>
      </w:r>
      <w:r>
        <w:rPr>
          <w:rStyle w:val="VerbatimChar"/>
        </w:rPr>
        <w:t xml:space="preserve">already_alocated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Check whether the requesting examiner has already evaluated this</w:t>
      </w:r>
      <w:r>
        <w:t xml:space="preserve"> </w:t>
      </w:r>
      <w:r>
        <w:t xml:space="preserve">same candidate’s sheet at an earlier stage — either in normal</w:t>
      </w:r>
      <w:r>
        <w:t xml:space="preserve"> </w:t>
      </w:r>
      <w:r>
        <w:t xml:space="preserve">evaluation or an earlier revaluation round — and flag</w:t>
      </w:r>
      <w:r>
        <w:t xml:space="preserve"> </w:t>
      </w:r>
      <w:r>
        <w:rPr>
          <w:rStyle w:val="VerbatimChar"/>
        </w:rPr>
        <w:t xml:space="preserve">already_added</w:t>
      </w:r>
      <w:r>
        <w:t xml:space="preserve"> </w:t>
      </w:r>
      <w:r>
        <w:t xml:space="preserve">accordingly.</w:t>
      </w:r>
    </w:p>
    <w:p>
      <w:pPr>
        <w:numPr>
          <w:ilvl w:val="0"/>
          <w:numId w:val="1002"/>
        </w:numPr>
        <w:pStyle w:val="Compact"/>
      </w:pPr>
      <w:r>
        <w:t xml:space="preserve">Return the candidate code, exam centre code, and both flags.</w:t>
      </w:r>
    </w:p>
    <w:bookmarkEnd w:id="29"/>
    <w:bookmarkStart w:id="30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"ANS_FETCH_MSGG", "data": {"cand_code": "24BAENG001", "digi_id": 501, "exam_center_code": "CLG20", "already_added": false, "already_alocated": false}, "status_code": 201}</w:t>
      </w:r>
    </w:p>
    <w:bookmarkEnd w:id="30"/>
    <w:bookmarkStart w:id="31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rStyle w:val="VerbatimChar"/>
          <w:bCs/>
          <w:b/>
        </w:rPr>
        <w:t xml:space="preserve">examiner_already_added</w:t>
      </w:r>
      <w:r>
        <w:rPr>
          <w:bCs/>
          <w:b/>
        </w:rPr>
        <w:t xml:space="preserve"> </w:t>
      </w:r>
      <w:r>
        <w:rPr>
          <w:bCs/>
          <w:b/>
        </w:rPr>
        <w:t xml:space="preserve">can be referenced before it’s ever</w:t>
      </w:r>
      <w:r>
        <w:rPr>
          <w:bCs/>
          <w:b/>
        </w:rPr>
        <w:t xml:space="preserve"> </w:t>
      </w:r>
      <w:r>
        <w:rPr>
          <w:bCs/>
          <w:b/>
        </w:rPr>
        <w:t xml:space="preserve">assigned.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(examiner_false_no_check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(rev_examiner_false_no_check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...</w:t>
      </w:r>
      <w:r>
        <w:br/>
      </w:r>
      <w:r>
        <w:rPr>
          <w:rStyle w:val="NormalTok"/>
        </w:rPr>
        <w:t xml:space="preserve">        examiner_already_added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or False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format_response(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"ANS_FETCH_MSGG"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{..., </w:t>
      </w:r>
      <w:r>
        <w:rPr>
          <w:rStyle w:val="StringTok"/>
        </w:rPr>
        <w:t xml:space="preserve">'already_added'</w:t>
      </w:r>
      <w:r>
        <w:rPr>
          <w:rStyle w:val="NormalTok"/>
        </w:rPr>
        <w:t xml:space="preserve">: examiner_already_added, ...}, ...)</w:t>
      </w:r>
    </w:p>
    <w:p>
      <w:pPr>
        <w:pStyle w:val="FirstParagraph"/>
      </w:pPr>
      <w:r>
        <w:rPr>
          <w:rStyle w:val="VerbatimChar"/>
        </w:rPr>
        <w:t xml:space="preserve">examiner_already_added</w:t>
      </w:r>
      <w:r>
        <w:t xml:space="preserve"> </w:t>
      </w:r>
      <w:r>
        <w:t xml:space="preserve">is only ever assigned inside the innermost</w:t>
      </w:r>
      <w:r>
        <w:t xml:space="preserve"> </w:t>
      </w:r>
      <w:r>
        <w:t xml:space="preserve">of two nested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conditions. If the candidate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ExaminerFalseNumber</w:t>
      </w:r>
      <w:r>
        <w:t xml:space="preserve"> </w:t>
      </w:r>
      <w:r>
        <w:t xml:space="preserve">record at all (a genuinely common, normal case</w:t>
      </w:r>
      <w:r>
        <w:t xml:space="preserve"> </w:t>
      </w:r>
      <w:r>
        <w:t xml:space="preserve">— many candidates being scanned for the first time would have no</w:t>
      </w:r>
      <w:r>
        <w:t xml:space="preserve"> </w:t>
      </w:r>
      <w:r>
        <w:t xml:space="preserve">prior evaluation record),</w:t>
      </w:r>
      <w:r>
        <w:t xml:space="preserve"> </w:t>
      </w:r>
      <w:r>
        <w:rPr>
          <w:rStyle w:val="VerbatimChar"/>
        </w:rPr>
        <w:t xml:space="preserve">examiner_false_no_check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the</w:t>
      </w:r>
      <w:r>
        <w:t xml:space="preserve"> </w:t>
      </w:r>
      <w:r>
        <w:t xml:space="preserve">outer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never runs, and</w:t>
      </w:r>
      <w:r>
        <w:t xml:space="preserve"> </w:t>
      </w:r>
      <w:r>
        <w:rPr>
          <w:rStyle w:val="VerbatimChar"/>
        </w:rPr>
        <w:t xml:space="preserve">examiner_already_added</w:t>
      </w:r>
      <w:r>
        <w:t xml:space="preserve"> </w:t>
      </w:r>
      <w:r>
        <w:t xml:space="preserve">is never</w:t>
      </w:r>
      <w:r>
        <w:t xml:space="preserve"> </w:t>
      </w:r>
      <w:r>
        <w:t xml:space="preserve">assigned — yet the final</w:t>
      </w:r>
      <w:r>
        <w:t xml:space="preserve"> </w:t>
      </w:r>
      <w:r>
        <w:rPr>
          <w:rStyle w:val="VerbatimChar"/>
        </w:rPr>
        <w:t xml:space="preserve">return</w:t>
      </w:r>
      <w:r>
        <w:t xml:space="preserve"> </w:t>
      </w:r>
      <w:r>
        <w:t xml:space="preserve">references it unconditionally.</w:t>
      </w:r>
      <w:r>
        <w:t xml:space="preserve"> </w:t>
      </w:r>
      <w:r>
        <w:t xml:space="preserve">This raises an</w:t>
      </w:r>
      <w:r>
        <w:t xml:space="preserve"> </w:t>
      </w:r>
      <w:r>
        <w:rPr>
          <w:rStyle w:val="VerbatimChar"/>
        </w:rPr>
        <w:t xml:space="preserve">UnboundLocalError</w:t>
      </w:r>
      <w:r>
        <w:t xml:space="preserve">, caught only by the generic outer</w:t>
      </w:r>
      <w:r>
        <w:t xml:space="preserve"> </w:t>
      </w:r>
      <w:r>
        <w:t xml:space="preserve">exception handler, rather than the method correctly reporting</w:t>
      </w:r>
      <w:r>
        <w:t xml:space="preserve"> </w:t>
      </w:r>
      <w:r>
        <w:t xml:space="preserve">“</w:t>
      </w:r>
      <w:r>
        <w:t xml:space="preserve">no,</w:t>
      </w:r>
      <w:r>
        <w:t xml:space="preserve"> </w:t>
      </w:r>
      <w:r>
        <w:t xml:space="preserve">this examiner hasn’t evaluated this sheet before</w:t>
      </w:r>
      <w:r>
        <w:t xml:space="preserve">”</w:t>
      </w:r>
      <w:r>
        <w:t xml:space="preserve"> </w:t>
      </w:r>
      <w:r>
        <w:t xml:space="preserve">(which is what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should mean in that case).</w:t>
      </w:r>
    </w:p>
    <w:p>
      <w:pPr>
        <w:pStyle w:val="BodyText"/>
      </w:pPr>
      <w:r>
        <w:t xml:space="preserve">The success message is a placeholder string,</w:t>
      </w:r>
      <w:r>
        <w:t xml:space="preserve"> </w:t>
      </w:r>
      <w:r>
        <w:rPr>
          <w:rStyle w:val="VerbatimChar"/>
        </w:rPr>
        <w:t xml:space="preserve">"ANS_FETCH_MSGG"</w:t>
      </w:r>
      <w:r>
        <w:t xml:space="preserve"> </w:t>
      </w:r>
      <w:r>
        <w:t xml:space="preserve">—</w:t>
      </w:r>
      <w:r>
        <w:t xml:space="preserve"> </w:t>
      </w:r>
      <w:r>
        <w:t xml:space="preserve">not a resolved constant like every other message in this file, but a</w:t>
      </w:r>
      <w:r>
        <w:t xml:space="preserve"> </w:t>
      </w:r>
      <w:r>
        <w:t xml:space="preserve">literal string that reads like a variable name that was never</w:t>
      </w:r>
      <w:r>
        <w:t xml:space="preserve"> </w:t>
      </w:r>
      <w:r>
        <w:t xml:space="preserve">actually referenced as one.</w:t>
      </w:r>
    </w:p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2026-09-08T03:44:45Z</dcterms:created>
  <dcterms:modified xsi:type="dcterms:W3CDTF">2026-09-08T03:44:45Z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