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college_exam_reg_approval_count</w:t>
      </w:r>
    </w:p>
    <w:p>
      <w:r>
        <w:rPr>
          <w:b/>
        </w:rPr>
        <w:t xml:space="preserve">Source file: </w:t>
      </w:r>
      <w:r>
        <w:t>pre_exam/college_exam_reg_approval_count.py (106 lines)</w:t>
      </w:r>
    </w:p>
    <w:p>
      <w:r>
        <w:rPr>
          <w:b/>
        </w:rPr>
        <w:t xml:space="preserve">URL mapping: </w:t>
      </w:r>
      <w:r>
        <w:t>defined in pre_exam/urls.py</w:t>
      </w:r>
    </w:p>
    <w:p>
      <w:r>
        <w:rPr>
          <w:b/>
        </w:rPr>
        <w:t xml:space="preserve">Status: </w:t>
      </w:r>
      <w:r>
        <w:t>Complete — 2 URLs / 3 view methods. Contains an unassigned-variable crash risk and a wrong-value bug in a locally-defined serializer field.</w:t>
      </w:r>
    </w:p>
    <w:p/>
    <w:p>
      <w:pPr>
        <w:pStyle w:val="Heading2"/>
      </w:pPr>
      <w:r>
        <w:t>1. ClgwiseExamRegApprovalCount (GET)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collegewise-examreg-approvallist/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 permission_classes set in this file — 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ClgwiseExamRegApprovalCount(ListAPIView)</w:t>
            </w:r>
          </w:p>
        </w:tc>
      </w:tr>
    </w:tbl>
    <w:p/>
    <w:p>
      <w:pPr>
        <w:pStyle w:val="Heading3"/>
      </w:pPr>
      <w:r>
        <w:t>Request body</w:t>
      </w:r>
    </w:p>
    <w:p>
      <w:r>
        <w:t>No parameters. Uses request.user to resolve the calling staff member's district list.</w:t>
      </w:r>
    </w:p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"success",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"dist_data": [</w:t>
            </w:r>
            <w:r>
              <w:rPr>
                <w:rFonts w:ascii="Consolas" w:hAnsi="Consolas"/>
                <w:sz w:val="18"/>
              </w:rPr>
              <w:br/>
              <w:t xml:space="preserve">      {"id": "int", "title": "string"}</w:t>
            </w:r>
            <w:r>
              <w:rPr>
                <w:rFonts w:ascii="Consolas" w:hAnsi="Consolas"/>
                <w:sz w:val="18"/>
              </w:rPr>
              <w:br/>
              <w:t xml:space="preserve">    ]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dist_data is serialized with DistrictSerializers (local, confirmed fields: id, title — same class exam_reg_report.py uses).</w:t>
      </w:r>
    </w:p>
    <w:p>
      <w:pPr>
        <w:pStyle w:val="Heading3"/>
      </w:pPr>
      <w:r>
        <w:t>Response — failure (400)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rPr>
          <w:i w:val="0"/>
        </w:rPr>
        <w:t>Unassigned-variable crash risk — sspgmobj is only ever set inside the loop it's later read outside of.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staffobj=StaffBase.objects.filter(user=request.user).first()</w:t>
            </w:r>
            <w:r>
              <w:rPr>
                <w:rFonts w:ascii="Consolas" w:hAnsi="Consolas"/>
                <w:sz w:val="18"/>
              </w:rPr>
              <w:br/>
              <w:t>stfsecobj=StaffSection.objects.filter(staff=staffobj)</w:t>
            </w:r>
            <w:r>
              <w:rPr>
                <w:rFonts w:ascii="Consolas" w:hAnsi="Consolas"/>
                <w:sz w:val="18"/>
              </w:rPr>
              <w:br/>
              <w:t>for st in stfsecobj:</w:t>
            </w:r>
            <w:r>
              <w:rPr>
                <w:rFonts w:ascii="Consolas" w:hAnsi="Consolas"/>
                <w:sz w:val="18"/>
              </w:rPr>
              <w:br/>
              <w:t xml:space="preserve">    sspgmobj=SubsectionProgramme.objects.filter(sub_section=st.sub_section)</w:t>
            </w:r>
            <w:r>
              <w:rPr>
                <w:rFonts w:ascii="Consolas" w:hAnsi="Consolas"/>
                <w:sz w:val="18"/>
              </w:rPr>
              <w:br/>
              <w:t>district_list = []</w:t>
            </w:r>
            <w:r>
              <w:rPr>
                <w:rFonts w:ascii="Consolas" w:hAnsi="Consolas"/>
                <w:sz w:val="18"/>
              </w:rPr>
              <w:br/>
              <w:t>for pgm in  sspgmobj:            # UnboundLocalError if stfsecobj was empty</w:t>
            </w:r>
            <w:r>
              <w:rPr>
                <w:rFonts w:ascii="Consolas" w:hAnsi="Consolas"/>
                <w:sz w:val="18"/>
              </w:rPr>
              <w:br/>
              <w:t xml:space="preserve">    ...</w:t>
            </w:r>
          </w:p>
        </w:tc>
      </w:tr>
    </w:tbl>
    <w:p>
      <w:r>
        <w:t>sspgmobj is assigned only on iterations of the first for loop. If the calling staff member has zero StaffSection rows (stfsecobj empty — including whenever staffobj itself is None, since filtering on staff=None simply matches nothing), the loop body never runs and sspgmobj is never created. The very next line iterates over it directly, which raises UnboundLocalError: local variable 'sspgmobj' referenced before assignment. This is caught by the surrounding except Exception, so the endpoint fails safely with a generic BAD_GATEWAY response rather than a 500 crash page — but any staff user with no section assignment gets a hard failure here instead of the empty-but-successful result this endpoint's sibling methods return in the equivalent case (compare exam_reg_report.py, which builds its list without an intermediate loop variable and degrades gracefully instead).</w:t>
      </w:r>
    </w:p>
    <w:p>
      <w:r>
        <w:t>This method shares the same staff → section → subsection-programme → college → district resolution pattern documented in exam_reg_report.py and repeated again in this file's CollegeList.post below — see 00-overview.docx's cross-cutting section. This is the one copy of the four that has the crash risk.</w:t>
      </w:r>
    </w:p>
    <w:p>
      <w:pPr>
        <w:pStyle w:val="Heading2"/>
      </w:pPr>
      <w:r>
        <w:t>2. ClgwiseExamRegApprovalCount (POST)</w:t>
      </w:r>
    </w:p>
    <w:p>
      <w:r>
        <w:t>Same URL and view class as endpoint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collegewise-examreg-approvallist/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ClgwiseExamRegApprovalCount(ListAPIView)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cid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</w:tbl>
    <w:p/>
    <w:p>
      <w:r>
        <w:t>Read as jsondata['cid'] — unguarded dict-index; a missing key raises KeyError, caught by the broad except and reported as BAD_GATEWAY.</w:t>
      </w:r>
    </w:p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"success",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"exam_regapvl_report": [</w:t>
            </w:r>
            <w:r>
              <w:rPr>
                <w:rFonts w:ascii="Consolas" w:hAnsi="Consolas"/>
                <w:sz w:val="18"/>
              </w:rPr>
              <w:br/>
              <w:t xml:space="preserve">      {</w:t>
            </w:r>
            <w:r>
              <w:rPr>
                <w:rFonts w:ascii="Consolas" w:hAnsi="Consolas"/>
                <w:sz w:val="18"/>
              </w:rPr>
              <w:br/>
              <w:t xml:space="preserve">        "id": "int",</w:t>
            </w:r>
            <w:r>
              <w:rPr>
                <w:rFonts w:ascii="Consolas" w:hAnsi="Consolas"/>
                <w:sz w:val="18"/>
              </w:rPr>
              <w:br/>
              <w:t xml:space="preserve">        "details": {</w:t>
            </w:r>
            <w:r>
              <w:rPr>
                <w:rFonts w:ascii="Consolas" w:hAnsi="Consolas"/>
                <w:sz w:val="18"/>
              </w:rPr>
              <w:br/>
              <w:t xml:space="preserve">          "examcode": "string",</w:t>
            </w:r>
            <w:r>
              <w:rPr>
                <w:rFonts w:ascii="Consolas" w:hAnsi="Consolas"/>
                <w:sz w:val="18"/>
              </w:rPr>
              <w:br/>
              <w:t xml:space="preserve">          "enrolled": "int",</w:t>
            </w:r>
            <w:r>
              <w:rPr>
                <w:rFonts w:ascii="Consolas" w:hAnsi="Consolas"/>
                <w:sz w:val="18"/>
              </w:rPr>
              <w:br/>
              <w:t xml:space="preserve">          "reg_initiated": "int",</w:t>
            </w:r>
            <w:r>
              <w:rPr>
                <w:rFonts w:ascii="Consolas" w:hAnsi="Consolas"/>
                <w:sz w:val="18"/>
              </w:rPr>
              <w:br/>
              <w:t xml:space="preserve">          "lecture_apvd": "int",</w:t>
            </w:r>
            <w:r>
              <w:rPr>
                <w:rFonts w:ascii="Consolas" w:hAnsi="Consolas"/>
                <w:sz w:val="18"/>
              </w:rPr>
              <w:br/>
              <w:t xml:space="preserve">          "hod_apvd": "int",</w:t>
            </w:r>
            <w:r>
              <w:rPr>
                <w:rFonts w:ascii="Consolas" w:hAnsi="Consolas"/>
                <w:sz w:val="18"/>
              </w:rPr>
              <w:br/>
              <w:t xml:space="preserve">          "principal_apvd": "int",</w:t>
            </w:r>
            <w:r>
              <w:rPr>
                <w:rFonts w:ascii="Consolas" w:hAnsi="Consolas"/>
                <w:sz w:val="18"/>
              </w:rPr>
              <w:br/>
              <w:t xml:space="preserve">          "reg_completed": "int  — SEE NOTE: wrong value, see below"</w:t>
            </w:r>
            <w:r>
              <w:rPr>
                <w:rFonts w:ascii="Consolas" w:hAnsi="Consolas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sz w:val="18"/>
              </w:rPr>
              <w:br/>
              <w:t xml:space="preserve">      }</w:t>
            </w:r>
            <w:r>
              <w:rPr>
                <w:rFonts w:ascii="Consolas" w:hAnsi="Consolas"/>
                <w:sz w:val="18"/>
              </w:rPr>
              <w:br/>
              <w:t xml:space="preserve">    ]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Response — failure (400)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rPr>
          <w:i w:val="0"/>
        </w:rPr>
        <w:t>Wrong-value bug — the reg_completed field returns principal_apvd's count, not its own.</w:t>
      </w:r>
    </w:p>
    <w:p>
      <w:r>
        <w:t>This endpoint serializes with ExamRegistrationApprovalReportSerializer, a local class in serializers.py (lines ~225–260) that is a near-duplicate of ExamRegistrationReportSerializer (used by exam_reg_report.py). Its get_details computes a reg_completed queryset count exactly as its sibling does, but the dict it returns maps the reg_completed key to a different variable: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reg_completed=ExamRegistrationPaymentType.objects.filter(</w:t>
            </w:r>
            <w:r>
              <w:rPr>
                <w:rFonts w:ascii="Consolas" w:hAnsi="Consolas"/>
                <w:sz w:val="18"/>
              </w:rPr>
              <w:br/>
              <w:t xml:space="preserve">    exam_registration__exam_id=obj.exam_id, ..., status_id=SUCCESS_STATE</w:t>
            </w:r>
            <w:r>
              <w:rPr>
                <w:rFonts w:ascii="Consolas" w:hAnsi="Consolas"/>
                <w:sz w:val="18"/>
              </w:rPr>
              <w:br/>
              <w:t>).count()</w:t>
            </w:r>
            <w:r>
              <w:rPr>
                <w:rFonts w:ascii="Consolas" w:hAnsi="Consolas"/>
                <w:sz w:val="18"/>
              </w:rPr>
              <w:br/>
              <w:t>return{'examcode':examcode,'enrolled':enrolled,'reg_initiated':reg_initiated,</w:t>
            </w:r>
            <w:r>
              <w:rPr>
                <w:rFonts w:ascii="Consolas" w:hAnsi="Consolas"/>
                <w:sz w:val="18"/>
              </w:rPr>
              <w:br/>
              <w:t xml:space="preserve">    'lecture_apvd':lecture_apvd,'hod_apvd':hod_apvd,'principal_apvd':principal_apvd,</w:t>
            </w:r>
            <w:r>
              <w:rPr>
                <w:rFonts w:ascii="Consolas" w:hAnsi="Consolas"/>
                <w:sz w:val="18"/>
              </w:rPr>
              <w:br/>
              <w:t xml:space="preserve">    "reg_completed":principal_apvd}   # should be reg_completed, not principal_apvd</w:t>
            </w:r>
          </w:p>
        </w:tc>
      </w:tr>
    </w:tbl>
    <w:p>
      <w:r>
        <w:t>The reg_completed local variable is computed and then never referenced — the response's "reg_completed" key silently duplicates whatever "principal_apvd" holds instead. Every caller of this endpoint is shown an incorrect completed-registration count. For comparison, ExamRegistrationReportSerializer.get_details in serializers.py gets this right: its final line is "reg_completed":reg_completed. This is classic copy-paste evidence — the two get_details methods are otherwise structured identically.</w:t>
      </w:r>
    </w:p>
    <w:p>
      <w:pPr>
        <w:pStyle w:val="Heading2"/>
      </w:pPr>
      <w:r>
        <w:t>3. CollegeList (POST)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college-list/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External, not confirmable</w:t>
            </w:r>
          </w:p>
        </w:tc>
      </w:tr>
      <w:tr>
        <w:tc>
          <w:tcPr>
            <w:tcW w:type="dxa" w:w="4320"/>
          </w:tcPr>
          <w:p>
            <w:r>
              <w:t>View class</w:t>
            </w:r>
          </w:p>
        </w:tc>
        <w:tc>
          <w:tcPr>
            <w:tcW w:type="dxa" w:w="4320"/>
          </w:tcPr>
          <w:p>
            <w:r>
              <w:t>CollegeList(ListAPIView)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d_data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r>
        <w:t>Read as jsondata['d_data'] — district id; same unguarded dict-index pattern as endpoint 2.</w:t>
      </w:r>
    </w:p>
    <w:p>
      <w:pPr>
        <w:pStyle w:val="Heading3"/>
      </w:pPr>
      <w:r>
        <w:t>Response — success (200)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true,</w:t>
            </w:r>
            <w:r>
              <w:rPr>
                <w:rFonts w:ascii="Consolas" w:hAnsi="Consolas"/>
                <w:sz w:val="18"/>
              </w:rPr>
              <w:br/>
              <w:t xml:space="preserve">  "message": "success",</w:t>
            </w:r>
            <w:r>
              <w:rPr>
                <w:rFonts w:ascii="Consolas" w:hAnsi="Consolas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sz w:val="18"/>
              </w:rPr>
              <w:br/>
              <w:t xml:space="preserve">    "clg_data": [</w:t>
            </w:r>
            <w:r>
              <w:rPr>
                <w:rFonts w:ascii="Consolas" w:hAnsi="Consolas"/>
                <w:sz w:val="18"/>
              </w:rPr>
              <w:br/>
              <w:t xml:space="preserve">      {"id": "int", "name": "string", "code": "string"}</w:t>
            </w:r>
            <w:r>
              <w:rPr>
                <w:rFonts w:ascii="Consolas" w:hAnsi="Consolas"/>
                <w:sz w:val="18"/>
              </w:rPr>
              <w:br/>
              <w:t xml:space="preserve">    ]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r>
        <w:t>clg_data is serialized with AffiliatedCollegeSerializer (local, confirmed fields: id, name, code), then sorted in Python by code before being returned — the queryset itself is already .order_by('code'), so this second sort is redundant but harmless.</w:t>
      </w:r>
    </w:p>
    <w:p>
      <w:pPr>
        <w:pStyle w:val="Heading3"/>
      </w:pPr>
      <w:r>
        <w:t>Response — failure (400)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  <w:r>
              <w:rPr>
                <w:rFonts w:ascii="Consolas" w:hAnsi="Consolas"/>
                <w:sz w:val="18"/>
              </w:rPr>
              <w:br/>
              <w:t xml:space="preserve">  "status": false,</w:t>
            </w:r>
            <w:r>
              <w:rPr>
                <w:rFonts w:ascii="Consolas" w:hAnsi="Consolas"/>
                <w:sz w:val="18"/>
              </w:rPr>
              <w:br/>
              <w:t xml:space="preserve">  "message": "&lt;value of BAD_GATEWAY&gt;",</w:t>
            </w:r>
            <w:r>
              <w:rPr>
                <w:rFonts w:ascii="Consolas" w:hAnsi="Consolas"/>
                <w:sz w:val="18"/>
              </w:rPr>
              <w:br/>
              <w:t xml:space="preserve">  "data": {}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>
      <w:pPr>
        <w:pStyle w:val="Heading3"/>
      </w:pPr>
      <w:r>
        <w:t>Notes</w:t>
      </w:r>
    </w:p>
    <w:p>
      <w:r>
        <w:t>Fourth occurrence of the staff → section → subsection-programme → college → district resolution pattern in this app so far (see 00-overview.docx). This copy builds its list directly inside the nested loop, like exam_reg_report.py's copies, so it does not have the unassigned-variable risk found in endpoint 1 above.</w:t>
      </w:r>
    </w:p>
    <w:p>
      <w:r>
        <w:t>The local variable CollegeSerializer (line: CollegeSerializer=AffiliatedCollegeSerializer(college_list,many=True)) shadows the imported class name of the same pattern used elsewhere in this app (e.g. exam_reg_report.py imports a different CollegeSerializer from util.serializers) — confusing but not a functional bug in this file, since this module doesn't separately need the imported name afterward.</w:t>
      </w:r>
    </w:p>
    <w:p>
      <w:pPr>
        <w:pStyle w:val="Heading2"/>
      </w:pPr>
      <w:r>
        <w:t>Notes on this source file</w:t>
      </w:r>
    </w:p>
    <w:p>
      <w:r>
        <w:t>All three methods use format_response() consistently. All three use the bare literal "success" for their success message rather than a named constant (matches the inconsistency flagged in 00-overview.docx). All three use status 400 for the BAD_GATEWAY failure case, unlike exam_reg_report.py which was inconsistent even within itself — so this file is internally consistent on that point even though it differs from its neighbor. Two real bugs live in this file's endpoints: the unassigned-variable crash risk in endpoint 1, and the wrong-value reg_completed field surfaced through endpoint 2's serializer.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