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d60e7fbd211a4cd3f140d823b8b0e72802a464"/>
    <w:p>
      <w:pPr>
        <w:pStyle w:val="Heading1"/>
      </w:pPr>
      <w:r>
        <w:t xml:space="preserve">Revaluation Application &amp; Mark Compare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revaluation/revaluation.py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Two distinct halves: a student-facing revaluation application flow</w:t>
      </w:r>
      <w:r>
        <w:t xml:space="preserve"> </w:t>
      </w:r>
      <w:r>
        <w:t xml:space="preserve">(browse eligible exams, submit, pay), and an Admin Officer’s</w:t>
      </w:r>
      <w:r>
        <w:t xml:space="preserve"> </w:t>
      </w:r>
      <w:r>
        <w:t xml:space="preserve">“</w:t>
      </w:r>
      <w:r>
        <w:t xml:space="preserve">mark</w:t>
      </w:r>
      <w:r>
        <w:t xml:space="preserve"> </w:t>
      </w:r>
      <w:r>
        <w:t xml:space="preserve">compare</w:t>
      </w:r>
      <w:r>
        <w:t xml:space="preserve">”</w:t>
      </w:r>
      <w:r>
        <w:t xml:space="preserve"> </w:t>
      </w:r>
      <w:r>
        <w:t xml:space="preserve">toolkit — the screens that decide whether a candidate’s</w:t>
      </w:r>
      <w:r>
        <w:t xml:space="preserve"> </w:t>
      </w:r>
      <w:r>
        <w:t xml:space="preserve">diverging marks between evaluation levels mean they need to go to the</w:t>
      </w:r>
      <w:r>
        <w:t xml:space="preserve"> </w:t>
      </w:r>
      <w:r>
        <w:t xml:space="preserve">next level (Level 2 → Level 3), including administrative revert</w:t>
      </w:r>
      <w:r>
        <w:t xml:space="preserve"> </w:t>
      </w:r>
      <w:r>
        <w:t xml:space="preserve">actions.</w:t>
      </w:r>
    </w:p>
    <w:bookmarkEnd w:id="20"/>
    <w:bookmarkStart w:id="21" w:name="part-1-student-application-flow"/>
    <w:p>
      <w:pPr>
        <w:pStyle w:val="Heading2"/>
      </w:pPr>
      <w:r>
        <w:t xml:space="preserve">Part 1: Student Application Flow</w:t>
      </w:r>
    </w:p>
    <w:bookmarkEnd w:id="21"/>
    <w:bookmarkStart w:id="23" w:name="revaluation-exam-list"/>
    <w:p>
      <w:pPr>
        <w:pStyle w:val="Heading2"/>
      </w:pPr>
      <w:r>
        <w:t xml:space="preserve">1. Revaluation Exam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revaluation-examlist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Revaluationexamlist</w:t>
            </w:r>
          </w:p>
        </w:tc>
      </w:tr>
    </w:tbl>
    <w:p>
      <w:pPr>
        <w:pStyle w:val="BodyText"/>
      </w:pPr>
      <w:r>
        <w:t xml:space="preserve">Shows the logged-in student which exams are eligible for a</w:t>
      </w:r>
      <w:r>
        <w:t xml:space="preserve"> </w:t>
      </w:r>
      <w:r>
        <w:t xml:space="preserve">revaluation application — the same overall logic as</w:t>
      </w:r>
      <w:r>
        <w:t xml:space="preserve"> </w:t>
      </w:r>
      <w:r>
        <w:rPr>
          <w:rStyle w:val="VerbatimChar"/>
        </w:rPr>
        <w:t xml:space="preserve">scrutiny/scrutiny.py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Scrutinyexamlist</w:t>
      </w:r>
      <w:r>
        <w:t xml:space="preserve"> </w:t>
      </w:r>
      <w:r>
        <w:t xml:space="preserve">(same</w:t>
      </w:r>
      <w:r>
        <w:t xml:space="preserve"> </w:t>
      </w:r>
      <w:r>
        <w:rPr>
          <w:rStyle w:val="VerbatimChar"/>
        </w:rPr>
        <w:t xml:space="preserve">wh_id</w:t>
      </w:r>
      <w:r>
        <w:t xml:space="preserve">-outside-loop</w:t>
      </w:r>
      <w:r>
        <w:t xml:space="preserve"> </w:t>
      </w:r>
      <w:r>
        <w:t xml:space="preserve">bug described in that module’s documentation applies here too, since</w:t>
      </w:r>
      <w:r>
        <w:t xml:space="preserve"> </w:t>
      </w:r>
      <w:r>
        <w:t xml:space="preserve">this is effectively the same code copied and adapted), with one</w:t>
      </w:r>
      <w:r>
        <w:t xml:space="preserve"> </w:t>
      </w:r>
      <w:r>
        <w:t xml:space="preserve">addition:</w:t>
      </w:r>
      <w:r>
        <w:t xml:space="preserve"> </w:t>
      </w:r>
      <w:r>
        <w:rPr>
          <w:bCs/>
          <w:b/>
        </w:rPr>
        <w:t xml:space="preserve">PG programmes are explicitly blocked from revaluation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entirely</w:t>
      </w:r>
      <w:r>
        <w:t xml:space="preserve"> </w:t>
      </w:r>
      <w:r>
        <w:t xml:space="preserve">(</w:t>
      </w:r>
      <w:r>
        <w:t xml:space="preserve">“</w:t>
      </w:r>
      <w:r>
        <w:t xml:space="preserve">Revaluation Not Applicable for PG program</w:t>
      </w:r>
      <w:r>
        <w:t xml:space="preserve">”</w:t>
      </w:r>
      <w:r>
        <w:t xml:space="preserve">).</w:t>
      </w:r>
    </w:p>
    <w:bookmarkStart w:id="22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Same bug as</w:t>
      </w:r>
      <w:r>
        <w:t xml:space="preserve"> </w:t>
      </w:r>
      <w:r>
        <w:rPr>
          <w:rStyle w:val="VerbatimChar"/>
        </w:rPr>
        <w:t xml:space="preserve">scrutiny.py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Scrutinyexamlist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wh_id</w:t>
      </w:r>
      <w:r>
        <w:t xml:space="preserve"> </w:t>
      </w:r>
      <w:r>
        <w:t xml:space="preserve">is assigned</w:t>
      </w:r>
      <w:r>
        <w:t xml:space="preserve"> </w:t>
      </w:r>
      <w:r>
        <w:t xml:space="preserve">inside the loop building the exam list and used after the loop ends,</w:t>
      </w:r>
      <w:r>
        <w:t xml:space="preserve"> </w:t>
      </w:r>
      <w:r>
        <w:t xml:space="preserve">so the returned</w:t>
      </w:r>
      <w:r>
        <w:t xml:space="preserve"> </w:t>
      </w:r>
      <w:r>
        <w:rPr>
          <w:rStyle w:val="VerbatimChar"/>
        </w:rPr>
        <w:t xml:space="preserve">whstatus</w:t>
      </w:r>
      <w:r>
        <w:t xml:space="preserve"> </w:t>
      </w:r>
      <w:r>
        <w:t xml:space="preserve">flag reflects an arbitrary exam (whichever</w:t>
      </w:r>
      <w:r>
        <w:t xml:space="preserve"> </w:t>
      </w:r>
      <w:r>
        <w:t xml:space="preserve">was iterated last), and raises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if the exam</w:t>
      </w:r>
      <w:r>
        <w:t xml:space="preserve"> </w:t>
      </w:r>
      <w:r>
        <w:t xml:space="preserve">list is empty.</w:t>
      </w:r>
    </w:p>
    <w:bookmarkEnd w:id="22"/>
    <w:bookmarkEnd w:id="23"/>
    <w:bookmarkStart w:id="24" w:name="X64d5a5f8ffc06c71105a4b29c9b5cc89429672a"/>
    <w:p>
      <w:pPr>
        <w:pStyle w:val="Heading2"/>
      </w:pPr>
      <w:r>
        <w:t xml:space="preserve">2. Revaluation New Application / 3. Revaluation New Application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revaluation-revaluationnew/&lt;pk&gt;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revaluation-view/&lt;pk&gt;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Revaluationnewapplication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RevaluationnewapplicationView</w:t>
            </w:r>
          </w:p>
        </w:tc>
      </w:tr>
    </w:tbl>
    <w:p>
      <w:pPr>
        <w:pStyle w:val="BodyText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scrutiny.py</w:t>
      </w:r>
      <w:r>
        <w:t xml:space="preserve">’s equivalent pair — the application form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view my submitted application</w:t>
      </w:r>
      <w:r>
        <w:t xml:space="preserve">”</w:t>
      </w:r>
      <w:r>
        <w:t xml:space="preserve"> </w:t>
      </w:r>
      <w:r>
        <w:t xml:space="preserve">screen, including the same</w:t>
      </w:r>
      <w:r>
        <w:t xml:space="preserve"> </w:t>
      </w:r>
      <w:r>
        <w:t xml:space="preserve">20-day payment-window check.</w:t>
      </w:r>
    </w:p>
    <w:bookmarkEnd w:id="24"/>
    <w:bookmarkStart w:id="26" w:name="payment-view"/>
    <w:p>
      <w:pPr>
        <w:pStyle w:val="Heading2"/>
      </w:pPr>
      <w:r>
        <w:t xml:space="preserve">4. Payment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revaluation-paymentnew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PaymentView</w:t>
            </w:r>
          </w:p>
        </w:tc>
      </w:tr>
    </w:tbl>
    <w:p>
      <w:pPr>
        <w:pStyle w:val="BodyText"/>
      </w:pPr>
      <w:r>
        <w:t xml:space="preserve">Submits the revaluation application and redirects to the payment</w:t>
      </w:r>
      <w:r>
        <w:t xml:space="preserve"> </w:t>
      </w:r>
      <w:r>
        <w:t xml:space="preserve">gateway — the same structure as</w:t>
      </w:r>
      <w:r>
        <w:t xml:space="preserve"> </w:t>
      </w:r>
      <w:r>
        <w:rPr>
          <w:rStyle w:val="VerbatimChar"/>
        </w:rPr>
        <w:t xml:space="preserve">scrutiny.py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PaymentView</w:t>
      </w:r>
      <w:r>
        <w:t xml:space="preserve">.</w:t>
      </w:r>
    </w:p>
    <w:bookmarkStart w:id="25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Carries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payment marked SUCCESS before the student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pays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scrutiny.py</w:t>
      </w:r>
      <w:r>
        <w:t xml:space="preserve">’s and</w:t>
      </w:r>
      <w:r>
        <w:t xml:space="preserve"> </w:t>
      </w:r>
      <w:r>
        <w:rPr>
          <w:rStyle w:val="VerbatimChar"/>
        </w:rPr>
        <w:t xml:space="preserve">recognition/recognition_application.py</w:t>
      </w:r>
      <w:r>
        <w:t xml:space="preserve">’s equivalent endpoints —</w:t>
      </w:r>
      <w:r>
        <w:t xml:space="preserve"> </w:t>
      </w:r>
      <w:r>
        <w:rPr>
          <w:rStyle w:val="VerbatimChar"/>
        </w:rPr>
        <w:t xml:space="preserve">payment_status=State.objects.get(label="SUCCESS")</w:t>
      </w:r>
      <w:r>
        <w:t xml:space="preserve"> </w:t>
      </w:r>
      <w:r>
        <w:t xml:space="preserve">is set on the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record at creation time, before the gateway</w:t>
      </w:r>
      <w:r>
        <w:t xml:space="preserve"> </w:t>
      </w:r>
      <w:r>
        <w:t xml:space="preserve">redirect. This is now confirmed present in</w:t>
      </w:r>
      <w:r>
        <w:t xml:space="preserve"> </w:t>
      </w:r>
      <w:r>
        <w:rPr>
          <w:bCs/>
          <w:b/>
        </w:rPr>
        <w:t xml:space="preserve">three</w:t>
      </w:r>
      <w:r>
        <w:t xml:space="preserve"> </w:t>
      </w:r>
      <w:r>
        <w:t xml:space="preserve">different</w:t>
      </w:r>
      <w:r>
        <w:t xml:space="preserve"> </w:t>
      </w:r>
      <w:r>
        <w:t xml:space="preserve">modules.</w:t>
      </w:r>
    </w:p>
    <w:bookmarkEnd w:id="25"/>
    <w:bookmarkEnd w:id="26"/>
    <w:bookmarkStart w:id="27" w:name="Xcd297a01cd87906fec9c1a22ac1c183aff3ac99"/>
    <w:p>
      <w:pPr>
        <w:pStyle w:val="Heading2"/>
      </w:pPr>
      <w:r>
        <w:t xml:space="preserve">Part 2: Mark Compare — Admin Officer Toolkit</w:t>
      </w:r>
    </w:p>
    <w:bookmarkEnd w:id="27"/>
    <w:bookmarkStart w:id="33" w:name="first-level-mark-compare"/>
    <w:p>
      <w:pPr>
        <w:pStyle w:val="Heading2"/>
      </w:pPr>
      <w:r>
        <w:t xml:space="preserve">5. First Level Mark Compare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first-levl-mark-compare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(QP code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(run the comparison)</w:t>
            </w:r>
            <w:r>
              <w:t xml:space="preserve"> </w:t>
            </w:r>
            <w:r>
              <w:rPr>
                <w:rStyle w:val="VerbatimChar"/>
              </w:rPr>
              <w:t xml:space="preserve">FirstLevelMarkCompare</w:t>
            </w:r>
          </w:p>
        </w:tc>
      </w:tr>
    </w:tbl>
    <w:bookmarkStart w:id="28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core decision point after first-level revaluation: for each</w:t>
      </w:r>
      <w:r>
        <w:t xml:space="preserve"> </w:t>
      </w:r>
      <w:r>
        <w:t xml:space="preserve">candidate in a bundle, compares their original mark against the</w:t>
      </w:r>
      <w:r>
        <w:t xml:space="preserve"> </w:t>
      </w:r>
      <w:r>
        <w:t xml:space="preserve">revaluation examiner’s mark, and — if the difference exceeds a</w:t>
      </w:r>
      <w:r>
        <w:t xml:space="preserve"> </w:t>
      </w:r>
      <w:r>
        <w:t xml:space="preserve">configured threshold — flags them as eligible for a second-level</w:t>
      </w:r>
      <w:r>
        <w:t xml:space="preserve"> </w:t>
      </w:r>
      <w:r>
        <w:t xml:space="preserve">review. If not, finalizes their revaluation mark right here.</w:t>
      </w:r>
    </w:p>
    <w:bookmarkEnd w:id="28"/>
    <w:bookmarkStart w:id="29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evaluated bundle to run the comparison for</w:t>
            </w:r>
          </w:p>
        </w:tc>
      </w:tr>
    </w:tbl>
    <w:bookmarkEnd w:id="29"/>
    <w:bookmarkStart w:id="30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Confirm the caller is an Admin Officer.</w:t>
      </w:r>
    </w:p>
    <w:p>
      <w:pPr>
        <w:numPr>
          <w:ilvl w:val="0"/>
          <w:numId w:val="1001"/>
        </w:numPr>
        <w:pStyle w:val="Compact"/>
      </w:pPr>
      <w:r>
        <w:t xml:space="preserve">Fetch the bundle’s candidates and their first-level revaluation</w:t>
      </w:r>
      <w:r>
        <w:t xml:space="preserve"> </w:t>
      </w:r>
      <w:r>
        <w:t xml:space="preserve">marks.</w:t>
      </w:r>
    </w:p>
    <w:p>
      <w:pPr>
        <w:numPr>
          <w:ilvl w:val="0"/>
          <w:numId w:val="1001"/>
        </w:numPr>
        <w:pStyle w:val="Compact"/>
      </w:pPr>
      <w:r>
        <w:t xml:space="preserve">Filter to only candidates who actually have a real mark (not</w:t>
      </w:r>
      <w:r>
        <w:t xml:space="preserve"> </w:t>
      </w:r>
      <w:r>
        <w:rPr>
          <w:rStyle w:val="VerbatimChar"/>
        </w:rPr>
        <w:t xml:space="preserve">"--"</w:t>
      </w:r>
      <w:r>
        <w:t xml:space="preserve"> </w:t>
      </w:r>
      <w:r>
        <w:t xml:space="preserve">placeholders).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each candidate:</w:t>
      </w:r>
      <w:r>
        <w:t xml:space="preserve"> </w:t>
      </w:r>
      <w:r>
        <w:t xml:space="preserve">resolve which</w:t>
      </w:r>
      <w:r>
        <w:t xml:space="preserve"> </w:t>
      </w:r>
      <w:r>
        <w:t xml:space="preserve">“</w:t>
      </w:r>
      <w:r>
        <w:t xml:space="preserve">original</w:t>
      </w:r>
      <w:r>
        <w:t xml:space="preserve">”</w:t>
      </w:r>
      <w:r>
        <w:t xml:space="preserve"> </w:t>
      </w:r>
      <w:r>
        <w:t xml:space="preserve">mark to compare</w:t>
      </w:r>
      <w:r>
        <w:t xml:space="preserve"> </w:t>
      </w:r>
      <w:r>
        <w:t xml:space="preserve">against (their scrutiny mark if one exists, otherwise their</w:t>
      </w:r>
      <w:r>
        <w:t xml:space="preserve"> </w:t>
      </w:r>
      <w:r>
        <w:t xml:space="preserve">original mark), look up the configured comparison threshold</w:t>
      </w:r>
      <w:r>
        <w:t xml:space="preserve"> </w:t>
      </w:r>
      <w:r>
        <w:t xml:space="preserve">percentage for this programme/scheme, and run</w:t>
      </w:r>
      <w:r>
        <w:t xml:space="preserve"> </w:t>
      </w:r>
      <w:r>
        <w:rPr>
          <w:rStyle w:val="VerbatimChar"/>
        </w:rPr>
        <w:t xml:space="preserve">sec_eligibility_check()</w:t>
      </w:r>
      <w:r>
        <w:t xml:space="preserve"> </w:t>
      </w:r>
      <w:r>
        <w:t xml:space="preserve">to decide whether the gap between the</w:t>
      </w:r>
      <w:r>
        <w:t xml:space="preserve"> </w:t>
      </w:r>
      <w:r>
        <w:t xml:space="preserve">two marks is large enough to warrant a second look.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eligible:</w:t>
      </w:r>
      <w:r>
        <w:t xml:space="preserve"> </w:t>
      </w:r>
      <w:r>
        <w:t xml:space="preserve">flag the candidate for Level 2 evaluation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RevaluationNextLevelEvaluationEligibleFalseNumber</w:t>
      </w:r>
      <w:r>
        <w:t xml:space="preserve">), and mark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 </w:t>
      </w:r>
      <w:r>
        <w:t xml:space="preserve">record as</w:t>
      </w:r>
      <w:r>
        <w:t xml:space="preserve"> </w:t>
      </w:r>
      <w:r>
        <w:t xml:space="preserve">“</w:t>
      </w:r>
      <w:r>
        <w:t xml:space="preserve">in progress.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not eligible:</w:t>
      </w:r>
      <w:r>
        <w:t xml:space="preserve"> </w:t>
      </w:r>
      <w:r>
        <w:t xml:space="preserve">finalize their revaluation mark directly</w:t>
      </w:r>
      <w:r>
        <w:t xml:space="preserve"> </w:t>
      </w:r>
      <w:r>
        <w:t xml:space="preserve">(using whichever of the original/first mark is higher), and</w:t>
      </w:r>
      <w:r>
        <w:t xml:space="preserve"> </w:t>
      </w:r>
      <w:r>
        <w:t xml:space="preserve">mark their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 </w:t>
      </w:r>
      <w:r>
        <w:t xml:space="preserve">record</w:t>
      </w:r>
      <w:r>
        <w:t xml:space="preserve"> </w:t>
      </w:r>
      <w:r>
        <w:t xml:space="preserve">“</w:t>
      </w:r>
      <w:r>
        <w:t xml:space="preserve">completed.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Return a count of how many candidates were flagged for Level 2.</w:t>
      </w:r>
    </w:p>
    <w:bookmarkEnd w:id="30"/>
    <w:bookmarkStart w:id="31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"Mark finalization completed successfully,Second level eligible answer sheet count is 3 ", "status_code": 201}</w:t>
      </w:r>
    </w:p>
    <w:bookmarkEnd w:id="31"/>
    <w:bookmarkStart w:id="32" w:name="Xb1d166ef51e4c5e8c2760941e476da160522cc0"/>
    <w:p>
      <w:pPr>
        <w:pStyle w:val="Heading3"/>
      </w:pPr>
      <w:r>
        <w:t xml:space="preserve">Notes / issues found — a real batch-processing gap</w:t>
      </w:r>
    </w:p>
    <w:p>
      <w:pPr>
        <w:pStyle w:val="FirstParagraph"/>
      </w:pPr>
      <w:r>
        <w:rPr>
          <w:bCs/>
          <w:b/>
        </w:rPr>
        <w:t xml:space="preserve">If even one candidate in the batch has already been compared, the</w:t>
      </w:r>
      <w:r>
        <w:rPr>
          <w:bCs/>
          <w:b/>
        </w:rPr>
        <w:t xml:space="preserve"> </w:t>
      </w:r>
      <w:r>
        <w:rPr>
          <w:bCs/>
          <w:b/>
        </w:rPr>
        <w:t xml:space="preserve">entire batch’s processing stops right there — not just for that one</w:t>
      </w:r>
      <w:r>
        <w:rPr>
          <w:bCs/>
          <w:b/>
        </w:rPr>
        <w:t xml:space="preserve"> </w:t>
      </w:r>
      <w:r>
        <w:rPr>
          <w:bCs/>
          <w:b/>
        </w:rPr>
        <w:t xml:space="preserve">candidate.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finalmark_list: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"ELIGIBLE"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eval_check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RevaluationNextLevelEvaluationEligibleFalseNumber.objects.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(...).exists()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eval_check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ALREADY_COMPARED_MSG,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status.HTTP_208_ALREADY_REPORTED)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sits inside the loop over every candidate in the</w:t>
      </w:r>
      <w:r>
        <w:t xml:space="preserve"> </w:t>
      </w:r>
      <w:r>
        <w:t xml:space="preserve">bundle. If candidate #5 (out of, say, 20) happens to already have</w:t>
      </w:r>
      <w:r>
        <w:t xml:space="preserve"> </w:t>
      </w:r>
      <w:r>
        <w:t xml:space="preserve">been compared — which can genuinely happen if this endpoint is</w:t>
      </w:r>
      <w:r>
        <w:t xml:space="preserve"> </w:t>
      </w:r>
      <w:r>
        <w:t xml:space="preserve">called twice for the same bundle, or if a partial run happened</w:t>
      </w:r>
      <w:r>
        <w:t xml:space="preserve"> </w:t>
      </w:r>
      <w:r>
        <w:t xml:space="preserve">earlier — the method returns immediately with an</w:t>
      </w:r>
      <w:r>
        <w:t xml:space="preserve"> </w:t>
      </w:r>
      <w:r>
        <w:t xml:space="preserve">“</w:t>
      </w:r>
      <w:r>
        <w:t xml:space="preserve">already compared</w:t>
      </w:r>
      <w:r>
        <w:t xml:space="preserve">”</w:t>
      </w:r>
      <w:r>
        <w:t xml:space="preserve"> </w:t>
      </w:r>
      <w:r>
        <w:t xml:space="preserve">error, and</w:t>
      </w:r>
      <w:r>
        <w:t xml:space="preserve"> </w:t>
      </w:r>
      <w:r>
        <w:rPr>
          <w:bCs/>
          <w:b/>
        </w:rPr>
        <w:t xml:space="preserve">candidates #6 through #20 are never processed in this</w:t>
      </w:r>
      <w:r>
        <w:rPr>
          <w:bCs/>
          <w:b/>
        </w:rPr>
        <w:t xml:space="preserve"> </w:t>
      </w:r>
      <w:r>
        <w:rPr>
          <w:bCs/>
          <w:b/>
        </w:rPr>
        <w:t xml:space="preserve">call at all</w:t>
      </w:r>
      <w:r>
        <w:t xml:space="preserve">, with no indication in the response of which candidate</w:t>
      </w:r>
      <w:r>
        <w:t xml:space="preserve"> </w:t>
      </w:r>
      <w:r>
        <w:t xml:space="preserve">caused the stop or how many were left unprocessed. (Candidates #1–4,</w:t>
      </w:r>
      <w:r>
        <w:t xml:space="preserve"> </w:t>
      </w:r>
      <w:r>
        <w:t xml:space="preserve">already saved individually as the loop reached them, do keep their</w:t>
      </w:r>
      <w:r>
        <w:t xml:space="preserve"> </w:t>
      </w:r>
      <w:r>
        <w:t xml:space="preserve">changes — only the remainder of the batch is abandoned.) A caller</w:t>
      </w:r>
      <w:r>
        <w:t xml:space="preserve"> </w:t>
      </w:r>
      <w:r>
        <w:t xml:space="preserve">re-running the request would need to somehow work around the</w:t>
      </w:r>
      <w:r>
        <w:t xml:space="preserve"> </w:t>
      </w:r>
      <w:r>
        <w:t xml:space="preserve">already-compared candidate to make progress on the rest — there’s no</w:t>
      </w:r>
      <w:r>
        <w:t xml:space="preserve"> </w:t>
      </w:r>
      <w:r>
        <w:t xml:space="preserve">“</w:t>
      </w:r>
      <w:r>
        <w:t xml:space="preserve">skip and continue</w:t>
      </w:r>
      <w:r>
        <w:t xml:space="preserve">”</w:t>
      </w:r>
      <w:r>
        <w:t xml:space="preserve"> </w:t>
      </w:r>
      <w:r>
        <w:t xml:space="preserve">path.</w:t>
      </w:r>
    </w:p>
    <w:p>
      <w:pPr>
        <w:pStyle w:val="BodyText"/>
      </w:pPr>
      <w:r>
        <w:rPr>
          <w:bCs/>
          <w:b/>
        </w:rPr>
        <w:t xml:space="preserve">No database transaction</w:t>
      </w:r>
      <w:r>
        <w:t xml:space="preserve"> </w:t>
      </w:r>
      <w:r>
        <w:t xml:space="preserve">wraps the per-candidate updates, despite</w:t>
      </w:r>
      <w:r>
        <w:t xml:space="preserve"> </w:t>
      </w:r>
      <w:r>
        <w:t xml:space="preserve">each candidate’s processing touching multiple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RevaluationNextLevelEvaluationEligibleFalseNumber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No None-check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RevaluationCourseObj</w:t>
      </w:r>
      <w:r>
        <w:t xml:space="preserve"> </w:t>
      </w:r>
      <w:r>
        <w:t xml:space="preserve">before its fields are</w:t>
      </w:r>
      <w:r>
        <w:t xml:space="preserve"> </w:t>
      </w:r>
      <w:r>
        <w:t xml:space="preserve">set — if no matching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 </w:t>
      </w:r>
      <w:r>
        <w:t xml:space="preserve">record exists for a</w:t>
      </w:r>
      <w:r>
        <w:t xml:space="preserve"> </w:t>
      </w:r>
      <w:r>
        <w:t xml:space="preserve">candidate, this raises an error partway through the batch.</w:t>
      </w:r>
    </w:p>
    <w:bookmarkEnd w:id="32"/>
    <w:bookmarkEnd w:id="33"/>
    <w:bookmarkStart w:id="35" w:name="Xe545bb75b69449a8adbfc08a8693d276ebacdeb"/>
    <w:p>
      <w:pPr>
        <w:pStyle w:val="Heading2"/>
      </w:pPr>
      <w:r>
        <w:t xml:space="preserve">6. Reval Bundle List Fetch / 7. Reval First Mark Fetch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first-levl-mark-compare-bundle-list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first-levl-mark-compare-mark-list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RevalBundlelistfetch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RevalFirstMarkfetch</w:t>
            </w:r>
          </w:p>
        </w:tc>
      </w:tr>
    </w:tbl>
    <w:p>
      <w:pPr>
        <w:pStyle w:val="BodyText"/>
      </w:pPr>
      <w:r>
        <w:t xml:space="preserve">Supporting lookups for the screen above:</w:t>
      </w:r>
      <w:r>
        <w:t xml:space="preserve"> </w:t>
      </w:r>
      <w:r>
        <w:rPr>
          <w:rStyle w:val="VerbatimChar"/>
        </w:rPr>
        <w:t xml:space="preserve">RevalBundlelistfetch</w:t>
      </w:r>
      <w:r>
        <w:t xml:space="preserve"> </w:t>
      </w:r>
      <w:r>
        <w:t xml:space="preserve">returns the evaluated bundles for a QP code (confirming the officer</w:t>
      </w:r>
      <w:r>
        <w:t xml:space="preserve"> </w:t>
      </w:r>
      <w:r>
        <w:t xml:space="preserve">is actually allocated to the relevant camp first);</w:t>
      </w:r>
      <w:r>
        <w:t xml:space="preserve"> </w:t>
      </w:r>
      <w:r>
        <w:rPr>
          <w:rStyle w:val="VerbatimChar"/>
        </w:rPr>
        <w:t xml:space="preserve">RevalFirstMarkfetch</w:t>
      </w:r>
      <w:r>
        <w:t xml:space="preserve"> </w:t>
      </w:r>
      <w:r>
        <w:t xml:space="preserve">returns the actual mark list for one bundle,</w:t>
      </w:r>
      <w:r>
        <w:t xml:space="preserve"> </w:t>
      </w:r>
      <w:r>
        <w:t xml:space="preserve">checking first whether the comparison has already been completed for</w:t>
      </w:r>
      <w:r>
        <w:t xml:space="preserve"> </w:t>
      </w:r>
      <w:r>
        <w:t xml:space="preserve">it.</w:t>
      </w:r>
    </w:p>
    <w:bookmarkStart w:id="34" w:name="X9e80dd215e2937eab08c8aca81450007e19547e"/>
    <w:p>
      <w:pPr>
        <w:pStyle w:val="Heading3"/>
      </w:pPr>
      <w:r>
        <w:t xml:space="preserve">Notes / issues found — the</w:t>
      </w:r>
      <w:r>
        <w:t xml:space="preserve"> </w:t>
      </w:r>
      <w:r>
        <w:t xml:space="preserve">“</w:t>
      </w:r>
      <w:r>
        <w:t xml:space="preserve">already completed</w:t>
      </w:r>
      <w:r>
        <w:t xml:space="preserve">”</w:t>
      </w:r>
      <w:r>
        <w:t xml:space="preserve"> </w:t>
      </w:r>
      <w:r>
        <w:t xml:space="preserve">check doesn’t fully work</w:t>
      </w:r>
    </w:p>
    <w:p>
      <w:pPr>
        <w:pStyle w:val="SourceCode"/>
      </w:pPr>
      <w:r>
        <w:rPr>
          <w:rStyle w:val="NormalTok"/>
        </w:rPr>
        <w:t xml:space="preserve">eval_check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RevaluationNextLevelEvaluationEligibleFalseNumber.objects.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eval_check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RevaluationCourseObjExistsChk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FIRST_LVL_MRK_CMPRE_ALREADY_COMPLTD_MSG, ...)</w:t>
      </w:r>
    </w:p>
    <w:p>
      <w:pPr>
        <w:pStyle w:val="FirstParagraph"/>
      </w:pPr>
      <w:r>
        <w:rPr>
          <w:rStyle w:val="VerbatimChar"/>
        </w:rPr>
        <w:t xml:space="preserve">eval_check</w:t>
      </w:r>
      <w:r>
        <w:t xml:space="preserve"> </w:t>
      </w:r>
      <w:r>
        <w:t xml:space="preserve">is a Django queryset (from</w:t>
      </w:r>
      <w:r>
        <w:t xml:space="preserve"> </w:t>
      </w:r>
      <w:r>
        <w:rPr>
          <w:rStyle w:val="VerbatimChar"/>
        </w:rPr>
        <w:t xml:space="preserve">.all()</w:t>
      </w:r>
      <w:r>
        <w:t xml:space="preserve">), never actually</w:t>
      </w:r>
      <w:r>
        <w:t xml:space="preserve"> </w:t>
      </w:r>
      <w:r>
        <w:t xml:space="preserve">equal to the Python boolean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this half of the condition can</w:t>
      </w:r>
      <w:r>
        <w:t xml:space="preserve"> </w:t>
      </w:r>
      <w:r>
        <w:t xml:space="preserve">never be true, regardless of whether any matching records exist. The</w:t>
      </w:r>
      <w:r>
        <w:t xml:space="preserve"> </w:t>
      </w:r>
      <w:r>
        <w:t xml:space="preserve">“</w:t>
      </w:r>
      <w:r>
        <w:t xml:space="preserve">already completed</w:t>
      </w:r>
      <w:r>
        <w:t xml:space="preserve">”</w:t>
      </w:r>
      <w:r>
        <w:t xml:space="preserve"> </w:t>
      </w:r>
      <w:r>
        <w:t xml:space="preserve">gate only works because of the second condition,</w:t>
      </w:r>
      <w:r>
        <w:t xml:space="preserve"> </w:t>
      </w:r>
      <w:r>
        <w:rPr>
          <w:rStyle w:val="VerbatimChar"/>
        </w:rPr>
        <w:t xml:space="preserve">RevaluationCourseObjExistsChk</w:t>
      </w:r>
      <w:r>
        <w:t xml:space="preserve"> </w:t>
      </w:r>
      <w:r>
        <w:t xml:space="preserve">(a genuine</w:t>
      </w:r>
      <w:r>
        <w:t xml:space="preserve"> </w:t>
      </w:r>
      <w:r>
        <w:rPr>
          <w:rStyle w:val="VerbatimChar"/>
        </w:rPr>
        <w:t xml:space="preserve">.exists()</w:t>
      </w:r>
      <w:r>
        <w:t xml:space="preserve"> </w:t>
      </w:r>
      <w:r>
        <w:t xml:space="preserve">boolean) —</w:t>
      </w:r>
      <w:r>
        <w:t xml:space="preserve"> </w:t>
      </w:r>
      <w:r>
        <w:t xml:space="preserve">this is the same queryset-compared-to-a-boolean pattern found</w:t>
      </w:r>
      <w:r>
        <w:t xml:space="preserve"> </w:t>
      </w:r>
      <w:r>
        <w:t xml:space="preserve">repeatedly across other modules in this review (</w:t>
      </w:r>
      <w:r>
        <w:rPr>
          <w:rStyle w:val="VerbatimChar"/>
        </w:rPr>
        <w:t xml:space="preserve">pre_exam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qus_bank</w:t>
      </w:r>
      <w:r>
        <w:t xml:space="preserve">).</w:t>
      </w:r>
    </w:p>
    <w:p>
      <w:pPr>
        <w:pStyle w:val="BodyText"/>
      </w:pPr>
      <w:r>
        <w:t xml:space="preserve">Large blocks of superseded logic are left commented out directly</w:t>
      </w:r>
      <w:r>
        <w:t xml:space="preserve"> </w:t>
      </w:r>
      <w:r>
        <w:t xml:space="preserve">below the live code in both classes.</w:t>
      </w:r>
    </w:p>
    <w:bookmarkEnd w:id="34"/>
    <w:bookmarkEnd w:id="35"/>
    <w:bookmarkStart w:id="37" w:name="revaluation-mrk-cmpre-dtls-2nd-lvl"/>
    <w:p>
      <w:pPr>
        <w:pStyle w:val="Heading2"/>
      </w:pPr>
      <w:r>
        <w:t xml:space="preserve">8. Revaluation Mrk Cmpre Dtls 2nd Lvl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rev-mrk-cmpre-dtls-scnd-lvl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RevaluationMrkCmpreDtls2ndLvl</w:t>
            </w:r>
          </w:p>
        </w:tc>
      </w:tr>
    </w:tbl>
    <w:p>
      <w:pPr>
        <w:pStyle w:val="BodyText"/>
      </w:pPr>
      <w:r>
        <w:t xml:space="preserve">Given a list of bundle codes, builds a detailed report of each</w:t>
      </w:r>
      <w:r>
        <w:t xml:space="preserve"> </w:t>
      </w:r>
      <w:r>
        <w:t xml:space="preserve">candidate’s Level 3-eligible status, third-level mark average, and</w:t>
      </w:r>
      <w:r>
        <w:t xml:space="preserve"> </w:t>
      </w:r>
      <w:r>
        <w:t xml:space="preserve">candidate details — a read-only report, not a mutating action (unlike</w:t>
      </w:r>
      <w:r>
        <w:t xml:space="preserve"> </w:t>
      </w:r>
      <w:r>
        <w:t xml:space="preserve">its similarly-named siblings below).</w:t>
      </w:r>
    </w:p>
    <w:bookmarkStart w:id="36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method</w:t>
      </w:r>
      <w:r>
        <w:t xml:space="preserve"> </w:t>
      </w:r>
      <w:r>
        <w:t xml:space="preserve">— a bad bundle code, a</w:t>
      </w:r>
      <w:r>
        <w:t xml:space="preserve"> </w:t>
      </w:r>
      <w:r>
        <w:t xml:space="preserve">candidate with no marks yet, or any other unexpected condition raises</w:t>
      </w:r>
      <w:r>
        <w:t xml:space="preserve"> </w:t>
      </w:r>
      <w:r>
        <w:t xml:space="preserve">an unhandled error rather than the module’s usual JSON error</w:t>
      </w:r>
      <w:r>
        <w:t xml:space="preserve"> </w:t>
      </w:r>
      <w:r>
        <w:t xml:space="preserve">response.</w:t>
      </w:r>
    </w:p>
    <w:bookmarkEnd w:id="36"/>
    <w:bookmarkEnd w:id="37"/>
    <w:bookmarkStart w:id="40" w:name="revaluation-first-mark-compare-revert"/>
    <w:p>
      <w:pPr>
        <w:pStyle w:val="Heading2"/>
      </w:pPr>
      <w:r>
        <w:t xml:space="preserve">9. Revaluation First Mark Compare Revert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rev-fst-mrk-cmpre-rvrt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RevaluationFstMrkCompreRevert</w:t>
            </w:r>
          </w:p>
        </w:tc>
      </w:tr>
    </w:tbl>
    <w:bookmarkStart w:id="3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An administrative</w:t>
      </w:r>
      <w:r>
        <w:t xml:space="preserve"> </w:t>
      </w:r>
      <w:r>
        <w:t xml:space="preserve">“</w:t>
      </w:r>
      <w:r>
        <w:t xml:space="preserve">undo</w:t>
      </w:r>
      <w:r>
        <w:t xml:space="preserve">”</w:t>
      </w:r>
      <w:r>
        <w:t xml:space="preserve"> </w:t>
      </w:r>
      <w:r>
        <w:t xml:space="preserve">tool — given a list of bundle codes, reverts</w:t>
      </w:r>
      <w:r>
        <w:t xml:space="preserve"> </w:t>
      </w:r>
      <w:r>
        <w:t xml:space="preserve">the Level 1→2 comparison decision: recomputes a fresh average mark</w:t>
      </w:r>
      <w:r>
        <w:t xml:space="preserve"> </w:t>
      </w:r>
      <w:r>
        <w:t xml:space="preserve">from the normal-evaluation and first-revaluation marks, deletes the</w:t>
      </w:r>
      <w:r>
        <w:t xml:space="preserve"> </w:t>
      </w:r>
      <w:r>
        <w:t xml:space="preserve">candidate’s Level 2 eligibility flag if one exists, and resets their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 </w:t>
      </w:r>
      <w:r>
        <w:t xml:space="preserve">status back to pending.</w:t>
      </w:r>
    </w:p>
    <w:bookmarkEnd w:id="38"/>
    <w:bookmarkStart w:id="39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bundle codes to revert</w:t>
            </w:r>
          </w:p>
        </w:tc>
      </w:tr>
    </w:tbl>
    <w:bookmarkEnd w:id="39"/>
    <w:bookmarkEnd w:id="40"/>
    <w:bookmarkStart w:id="42" w:name="revaluation-second-mark-compare-revert"/>
    <w:p>
      <w:pPr>
        <w:pStyle w:val="Heading2"/>
      </w:pPr>
      <w:r>
        <w:t xml:space="preserve">10. Revaluation Second Mark Compare Revert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rev-scnd-mrk-cmpre-rvrt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RevaluationScndMrkCompreRevert</w:t>
            </w:r>
          </w:p>
        </w:tc>
      </w:tr>
    </w:tbl>
    <w:p>
      <w:pPr>
        <w:pStyle w:val="BodyText"/>
      </w:pPr>
      <w:r>
        <w:t xml:space="preserve">The Level 2→3 counterpart to endpoint #9 — same shape, reverting a</w:t>
      </w:r>
      <w:r>
        <w:t xml:space="preserve"> </w:t>
      </w:r>
      <w:r>
        <w:t xml:space="preserve">Level 3 eligibility decision and recomputing the average from the</w:t>
      </w:r>
      <w:r>
        <w:t xml:space="preserve"> </w:t>
      </w:r>
      <w:r>
        <w:t xml:space="preserve">Level 1 and Level 2 revaluation marks.</w:t>
      </w:r>
    </w:p>
    <w:bookmarkStart w:id="41" w:name="X1b1fd460bb286f85688d01546f490341ffb3b57"/>
    <w:p>
      <w:pPr>
        <w:pStyle w:val="Heading3"/>
      </w:pPr>
      <w:r>
        <w:t xml:space="preserve">Notes / issues found — this is the most severe bug found across the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 </w:t>
      </w:r>
      <w:r>
        <w:t xml:space="preserve">module so far: reverting one candidate’s mark can silently corrupt a different, unrelated candidate’s mark</w:t>
      </w:r>
    </w:p>
    <w:p>
      <w:pPr>
        <w:pStyle w:val="FirstParagraph"/>
      </w:pPr>
      <w:r>
        <w:rPr>
          <w:bCs/>
          <w:b/>
        </w:rPr>
        <w:t xml:space="preserve">Both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RevaluationFstMrkCompreRevert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RevaluationScndMrkCompreRevert</w:t>
      </w:r>
      <w:r>
        <w:rPr>
          <w:bCs/>
          <w:b/>
        </w:rPr>
        <w:t xml:space="preserve"> </w:t>
      </w:r>
      <w:r>
        <w:rPr>
          <w:bCs/>
          <w:b/>
        </w:rPr>
        <w:t xml:space="preserve">update the wrong database row when</w:t>
      </w:r>
      <w:r>
        <w:rPr>
          <w:bCs/>
          <w:b/>
        </w:rPr>
        <w:t xml:space="preserve"> </w:t>
      </w:r>
      <w:r>
        <w:rPr>
          <w:bCs/>
          <w:b/>
        </w:rPr>
        <w:t xml:space="preserve">saving the recomputed mark.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RevaluationExaminerFalseNumberObj: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str_mark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round_off(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(mark_list)))</w:t>
      </w:r>
      <w:r>
        <w:br/>
      </w:r>
      <w:r>
        <w:rPr>
          <w:rStyle w:val="NormalTok"/>
        </w:rPr>
        <w:t xml:space="preserve">    fnl_mark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passmark_encrpt(str_mark)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RevaluationFalseNumberMarkObj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RevaluationFalseNumberMark.objects.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().first()</w:t>
      </w:r>
      <w:r>
        <w:br/>
      </w:r>
      <w:r>
        <w:rPr>
          <w:rStyle w:val="NormalTok"/>
        </w:rPr>
        <w:t xml:space="preserve">    RevaluationFalseNumberMarkObj.mark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fnl_mark</w:t>
      </w:r>
      <w:r>
        <w:br/>
      </w:r>
      <w:r>
        <w:rPr>
          <w:rStyle w:val="NormalTok"/>
        </w:rPr>
        <w:t xml:space="preserve">    RevaluationFalseNumberMarkObj.save()</w:t>
      </w:r>
    </w:p>
    <w:p>
      <w:pPr>
        <w:pStyle w:val="FirstParagraph"/>
      </w:pPr>
      <w:r>
        <w:rPr>
          <w:rStyle w:val="VerbatimChar"/>
        </w:rPr>
        <w:t xml:space="preserve">RevaluationFalseNumberMark.objects.filter()</w:t>
      </w:r>
      <w:r>
        <w:t xml:space="preserve"> </w:t>
      </w:r>
      <w:r>
        <w:t xml:space="preserve">is called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filter arguments at all</w:t>
      </w:r>
      <w:r>
        <w:t xml:space="preserve"> </w:t>
      </w:r>
      <w:r>
        <w:t xml:space="preserve">— it doesn’t reference</w:t>
      </w:r>
      <w:r>
        <w:t xml:space="preserve"> </w:t>
      </w:r>
      <w:r>
        <w:rPr>
          <w:rStyle w:val="VerbatimChar"/>
        </w:rPr>
        <w:t xml:space="preserve">data.digital_false_no</w:t>
      </w:r>
      <w:r>
        <w:t xml:space="preserve">,</w:t>
      </w:r>
      <w:r>
        <w:t xml:space="preserve"> </w:t>
      </w:r>
      <w:r>
        <w:t xml:space="preserve">the specific candidate this loop iteration is actually processing.</w:t>
      </w:r>
      <w:r>
        <w:t xml:space="preserve"> </w:t>
      </w:r>
      <w:r>
        <w:t xml:space="preserve">This means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returns whichever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 </w:t>
      </w:r>
      <w:r>
        <w:t xml:space="preserve">row happens to be</w:t>
      </w:r>
      <w:r>
        <w:t xml:space="preserve"> </w:t>
      </w:r>
      <w:r>
        <w:rPr>
          <w:bCs/>
          <w:b/>
        </w:rPr>
        <w:t xml:space="preserve">first in the entire table</w:t>
      </w:r>
      <w:r>
        <w:t xml:space="preserve">, completely</w:t>
      </w:r>
      <w:r>
        <w:t xml:space="preserve"> </w:t>
      </w:r>
      <w:r>
        <w:t xml:space="preserve">unrelated to the candidate whose mark was just recomputed. The</w:t>
      </w:r>
      <w:r>
        <w:t xml:space="preserve"> </w:t>
      </w:r>
      <w:r>
        <w:t xml:space="preserve">method then overwrites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arbitrary record’s</w:t>
      </w:r>
      <w:r>
        <w:t xml:space="preserve"> </w:t>
      </w:r>
      <w:r>
        <w:rPr>
          <w:rStyle w:val="VerbatimChar"/>
        </w:rPr>
        <w:t xml:space="preserve">mark</w:t>
      </w:r>
      <w:r>
        <w:t xml:space="preserve"> </w:t>
      </w:r>
      <w:r>
        <w:t xml:space="preserve">field with</w:t>
      </w:r>
      <w:r>
        <w:t xml:space="preserve"> </w:t>
      </w:r>
      <w:r>
        <w:t xml:space="preserve">the newly-computed value and saves it.</w:t>
      </w:r>
    </w:p>
    <w:p>
      <w:pPr>
        <w:pStyle w:val="BodyText"/>
      </w:pPr>
      <w:r>
        <w:rPr>
          <w:bCs/>
          <w:b/>
        </w:rPr>
        <w:t xml:space="preserve">In practice, this means every single call to either revert</w:t>
      </w:r>
      <w:r>
        <w:rPr>
          <w:bCs/>
          <w:b/>
        </w:rPr>
        <w:t xml:space="preserve"> </w:t>
      </w:r>
      <w:r>
        <w:rPr>
          <w:bCs/>
          <w:b/>
        </w:rPr>
        <w:t xml:space="preserve">endpoint — for every candidate in every bundle in the submitted</w:t>
      </w:r>
      <w:r>
        <w:rPr>
          <w:bCs/>
          <w:b/>
        </w:rPr>
        <w:t xml:space="preserve"> </w:t>
      </w:r>
      <w:r>
        <w:rPr>
          <w:bCs/>
          <w:b/>
        </w:rPr>
        <w:t xml:space="preserve">list — repeatedly overwrites the exact same one database row</w:t>
      </w:r>
      <w:r>
        <w:t xml:space="preserve"> </w:t>
      </w:r>
      <w:r>
        <w:t xml:space="preserve">(the</w:t>
      </w:r>
      <w:r>
        <w:t xml:space="preserve"> </w:t>
      </w:r>
      <w:r>
        <w:t xml:space="preserve">first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 </w:t>
      </w:r>
      <w:r>
        <w:t xml:space="preserve">ever created in the system) with</w:t>
      </w:r>
      <w:r>
        <w:t xml:space="preserve"> </w:t>
      </w:r>
      <w:r>
        <w:t xml:space="preserve">whichever candidate’s recomputed mark happened to be processed most</w:t>
      </w:r>
      <w:r>
        <w:t xml:space="preserve"> </w:t>
      </w:r>
      <w:r>
        <w:t xml:space="preserve">recently. The actual candidate the operation was meant to revert</w:t>
      </w:r>
      <w:r>
        <w:t xml:space="preserve"> </w:t>
      </w:r>
      <w:r>
        <w:t xml:space="preserve">never has their own mark record touched at all, and an unrelated</w:t>
      </w:r>
      <w:r>
        <w:t xml:space="preserve"> </w:t>
      </w:r>
      <w:r>
        <w:t xml:space="preserve">candidate’s official mark gets silently replaced with a value that</w:t>
      </w:r>
      <w:r>
        <w:t xml:space="preserve"> </w:t>
      </w:r>
      <w:r>
        <w:t xml:space="preserve">has nothing to do with them.</w:t>
      </w:r>
    </w:p>
    <w:p>
      <w:pPr>
        <w:pStyle w:val="BodyText"/>
      </w:pPr>
      <w:r>
        <w:t xml:space="preserve">Given this directly corrupts a real candidate’s recorded mark — the</w:t>
      </w:r>
      <w:r>
        <w:t xml:space="preserve"> </w:t>
      </w:r>
      <w:r>
        <w:t xml:space="preserve">figure that ultimately feeds into their official result — this is</w:t>
      </w:r>
      <w:r>
        <w:t xml:space="preserve"> </w:t>
      </w:r>
      <w:r>
        <w:t xml:space="preserve">worth treating as the single highest-priority finding in this file,</w:t>
      </w:r>
      <w:r>
        <w:t xml:space="preserve"> </w:t>
      </w:r>
      <w:r>
        <w:t xml:space="preserve">and possibly in the whole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 </w:t>
      </w:r>
      <w:r>
        <w:t xml:space="preserve">module. It should be fixed to</w:t>
      </w:r>
      <w:r>
        <w:t xml:space="preserve"> </w:t>
      </w:r>
      <w:r>
        <w:t xml:space="preserve">filter by</w:t>
      </w:r>
      <w:r>
        <w:t xml:space="preserve"> </w:t>
      </w:r>
      <w:r>
        <w:rPr>
          <w:rStyle w:val="VerbatimChar"/>
        </w:rPr>
        <w:t xml:space="preserve">digital_false_no=data.digital_false_no</w:t>
      </w:r>
      <w:r>
        <w:t xml:space="preserve"> </w:t>
      </w:r>
      <w:r>
        <w:t xml:space="preserve">(matching the</w:t>
      </w:r>
      <w:r>
        <w:t xml:space="preserve"> </w:t>
      </w:r>
      <w:r>
        <w:t xml:space="preserve">pattern used correctly just a few lines below for the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 </w:t>
      </w:r>
      <w:r>
        <w:t xml:space="preserve">lookup in the same method) before this endpoint</w:t>
      </w:r>
      <w:r>
        <w:t xml:space="preserve"> </w:t>
      </w:r>
      <w:r>
        <w:t xml:space="preserve">is used again.</w:t>
      </w:r>
    </w:p>
    <w:p>
      <w:pPr>
        <w:pStyle w:val="BodyText"/>
      </w:pPr>
      <w:r>
        <w:rPr>
          <w:bCs/>
          <w:b/>
        </w:rPr>
        <w:t xml:space="preserve">Neither method has 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t xml:space="preserve"> </w:t>
      </w:r>
      <w:r>
        <w:t xml:space="preserve">— an unhandled error</w:t>
      </w:r>
      <w:r>
        <w:t xml:space="preserve"> </w:t>
      </w:r>
      <w:r>
        <w:t xml:space="preserve">partway through a batch (a missing mark record, a candidate with no</w:t>
      </w:r>
      <w:r>
        <w:t xml:space="preserve"> </w:t>
      </w:r>
      <w:r>
        <w:t xml:space="preserve">prior revaluation mark) would leave the batch partially processed</w:t>
      </w:r>
      <w:r>
        <w:t xml:space="preserve"> </w:t>
      </w:r>
      <w:r>
        <w:t xml:space="preserve">with no clear error response.</w:t>
      </w:r>
    </w:p>
    <w:p>
      <w:pPr>
        <w:pStyle w:val="BodyText"/>
      </w:pPr>
      <w:r>
        <w:rPr>
          <w:bCs/>
          <w:b/>
        </w:rPr>
        <w:t xml:space="preserve">No database transaction</w:t>
      </w:r>
      <w:r>
        <w:t xml:space="preserve"> </w:t>
      </w:r>
      <w:r>
        <w:t xml:space="preserve">wraps the per-candidate work in either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rStyle w:val="VerbatimChar"/>
        </w:rPr>
        <w:t xml:space="preserve">RevaluationMrkCmpreDtls2ndLvl</w:t>
      </w:r>
      <w:r>
        <w:t xml:space="preserve"> </w:t>
      </w:r>
      <w:r>
        <w:t xml:space="preserve">(endpoint #8)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have this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-with-no-arguments bug — it’s a read-only report and</w:t>
      </w:r>
      <w:r>
        <w:t xml:space="preserve"> </w:t>
      </w:r>
      <w:r>
        <w:t xml:space="preserve">doesn’t write to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 </w:t>
      </w:r>
      <w:r>
        <w:t xml:space="preserve">at all — but shares the</w:t>
      </w:r>
      <w:r>
        <w:t xml:space="preserve"> </w:t>
      </w:r>
      <w:r>
        <w:t xml:space="preserve">same missing-exception-handling gap.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2026-09-08T09:56:39Z</dcterms:created>
  <dcterms:modified xsi:type="dcterms:W3CDTF">2026-09-08T09:56:39Z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