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crutiny-application-apis"/>
    <w:p>
      <w:pPr>
        <w:pStyle w:val="Heading1"/>
      </w:pPr>
      <w:r>
        <w:t xml:space="preserve">Scrutiny Application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scrutiny/scrutiny.py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scrutiny/urls.py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“</w:t>
      </w:r>
      <w:r>
        <w:t xml:space="preserve">Scrutiny</w:t>
      </w:r>
      <w:r>
        <w:t xml:space="preserve">”</w:t>
      </w:r>
      <w:r>
        <w:t xml:space="preserve"> </w:t>
      </w:r>
      <w:r>
        <w:t xml:space="preserve">is a lighter-weight version of revaluation — a student</w:t>
      </w:r>
      <w:r>
        <w:t xml:space="preserve"> </w:t>
      </w:r>
      <w:r>
        <w:t xml:space="preserve">can request a re-check of their marks for a fee, without going</w:t>
      </w:r>
      <w:r>
        <w:t xml:space="preserve"> </w:t>
      </w:r>
      <w:r>
        <w:t xml:space="preserve">through the fuller revaluation process. This file covers a student</w:t>
      </w:r>
      <w:r>
        <w:t xml:space="preserve"> </w:t>
      </w:r>
      <w:r>
        <w:t xml:space="preserve">browsing their eligible exams, submitting a scrutiny application,</w:t>
      </w:r>
      <w:r>
        <w:t xml:space="preserve"> </w:t>
      </w:r>
      <w:r>
        <w:t xml:space="preserve">paying for it, and an Administrative Officer’s screen for browsing</w:t>
      </w:r>
      <w:r>
        <w:t xml:space="preserve"> </w:t>
      </w:r>
      <w:r>
        <w:t xml:space="preserve">and printing submitted applications.</w:t>
      </w:r>
    </w:p>
    <w:bookmarkEnd w:id="20"/>
    <w:bookmarkStart w:id="26" w:name="scrutiny-exam-list"/>
    <w:p>
      <w:pPr>
        <w:pStyle w:val="Heading2"/>
      </w:pPr>
      <w:r>
        <w:t xml:space="preserve">1. Scrutiny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scrutiny-examlist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Scrutinyexamlist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student which of their exams are eligible for a</w:t>
      </w:r>
      <w:r>
        <w:t xml:space="preserve"> </w:t>
      </w:r>
      <w:r>
        <w:t xml:space="preserve">scrutiny application — either because the window is still open, or</w:t>
      </w:r>
      <w:r>
        <w:t xml:space="preserve"> </w:t>
      </w:r>
      <w:r>
        <w:t xml:space="preserve">because they’ve already applied (so they can see their existing</w:t>
      </w:r>
      <w:r>
        <w:t xml:space="preserve"> </w:t>
      </w:r>
      <w:r>
        <w:t xml:space="preserve">application).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exam the student has registered for whose result has</w:t>
      </w:r>
      <w:r>
        <w:t xml:space="preserve"> </w:t>
      </w:r>
      <w:r>
        <w:t xml:space="preserve">been published.</w:t>
      </w:r>
    </w:p>
    <w:p>
      <w:pPr>
        <w:numPr>
          <w:ilvl w:val="0"/>
          <w:numId w:val="1001"/>
        </w:numPr>
        <w:pStyle w:val="Compact"/>
      </w:pPr>
      <w:r>
        <w:t xml:space="preserve">Find the student’s existing scrutiny applications (revaluation</w:t>
      </w:r>
      <w:r>
        <w:t xml:space="preserve"> </w:t>
      </w:r>
      <w:r>
        <w:t xml:space="preserve">type code</w:t>
      </w:r>
      <w:r>
        <w:t xml:space="preserve"> </w:t>
      </w:r>
      <w:r>
        <w:rPr>
          <w:rStyle w:val="VerbatimChar"/>
        </w:rPr>
        <w:t xml:space="preserve">"03"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Build the final list: for each exam, include it if the student</w:t>
      </w:r>
      <w:r>
        <w:t xml:space="preserve"> </w:t>
      </w:r>
      <w:r>
        <w:t xml:space="preserve">already applied for scrutiny on it,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if its scrutiny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last_date</w:t>
      </w:r>
      <w:r>
        <w:t xml:space="preserve">, 10 days after the result was published) hasn’t</w:t>
      </w:r>
      <w:r>
        <w:t xml:space="preserve"> </w:t>
      </w:r>
      <w:r>
        <w:t xml:space="preserve">passed yet.</w:t>
      </w:r>
    </w:p>
    <w:p>
      <w:pPr>
        <w:numPr>
          <w:ilvl w:val="0"/>
          <w:numId w:val="1001"/>
        </w:numPr>
        <w:pStyle w:val="Compact"/>
      </w:pPr>
      <w:r>
        <w:t xml:space="preserve">Separately, check whether the student is currently withheld for</w:t>
      </w:r>
      <w:r>
        <w:t xml:space="preserve"> </w:t>
      </w:r>
      <w:r>
        <w:t xml:space="preserve">one specific exam registration, and include that as a</w:t>
      </w:r>
      <w:r>
        <w:t xml:space="preserve"> </w:t>
      </w:r>
      <w:r>
        <w:rPr>
          <w:rStyle w:val="VerbatimChar"/>
        </w:rPr>
        <w:t xml:space="preserve">whstatus</w:t>
      </w:r>
      <w:r>
        <w:t xml:space="preserve"> </w:t>
      </w:r>
      <w:r>
        <w:t xml:space="preserve">flag.</w:t>
      </w:r>
    </w:p>
    <w:p>
      <w:pPr>
        <w:numPr>
          <w:ilvl w:val="0"/>
          <w:numId w:val="1001"/>
        </w:numPr>
        <w:pStyle w:val="Compact"/>
      </w:pPr>
      <w:r>
        <w:t xml:space="preserve">Return the exam list plus the withheld flag.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{"exam_list": [...], "whstatus": false}, "status_code": 200}</w:t>
      </w:r>
    </w:p>
    <w:bookmarkEnd w:id="24"/>
    <w:bookmarkStart w:id="25" w:name="X4824861c3033b427cc9f96bb2f42876c8813cc6"/>
    <w:p>
      <w:pPr>
        <w:pStyle w:val="Heading3"/>
      </w:pPr>
      <w:r>
        <w:t xml:space="preserve">Notes / issues found — the withheld-status flag doesn’t correspond to any specific exam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result_view_serializer.data:</w:t>
      </w:r>
      <w:r>
        <w:br/>
      </w:r>
      <w:r>
        <w:rPr>
          <w:rStyle w:val="NormalTok"/>
        </w:rPr>
        <w:t xml:space="preserve">    wh_id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wh_examreg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wh_id, ...).last()</w:t>
      </w:r>
      <w:r>
        <w:br/>
      </w:r>
      <w:r>
        <w:rPr>
          <w:rStyle w:val="NormalTok"/>
        </w:rPr>
        <w:t xml:space="preserve">wh_status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WithHeldStudents.objects.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(exam_registration_id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wh_examreg.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rPr>
          <w:rStyle w:val="VerbatimChar"/>
        </w:rPr>
        <w:t xml:space="preserve">wh_id</w:t>
      </w:r>
      <w:r>
        <w:t xml:space="preserve"> </w:t>
      </w:r>
      <w:r>
        <w:t xml:space="preserve">is assigned inside the loop that builds the exam list, but</w:t>
      </w:r>
      <w:r>
        <w:t xml:space="preserve"> </w:t>
      </w:r>
      <w:r>
        <w:t xml:space="preserve">used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loop ends to compute</w:t>
      </w:r>
      <w:r>
        <w:t xml:space="preserve"> </w:t>
      </w:r>
      <w:r>
        <w:rPr>
          <w:rStyle w:val="VerbatimChar"/>
        </w:rPr>
        <w:t xml:space="preserve">whstatus</w:t>
      </w:r>
      <w:r>
        <w:t xml:space="preserve">. Since Python</w:t>
      </w:r>
      <w:r>
        <w:t xml:space="preserve"> </w:t>
      </w:r>
      <w:r>
        <w:t xml:space="preserve">doesn’t scope loop variables to the loop body,</w:t>
      </w:r>
      <w:r>
        <w:t xml:space="preserve"> </w:t>
      </w:r>
      <w:r>
        <w:rPr>
          <w:rStyle w:val="VerbatimChar"/>
        </w:rPr>
        <w:t xml:space="preserve">wh_id</w:t>
      </w:r>
      <w:r>
        <w:t xml:space="preserve"> </w:t>
      </w:r>
      <w:r>
        <w:t xml:space="preserve">ends up</w:t>
      </w:r>
      <w:r>
        <w:t xml:space="preserve"> </w:t>
      </w:r>
      <w:r>
        <w:t xml:space="preserve">holding whichever exam happened to be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one iterated —</w:t>
      </w:r>
      <w:r>
        <w:t xml:space="preserve"> </w:t>
      </w:r>
      <w:r>
        <w:t xml:space="preserve">not any exam specifically chosen for this purpose. The single</w:t>
      </w:r>
      <w:r>
        <w:t xml:space="preserve"> </w:t>
      </w:r>
      <w:r>
        <w:rPr>
          <w:rStyle w:val="VerbatimChar"/>
        </w:rPr>
        <w:t xml:space="preserve">whstatus</w:t>
      </w:r>
      <w:r>
        <w:t xml:space="preserve"> </w:t>
      </w:r>
      <w:r>
        <w:t xml:space="preserve">flag returned alongside the whole exam list therefore</w:t>
      </w:r>
      <w:r>
        <w:t xml:space="preserve"> </w:t>
      </w:r>
      <w:r>
        <w:t xml:space="preserve">reflects an essentially arbitrary exam (whichever came last in</w:t>
      </w:r>
      <w:r>
        <w:t xml:space="preserve"> </w:t>
      </w:r>
      <w:r>
        <w:t xml:space="preserve">iteration order), rather than being computed per-exam or tied to any</w:t>
      </w:r>
      <w:r>
        <w:t xml:space="preserve"> </w:t>
      </w:r>
      <w:r>
        <w:t xml:space="preserve">particular exam the caller cares about.</w:t>
      </w:r>
      <w:r>
        <w:t xml:space="preserve"> </w:t>
      </w:r>
      <w:r>
        <w:rPr>
          <w:bCs/>
          <w:b/>
        </w:rPr>
        <w:t xml:space="preserve">If the exam list is empty,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wh_id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assigned at all</w:t>
      </w:r>
      <w:r>
        <w:t xml:space="preserve">, and this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, caught only by the generic outer exception</w:t>
      </w:r>
      <w:r>
        <w:t xml:space="preserve"> </w:t>
      </w:r>
      <w:r>
        <w:t xml:space="preserve">handler.</w:t>
      </w:r>
    </w:p>
    <w:p>
      <w:pPr>
        <w:pStyle w:val="BodyText"/>
      </w:pPr>
      <w:r>
        <w:rPr>
          <w:bCs/>
          <w:b/>
        </w:rPr>
        <w:t xml:space="preserve">The 10-day scrutiny window computed here (</w:t>
      </w:r>
      <w:r>
        <w:rPr>
          <w:rStyle w:val="VerbatimChar"/>
          <w:bCs/>
          <w:b/>
        </w:rPr>
        <w:t xml:space="preserve">last_date</w:t>
      </w:r>
      <w:r>
        <w:rPr>
          <w:bCs/>
          <w:b/>
        </w:rPr>
        <w:t xml:space="preserve">) doesn’t</w:t>
      </w:r>
      <w:r>
        <w:rPr>
          <w:bCs/>
          <w:b/>
        </w:rPr>
        <w:t xml:space="preserve"> </w:t>
      </w:r>
      <w:r>
        <w:rPr>
          <w:bCs/>
          <w:b/>
        </w:rPr>
        <w:t xml:space="preserve">match the 20-day window checked elsewhere in this module for what</w:t>
      </w:r>
      <w:r>
        <w:rPr>
          <w:bCs/>
          <w:b/>
        </w:rPr>
        <w:t xml:space="preserve"> </w:t>
      </w:r>
      <w:r>
        <w:rPr>
          <w:bCs/>
          <w:b/>
        </w:rPr>
        <w:t xml:space="preserve">appears to be a similar purpose</w:t>
      </w:r>
      <w:r>
        <w:t xml:space="preserve"> </w:t>
      </w:r>
      <w:r>
        <w:t xml:space="preserve">— see the note on</w:t>
      </w:r>
      <w:r>
        <w:t xml:space="preserve"> </w:t>
      </w:r>
      <w:r>
        <w:rPr>
          <w:rStyle w:val="VerbatimChar"/>
        </w:rPr>
        <w:t xml:space="preserve">SrutinynewapplicationView</w:t>
      </w:r>
      <w:r>
        <w:t xml:space="preserve"> </w:t>
      </w:r>
      <w:r>
        <w:t xml:space="preserve">below.</w:t>
      </w:r>
    </w:p>
    <w:bookmarkEnd w:id="25"/>
    <w:bookmarkEnd w:id="26"/>
    <w:bookmarkStart w:id="27" w:name="scrutiny-new-application"/>
    <w:p>
      <w:pPr>
        <w:pStyle w:val="Heading2"/>
      </w:pPr>
      <w:r>
        <w:t xml:space="preserve">2. Scrutiny New Application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scrutiny-srutinynew/&lt;pk&gt;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Srutinynewapplication</w:t>
            </w:r>
          </w:p>
        </w:tc>
      </w:tr>
    </w:tbl>
    <w:p>
      <w:pPr>
        <w:pStyle w:val="BodyText"/>
      </w:pPr>
      <w:r>
        <w:t xml:space="preserve">Given an exam registration id, returns the student’s candidate</w:t>
      </w:r>
      <w:r>
        <w:t xml:space="preserve"> </w:t>
      </w:r>
      <w:r>
        <w:t xml:space="preserve">details for the scrutiny application form. No significant issues</w:t>
      </w:r>
      <w:r>
        <w:t xml:space="preserve"> </w:t>
      </w:r>
      <w:r>
        <w:t xml:space="preserve">found.</w:t>
      </w:r>
    </w:p>
    <w:bookmarkEnd w:id="27"/>
    <w:bookmarkStart w:id="31" w:name="scrutiny-new-application-view"/>
    <w:p>
      <w:pPr>
        <w:pStyle w:val="Heading2"/>
      </w:pPr>
      <w:r>
        <w:t xml:space="preserve">3. Scrutiny New Application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scrutiny-srutiny-view/&lt;pk&gt;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SrutinynewapplicationView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registration id, shows the student’s already-submitted</w:t>
      </w:r>
      <w:r>
        <w:t xml:space="preserve"> </w:t>
      </w:r>
      <w:r>
        <w:t xml:space="preserve">scrutiny application (if any), whether payment is still needed, and</w:t>
      </w:r>
      <w:r>
        <w:t xml:space="preserve"> </w:t>
      </w:r>
      <w:r>
        <w:t xml:space="preserve">whether the application window is still open.</w:t>
      </w:r>
    </w:p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Resolve the exam registration and its scrutiny application (if</w:t>
      </w:r>
      <w:r>
        <w:t xml:space="preserve"> </w:t>
      </w:r>
      <w:r>
        <w:t xml:space="preserve">one exists).</w:t>
      </w:r>
    </w:p>
    <w:p>
      <w:pPr>
        <w:numPr>
          <w:ilvl w:val="0"/>
          <w:numId w:val="1002"/>
        </w:numPr>
        <w:pStyle w:val="Compact"/>
      </w:pPr>
      <w:r>
        <w:t xml:space="preserve">Check whether that application has a successful payment record —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(payment is still needed).</w:t>
      </w:r>
    </w:p>
    <w:p>
      <w:pPr>
        <w:numPr>
          <w:ilvl w:val="0"/>
          <w:numId w:val="1002"/>
        </w:numPr>
        <w:pStyle w:val="Compact"/>
      </w:pPr>
      <w:r>
        <w:t xml:space="preserve">Check whether today is still within 20 days of the result</w:t>
      </w:r>
      <w:r>
        <w:t xml:space="preserve"> </w:t>
      </w:r>
      <w:r>
        <w:t xml:space="preserve">publish date — if so,</w:t>
      </w:r>
      <w:r>
        <w:t xml:space="preserve"> </w:t>
      </w:r>
      <w:r>
        <w:rPr>
          <w:rStyle w:val="VerbatimChar"/>
        </w:rPr>
        <w:t xml:space="preserve">examdatecheck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(still open for</w:t>
      </w:r>
      <w:r>
        <w:t xml:space="preserve"> </w:t>
      </w:r>
      <w:r>
        <w:t xml:space="preserve">changes).</w:t>
      </w:r>
    </w:p>
    <w:p>
      <w:pPr>
        <w:numPr>
          <w:ilvl w:val="0"/>
          <w:numId w:val="1002"/>
        </w:numPr>
        <w:pStyle w:val="Compact"/>
      </w:pPr>
      <w:r>
        <w:t xml:space="preserve">Return the application details along with both flags.</w:t>
      </w:r>
    </w:p>
    <w:bookmarkEnd w:id="29"/>
    <w:bookmarkStart w:id="30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the window still open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 uses a 20-day</w:t>
      </w:r>
      <w:r>
        <w:rPr>
          <w:bCs/>
          <w:b/>
        </w:rPr>
        <w:t xml:space="preserve"> </w:t>
      </w:r>
      <w:r>
        <w:rPr>
          <w:bCs/>
          <w:b/>
        </w:rPr>
        <w:t xml:space="preserve">cutoff, while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Scrutinyexamlist</w:t>
      </w:r>
      <w:r>
        <w:rPr>
          <w:bCs/>
          <w:b/>
        </w:rPr>
        <w:t xml:space="preserve">’s equivalent check (</w:t>
      </w:r>
      <w:r>
        <w:rPr>
          <w:rStyle w:val="VerbatimChar"/>
          <w:bCs/>
          <w:b/>
        </w:rPr>
        <w:t xml:space="preserve">last_date</w:t>
      </w:r>
      <w:r>
        <w:rPr>
          <w:bCs/>
          <w:b/>
        </w:rPr>
        <w:t xml:space="preserve">) uses</w:t>
      </w:r>
      <w:r>
        <w:rPr>
          <w:bCs/>
          <w:b/>
        </w:rPr>
        <w:t xml:space="preserve"> </w:t>
      </w:r>
      <w:r>
        <w:rPr>
          <w:bCs/>
          <w:b/>
        </w:rPr>
        <w:t xml:space="preserve">a 10-day cutoff</w:t>
      </w:r>
      <w:r>
        <w:t xml:space="preserve"> </w:t>
      </w:r>
      <w:r>
        <w:t xml:space="preserve">— both computed from the same starting point (the</w:t>
      </w:r>
      <w:r>
        <w:t xml:space="preserve"> </w:t>
      </w:r>
      <w:r>
        <w:t xml:space="preserve">result’s publish date), for what appears to be the same underlying</w:t>
      </w:r>
      <w:r>
        <w:t xml:space="preserve"> </w:t>
      </w:r>
      <w:r>
        <w:t xml:space="preserve">question (</w:t>
      </w:r>
      <w:r>
        <w:t xml:space="preserve">“</w:t>
      </w:r>
      <w:r>
        <w:t xml:space="preserve">can the student still act on this scrutiny application</w:t>
      </w:r>
      <w:r>
        <w:t xml:space="preserve">”</w:t>
      </w:r>
      <w:r>
        <w:t xml:space="preserve">).</w:t>
      </w:r>
      <w:r>
        <w:t xml:space="preserve"> </w:t>
      </w:r>
      <w:r>
        <w:t xml:space="preserve">Having two different deadline windows for what’s likely meant to be</w:t>
      </w:r>
      <w:r>
        <w:t xml:space="preserve"> </w:t>
      </w:r>
      <w:r>
        <w:t xml:space="preserve">one consistent rule is worth double-checking with whoever owns the</w:t>
      </w:r>
      <w:r>
        <w:t xml:space="preserve"> </w:t>
      </w:r>
      <w:r>
        <w:t xml:space="preserve">actual scrutiny policy — a student could see their exam listed as</w:t>
      </w:r>
      <w:r>
        <w:t xml:space="preserve"> </w:t>
      </w:r>
      <w:r>
        <w:t xml:space="preserve">still within the scrutiny window on one screen, only to find the</w:t>
      </w:r>
      <w:r>
        <w:t xml:space="preserve"> </w:t>
      </w:r>
      <w:r>
        <w:t xml:space="preserve">application itself reports the window as closed (or vice versa),</w:t>
      </w:r>
      <w:r>
        <w:t xml:space="preserve"> </w:t>
      </w:r>
      <w:r>
        <w:t xml:space="preserve">depending on which of the two cutoffs actually applies at that</w:t>
      </w:r>
      <w:r>
        <w:t xml:space="preserve"> </w:t>
      </w:r>
      <w:r>
        <w:t xml:space="preserve">moment.</w:t>
      </w:r>
    </w:p>
    <w:p>
      <w:pPr>
        <w:pStyle w:val="BodyText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ResultPublish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.first()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.date</w:t>
      </w:r>
      <w:r>
        <w:t xml:space="preserve"> </w:t>
      </w:r>
      <w:r>
        <w:t xml:space="preserve">is read — a bad exam id would raise an unhandled error.</w:t>
      </w:r>
    </w:p>
    <w:bookmarkEnd w:id="30"/>
    <w:bookmarkEnd w:id="31"/>
    <w:bookmarkStart w:id="37" w:name="payment-view"/>
    <w:p>
      <w:pPr>
        <w:pStyle w:val="Heading2"/>
      </w:pPr>
      <w:r>
        <w:t xml:space="preserve">4. Payment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scrutiny-paymentnew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PaymentView</w:t>
            </w:r>
          </w:p>
        </w:tc>
      </w:tr>
    </w:tbl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Submits the scrutiny application (if one doesn’t already exist) and</w:t>
      </w:r>
      <w:r>
        <w:t xml:space="preserve"> </w:t>
      </w:r>
      <w:r>
        <w:t xml:space="preserve">redirects the student to the payment gateway to pay the scrutiny fee.</w:t>
      </w:r>
    </w:p>
    <w:bookmarkEnd w:id="32"/>
    <w:bookmarkStart w:id="33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examregid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registration being scrutinized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course codes to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 amount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Look up an existing scrutiny application for this exam</w:t>
      </w:r>
      <w:r>
        <w:t xml:space="preserve"> </w:t>
      </w:r>
      <w:r>
        <w:t xml:space="preserve">registration.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none exists</w:t>
      </w:r>
      <w:r>
        <w:t xml:space="preserve">, create one, then create a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record for each requested course (capturing the candidate’s</w:t>
      </w:r>
      <w:r>
        <w:t xml:space="preserve"> </w:t>
      </w:r>
      <w:r>
        <w:t xml:space="preserve">current mark for comparison).</w:t>
      </w:r>
    </w:p>
    <w:p>
      <w:pPr>
        <w:numPr>
          <w:ilvl w:val="0"/>
          <w:numId w:val="1003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record and a</w:t>
      </w:r>
      <w:r>
        <w:t xml:space="preserve"> </w:t>
      </w:r>
      <w:r>
        <w:rPr>
          <w:rStyle w:val="VerbatimChar"/>
        </w:rPr>
        <w:t xml:space="preserve">RevaluationPaymentStatus</w:t>
      </w:r>
      <w:r>
        <w:t xml:space="preserve"> </w:t>
      </w:r>
      <w:r>
        <w:t xml:space="preserve">record for the fee.</w:t>
      </w:r>
    </w:p>
    <w:p>
      <w:pPr>
        <w:numPr>
          <w:ilvl w:val="0"/>
          <w:numId w:val="1003"/>
        </w:numPr>
        <w:pStyle w:val="Compact"/>
      </w:pPr>
      <w:r>
        <w:t xml:space="preserve">Build the payment gateway’s redirect parameters and render the</w:t>
      </w:r>
      <w:r>
        <w:t xml:space="preserve"> </w:t>
      </w:r>
      <w:r>
        <w:t xml:space="preserve">redirect page.</w:t>
      </w:r>
    </w:p>
    <w:bookmarkEnd w:id="34"/>
    <w:bookmarkStart w:id="35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A rendered HTML redirect page pointing the browser at the payment</w:t>
      </w:r>
      <w:r>
        <w:t xml:space="preserve"> </w:t>
      </w:r>
      <w:r>
        <w:t xml:space="preserve">gateway.</w:t>
      </w:r>
    </w:p>
    <w:bookmarkEnd w:id="35"/>
    <w:bookmarkStart w:id="36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payment record is created with status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</w:t>
      </w:r>
      <w:r>
        <w:rPr>
          <w:bCs/>
          <w:b/>
        </w:rPr>
        <w:t xml:space="preserve"> </w:t>
      </w:r>
      <w:r>
        <w:rPr>
          <w:bCs/>
          <w:b/>
        </w:rPr>
        <w:t xml:space="preserve">student has actually paid anything</w:t>
      </w:r>
      <w:r>
        <w:t xml:space="preserve"> </w:t>
      </w:r>
      <w:r>
        <w:t xml:space="preserve">— the same pattern already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recognition/recognition_application.py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payment_history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tbl_payment_details(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amount_to_pay, system_unique_id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uniqueid,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PENDING, payment_status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payment_history.save()</w:t>
      </w:r>
    </w:p>
    <w:p>
      <w:pPr>
        <w:pStyle w:val="FirstParagraph"/>
      </w:pPr>
      <w:r>
        <w:t xml:space="preserve">Even though the record’s own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is correctly set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its separate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field is set to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immediately, before the student is redirected to the gateway in the</w:t>
      </w:r>
      <w:r>
        <w:t xml:space="preserve"> </w:t>
      </w:r>
      <w:r>
        <w:t xml:space="preserve">next step — before any actual payment confirmation could have</w:t>
      </w:r>
      <w:r>
        <w:t xml:space="preserve"> </w:t>
      </w:r>
      <w:r>
        <w:t xml:space="preserve">happened. This is now confirmed as the same bug pattern appearing in</w:t>
      </w:r>
      <w:r>
        <w:t xml:space="preserve"> </w:t>
      </w:r>
      <w:r>
        <w:t xml:space="preserve">at least two different modules, worth fixing consistently wherever</w:t>
      </w:r>
      <w:r>
        <w:t xml:space="preserve"> </w:t>
      </w:r>
      <w:r>
        <w:t xml:space="preserve">it shows up rather than as a one-off.</w:t>
      </w:r>
    </w:p>
    <w:p>
      <w:pPr>
        <w:pStyle w:val="BodyText"/>
      </w:pPr>
      <w:r>
        <w:t xml:space="preserve">No database transaction wraps the multi-record write sequence</w:t>
      </w:r>
      <w:r>
        <w:t xml:space="preserve"> </w:t>
      </w:r>
      <w:r>
        <w:t xml:space="preserve">(application, courses, payment record, payment status record).</w:t>
      </w:r>
    </w:p>
    <w:bookmarkEnd w:id="36"/>
    <w:bookmarkEnd w:id="37"/>
    <w:bookmarkStart w:id="42" w:name="payment-success"/>
    <w:p>
      <w:pPr>
        <w:pStyle w:val="Heading2"/>
      </w:pPr>
      <w:r>
        <w:t xml:space="preserve">5. Payment Success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PaymentSucess</w:t>
            </w:r>
          </w:p>
        </w:tc>
      </w:tr>
    </w:tbl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payment gateway’s return/callback endpoint — checks the payment’s</w:t>
      </w:r>
      <w:r>
        <w:t xml:space="preserve"> </w:t>
      </w:r>
      <w:r>
        <w:t xml:space="preserve">current status and reports it back to the frontend.</w:t>
      </w:r>
    </w:p>
    <w:bookmarkEnd w:id="38"/>
    <w:bookmarkStart w:id="3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payment’s unique identifier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Look up the payment record by its unique id — if not found, report</w:t>
      </w:r>
      <w:r>
        <w:t xml:space="preserve"> </w:t>
      </w:r>
      <w:r>
        <w:rPr>
          <w:rStyle w:val="VerbatimChar"/>
        </w:rPr>
        <w:t xml:space="preserve">GATEWAY_FAIL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its status 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report success.</w:t>
      </w:r>
    </w:p>
    <w:p>
      <w:pPr>
        <w:numPr>
          <w:ilvl w:val="0"/>
          <w:numId w:val="1004"/>
        </w:numPr>
        <w:pStyle w:val="Compact"/>
      </w:pPr>
      <w:r>
        <w:t xml:space="preserve">If its status is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GATEWAY_BOOKED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GATEWAY_INPROGRESS</w:t>
      </w:r>
      <w:r>
        <w:t xml:space="preserve">, report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40"/>
    <w:bookmarkStart w:id="41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If the payment’s status is anything other than the four explicitly</w:t>
      </w:r>
      <w:r>
        <w:rPr>
          <w:bCs/>
          <w:b/>
        </w:rPr>
        <w:t xml:space="preserve"> </w:t>
      </w:r>
      <w:r>
        <w:rPr>
          <w:bCs/>
          <w:b/>
        </w:rPr>
        <w:t xml:space="preserve">checked values, this method returns nothing at all.</w:t>
      </w:r>
      <w:r>
        <w:t xml:space="preserve"> </w:t>
      </w:r>
      <w:r>
        <w:t xml:space="preserve">There’s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after the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chain — an unrecognized or unexpected</w:t>
      </w:r>
      <w:r>
        <w:t xml:space="preserve"> </w:t>
      </w:r>
      <w:r>
        <w:t xml:space="preserve">status value (a genuine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state, for instance, if one exists</w:t>
      </w:r>
      <w:r>
        <w:t xml:space="preserve"> </w:t>
      </w:r>
      <w:r>
        <w:t xml:space="preserve">separately from the four checked here) falls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producing an invalid response rather than a specific</w:t>
      </w:r>
      <w:r>
        <w:t xml:space="preserve"> </w:t>
      </w:r>
      <w:r>
        <w:t xml:space="preserve">“</w:t>
      </w:r>
      <w:r>
        <w:t xml:space="preserve">payment failed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unknown status</w:t>
      </w:r>
      <w:r>
        <w:t xml:space="preserve">”</w:t>
      </w:r>
      <w:r>
        <w:t xml:space="preserve"> </w:t>
      </w:r>
      <w:r>
        <w:t xml:space="preserve">message.</w:t>
      </w:r>
    </w:p>
    <w:bookmarkEnd w:id="41"/>
    <w:bookmarkEnd w:id="42"/>
    <w:bookmarkStart w:id="44" w:name="scrutiny-application-list"/>
    <w:p>
      <w:pPr>
        <w:pStyle w:val="Heading2"/>
      </w:pPr>
      <w:r>
        <w:t xml:space="preserve">6. Scrutiny Application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scrutiny-applicaton-ao/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ScrutinyApplicationList</w:t>
            </w:r>
          </w:p>
        </w:tc>
      </w:tr>
    </w:tbl>
    <w:p>
      <w:pPr>
        <w:pStyle w:val="BodyText"/>
      </w:pPr>
      <w:r>
        <w:t xml:space="preserve">Given a QP code, shows the Administrative Officer’s own bundle</w:t>
      </w:r>
      <w:r>
        <w:t xml:space="preserve"> </w:t>
      </w:r>
      <w:r>
        <w:t xml:space="preserve">assignments and the candidates mapped to bundles with that QP code.</w:t>
      </w:r>
    </w:p>
    <w:bookmarkStart w:id="43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method</w:t>
      </w:r>
      <w:r>
        <w:t xml:space="preserve"> </w:t>
      </w:r>
      <w:r>
        <w:t xml:space="preserve">— unlike almost every</w:t>
      </w:r>
      <w:r>
        <w:t xml:space="preserve"> </w:t>
      </w:r>
      <w:r>
        <w:t xml:space="preserve">other endpoint in this module. The response’s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also</w:t>
      </w:r>
      <w:r>
        <w:t xml:space="preserve"> </w:t>
      </w:r>
      <w:r>
        <w:t xml:space="preserve">passed as an empty dict (</w:t>
      </w:r>
      <w:r>
        <w:rPr>
          <w:rStyle w:val="VerbatimChar"/>
        </w:rPr>
        <w:t xml:space="preserve">{}</w:t>
      </w:r>
      <w:r>
        <w:t xml:space="preserve">) rather than a text string.</w:t>
      </w:r>
    </w:p>
    <w:bookmarkEnd w:id="43"/>
    <w:bookmarkEnd w:id="44"/>
    <w:bookmarkStart w:id="46" w:name="scrutiny-application-print"/>
    <w:p>
      <w:pPr>
        <w:pStyle w:val="Heading2"/>
      </w:pPr>
      <w:r>
        <w:t xml:space="preserve">7. Scrutiny Application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scrutiny-applicaton-ao-print/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ScrutinyApplicationPrint</w:t>
            </w:r>
          </w:p>
        </w:tc>
      </w:tr>
    </w:tbl>
    <w:p>
      <w:pPr>
        <w:pStyle w:val="BodyText"/>
      </w:pPr>
      <w:r>
        <w:t xml:space="preserve">Builds a printable version of the candidate list for one QP code,</w:t>
      </w:r>
      <w:r>
        <w:t xml:space="preserve"> </w:t>
      </w:r>
      <w:r>
        <w:t xml:space="preserve">including the course name and exam start date.</w:t>
      </w:r>
    </w:p>
    <w:bookmarkStart w:id="45" w:name="X23dd03d166aba67ef688d2c69ea8d2c4e7bb37d"/>
    <w:p>
      <w:pPr>
        <w:pStyle w:val="Heading3"/>
      </w:pPr>
      <w:r>
        <w:t xml:space="preserve">Notes / issues found — three separate loop variables can be undefined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bundle:</w:t>
      </w:r>
      <w:r>
        <w:br/>
      </w:r>
      <w:r>
        <w:rPr>
          <w:rStyle w:val="NormalTok"/>
        </w:rPr>
        <w:t xml:space="preserve">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i.programme_course_semester.course.name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buncanmap:</w:t>
      </w:r>
      <w:r>
        <w:br/>
      </w:r>
      <w:r>
        <w:rPr>
          <w:rStyle w:val="NormalTok"/>
        </w:rPr>
        <w:t xml:space="preserve">    examdate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examdate:</w:t>
      </w:r>
      <w:r>
        <w:br/>
      </w:r>
      <w:r>
        <w:rPr>
          <w:rStyle w:val="NormalTok"/>
        </w:rPr>
        <w:t xml:space="preserve">    examstartdate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i.start_date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this method either.</w:t>
      </w:r>
      <w:r>
        <w:t xml:space="preserve"> </w:t>
      </w:r>
      <w:r>
        <w:t xml:space="preserve">Each of these three</w:t>
      </w:r>
      <w:r>
        <w:t xml:space="preserve"> </w:t>
      </w:r>
      <w:r>
        <w:t xml:space="preserve">loops only keeps whatever value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iteration happened to</w:t>
      </w:r>
      <w:r>
        <w:t xml:space="preserve"> </w:t>
      </w:r>
      <w:r>
        <w:t xml:space="preserve">produce —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examstartdate</w:t>
      </w:r>
      <w:r>
        <w:t xml:space="preserve"> </w:t>
      </w:r>
      <w:r>
        <w:t xml:space="preserve">are all</w:t>
      </w:r>
      <w:r>
        <w:t xml:space="preserve"> </w:t>
      </w:r>
      <w:r>
        <w:t xml:space="preserve">overwritten on every pass and end up holding an essentially arbitrary</w:t>
      </w:r>
      <w:r>
        <w:t xml:space="preserve"> </w:t>
      </w:r>
      <w:r>
        <w:t xml:space="preserve">record’s value once the loop finishes, rather than a value tied to</w:t>
      </w:r>
      <w:r>
        <w:t xml:space="preserve"> </w:t>
      </w:r>
      <w:r>
        <w:t xml:space="preserve">any specific, correct record.</w:t>
      </w:r>
      <w:r>
        <w:t xml:space="preserve"> </w:t>
      </w: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buncanmap</w:t>
      </w:r>
      <w:r>
        <w:rPr>
          <w:bCs/>
          <w:b/>
        </w:rPr>
        <w:t xml:space="preserve">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examdate</w:t>
      </w:r>
      <w:r>
        <w:rPr>
          <w:bCs/>
          <w:b/>
        </w:rPr>
        <w:t xml:space="preserve"> </w:t>
      </w:r>
      <w:r>
        <w:rPr>
          <w:bCs/>
          <w:b/>
        </w:rPr>
        <w:t xml:space="preserve">is empty, the corresponding variable is never assigned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, and referencing it afterward (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examstartdate</w:t>
      </w:r>
      <w:r>
        <w:t xml:space="preserve"> </w:t>
      </w:r>
      <w:r>
        <w:t xml:space="preserve">in the</w:t>
      </w:r>
      <w:r>
        <w:t xml:space="preserve"> </w:t>
      </w:r>
      <w:r>
        <w:t xml:space="preserve">final response)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This same</w:t>
      </w:r>
      <w:r>
        <w:t xml:space="preserve"> </w:t>
      </w:r>
      <w:r>
        <w:t xml:space="preserve">“</w:t>
      </w:r>
      <w:r>
        <w:t xml:space="preserve">only-the-last-iteration-survives</w:t>
      </w:r>
      <w:r>
        <w:t xml:space="preserve">”</w:t>
      </w:r>
      <w:r>
        <w:t xml:space="preserve"> </w:t>
      </w:r>
      <w:r>
        <w:t xml:space="preserve">pattern appears three times in one</w:t>
      </w:r>
      <w:r>
        <w:t xml:space="preserve"> </w:t>
      </w:r>
      <w:r>
        <w:t xml:space="preserve">short method.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2026-09-04T06:20:04Z</dcterms:created>
  <dcterms:modified xsi:type="dcterms:W3CDTF">2026-09-04T06:20:04Z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