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cd_unit API Documentation Overview</w:t>
      </w:r>
    </w:p>
    <w:bookmarkStart w:id="27" w:name="cd_unit-api-documentation-overview"/>
    <w:p>
      <w:pPr>
        <w:pStyle w:val="Heading1"/>
      </w:pPr>
      <w:r>
        <w:t xml:space="preserve">cd_unit — API Documentation Overview</w:t>
      </w:r>
    </w:p>
    <w:bookmarkStart w:id="20" w:name="scope"/>
    <w:p>
      <w:pPr>
        <w:pStyle w:val="Heading2"/>
      </w:pPr>
      <w:r>
        <w:t xml:space="preserve">Scope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files behind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urls.py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</w:t>
            </w:r>
            <w:r>
              <w:rPr>
                <w:rStyle w:val="VerbatimChar"/>
              </w:rPr>
              <w:t xml:space="preserve">article.py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cdunit_mobile.py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bundle_mgmt.py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bundle_recive.py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stationery_items_approval.py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qp_list_detailes.py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routed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Boilerplate/empty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tests.py</w:t>
            </w:r>
            <w:r>
              <w:t xml:space="preserve"> </w:t>
            </w:r>
            <w:r>
              <w:t xml:space="preserve">(all Django-default stubs, no app code) — models live in a shared</w:t>
            </w:r>
            <w:r>
              <w:t xml:space="preserve"> </w:t>
            </w:r>
            <w:r>
              <w:rPr>
                <w:rStyle w:val="VerbatimChar"/>
              </w:rPr>
              <w:t xml:space="preserve">util</w:t>
            </w:r>
            <w:r>
              <w:t xml:space="preserve"> </w:t>
            </w:r>
            <w:r>
              <w:t xml:space="preserve">app instead</w:t>
            </w:r>
          </w:p>
        </w:tc>
      </w:tr>
    </w:tbl>
    <w:p>
      <w:pPr>
        <w:pStyle w:val="BodyText"/>
      </w:pPr>
      <w:r>
        <w:rPr>
          <w:bCs/>
          <w:b/>
        </w:rPr>
        <w:t xml:space="preserve">Documentation complete.</w:t>
      </w:r>
      <w:r>
        <w:t xml:space="preserve"> </w:t>
      </w:r>
      <w:r>
        <w:t xml:space="preserve">All 6 source files / 42 endpoints have been documented, in order:</w:t>
      </w:r>
      <w:r>
        <w:t xml:space="preserve"> </w:t>
      </w:r>
      <w:r>
        <w:rPr>
          <w:rStyle w:val="VerbatimChar"/>
        </w:rPr>
        <w:t xml:space="preserve">article.py</w:t>
      </w:r>
      <w:r>
        <w:t xml:space="preserve"> </w:t>
      </w:r>
      <w:r>
        <w:t xml:space="preserve">(1),</w:t>
      </w:r>
      <w:r>
        <w:t xml:space="preserve"> </w:t>
      </w:r>
      <w:r>
        <w:rPr>
          <w:rStyle w:val="VerbatimChar"/>
        </w:rPr>
        <w:t xml:space="preserve">stationery_items_approval.py</w:t>
      </w:r>
      <w:r>
        <w:t xml:space="preserve"> </w:t>
      </w:r>
      <w:r>
        <w:t xml:space="preserve">(2),</w:t>
      </w:r>
      <w:r>
        <w:t xml:space="preserve"> </w:t>
      </w:r>
      <w:r>
        <w:rPr>
          <w:rStyle w:val="VerbatimChar"/>
        </w:rPr>
        <w:t xml:space="preserve">qp_list_detailes.py</w:t>
      </w:r>
      <w:r>
        <w:t xml:space="preserve"> </w:t>
      </w:r>
      <w:r>
        <w:t xml:space="preserve">(2),</w:t>
      </w:r>
      <w:r>
        <w:t xml:space="preserve"> </w:t>
      </w:r>
      <w:r>
        <w:rPr>
          <w:rStyle w:val="VerbatimChar"/>
        </w:rPr>
        <w:t xml:space="preserve">cdunit_mobile.py</w:t>
      </w:r>
      <w:r>
        <w:t xml:space="preserve"> </w:t>
      </w:r>
      <w:r>
        <w:t xml:space="preserve">(7),</w:t>
      </w:r>
      <w:r>
        <w:t xml:space="preserve"> </w:t>
      </w:r>
      <w:r>
        <w:rPr>
          <w:rStyle w:val="VerbatimChar"/>
        </w:rPr>
        <w:t xml:space="preserve">bundle_recive.py</w:t>
      </w:r>
      <w:r>
        <w:t xml:space="preserve"> </w:t>
      </w:r>
      <w:r>
        <w:t xml:space="preserve">(3),</w:t>
      </w:r>
      <w:r>
        <w:t xml:space="preserve"> </w:t>
      </w:r>
      <w:r>
        <w:rPr>
          <w:rStyle w:val="VerbatimChar"/>
        </w:rPr>
        <w:t xml:space="preserve">bundle_mgmt.py</w:t>
      </w:r>
      <w:r>
        <w:t xml:space="preserve"> </w:t>
      </w:r>
      <w:r>
        <w:t xml:space="preserve">(27).</w:t>
      </w:r>
    </w:p>
    <w:bookmarkEnd w:id="20"/>
    <w:bookmarkStart w:id="21" w:name="what-this-module-does"/>
    <w:p>
      <w:pPr>
        <w:pStyle w:val="Heading2"/>
      </w:pPr>
      <w:r>
        <w:t xml:space="preserve">What this module does</w:t>
      </w:r>
    </w:p>
    <w:p>
      <w:pPr>
        <w:pStyle w:val="FirstParagraph"/>
      </w:pPr>
      <w:r>
        <w:rPr>
          <w:rStyle w:val="VerbatimChar"/>
        </w:rPr>
        <w:t xml:space="preserve">cd_unit</w:t>
      </w:r>
      <w:r>
        <w:t xml:space="preserve"> </w:t>
      </w:r>
      <w:r>
        <w:t xml:space="preserve">(app label</w:t>
      </w:r>
      <w:r>
        <w:t xml:space="preserve"> </w:t>
      </w:r>
      <w:r>
        <w:rPr>
          <w:rStyle w:val="VerbatimChar"/>
        </w:rPr>
        <w:t xml:space="preserve">cdunit</w:t>
      </w:r>
      <w:r>
        <w:t xml:space="preserve">) is the</w:t>
      </w:r>
      <w:r>
        <w:t xml:space="preserve"> </w:t>
      </w:r>
      <w:r>
        <w:rPr>
          <w:bCs/>
          <w:b/>
        </w:rPr>
        <w:t xml:space="preserve">CD (Central Distribution) Unit</w:t>
      </w:r>
      <w:r>
        <w:t xml:space="preserve"> </w:t>
      </w:r>
      <w:r>
        <w:t xml:space="preserve">module of the SLCM</w:t>
      </w:r>
      <w:r>
        <w:t xml:space="preserve"> </w:t>
      </w:r>
      <w:r>
        <w:t xml:space="preserve">system — it manages the physical bundling and distribution of examination answer sheets: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Bundle generation &amp; tracking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bundle_mgmt.py</w:t>
      </w:r>
      <w:r>
        <w:t xml:space="preserve">) — creating bundles per exam centre/QP</w:t>
      </w:r>
      <w:r>
        <w:t xml:space="preserve"> </w:t>
      </w:r>
      <w:r>
        <w:t xml:space="preserve">code, listing them by date/exam/camp/AO, allocating bundles to evaluation camps, printing</w:t>
      </w:r>
      <w:r>
        <w:t xml:space="preserve"> </w:t>
      </w:r>
      <w:r>
        <w:t xml:space="preserve">bundle slips, revaluation bundle handling, and bundle-list reporting.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Bundle receipt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bundle_recive.py</w:t>
      </w:r>
      <w:r>
        <w:t xml:space="preserve">) — receiving/confirming bundles (including an</w:t>
      </w:r>
      <w:r>
        <w:t xml:space="preserve"> </w:t>
      </w:r>
      <w:r>
        <w:t xml:space="preserve">encrypted variant) and fetching bundle data.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Article requests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article.py</w:t>
      </w:r>
      <w:r>
        <w:t xml:space="preserve">) — colleges requesting</w:t>
      </w:r>
      <w:r>
        <w:t xml:space="preserve"> </w:t>
      </w:r>
      <w:r>
        <w:t xml:space="preserve">“</w:t>
      </w:r>
      <w:r>
        <w:t xml:space="preserve">articles</w:t>
      </w:r>
      <w:r>
        <w:t xml:space="preserve">”</w:t>
      </w:r>
      <w:r>
        <w:t xml:space="preserve"> </w:t>
      </w:r>
      <w:r>
        <w:t xml:space="preserve">(stationery-adjacent</w:t>
      </w:r>
      <w:r>
        <w:t xml:space="preserve"> </w:t>
      </w:r>
      <w:r>
        <w:t xml:space="preserve">request items) against a priority/type master.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Stationery approval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stationery_items_approval.py</w:t>
      </w:r>
      <w:r>
        <w:t xml:space="preserve">) — approving and dispatching</w:t>
      </w:r>
      <w:r>
        <w:t xml:space="preserve"> </w:t>
      </w:r>
      <w:r>
        <w:t xml:space="preserve">stationery item requests raised by colleges.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QP (question paper) list details</w:t>
      </w:r>
      <w:r>
        <w:t xml:space="preserve"> </w:t>
      </w:r>
      <w:r>
        <w:t xml:space="preserve">(</w:t>
      </w:r>
      <w:r>
        <w:rPr>
          <w:rStyle w:val="VerbatimChar"/>
        </w:rPr>
        <w:t xml:space="preserve">qp_list_detailes.py</w:t>
      </w:r>
      <w:r>
        <w:t xml:space="preserve">) — listing QP-related bundle</w:t>
      </w:r>
      <w:r>
        <w:t xml:space="preserve"> </w:t>
      </w:r>
      <w:r>
        <w:t xml:space="preserve">detail views.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Mobile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cdunit_mobile.py</w:t>
      </w:r>
      <w:r>
        <w:t xml:space="preserve">) — login/logout, OTP-based password reset/change,</w:t>
      </w:r>
      <w:r>
        <w:t xml:space="preserve"> </w:t>
      </w:r>
      <w:r>
        <w:t xml:space="preserve">profile view, and route list for a CD-unit-facing mobile app.</w:t>
      </w:r>
    </w:p>
    <w:bookmarkEnd w:id="21"/>
    <w:bookmarkStart w:id="22" w:name="response-format-used-across-all-apis"/>
    <w:p>
      <w:pPr>
        <w:pStyle w:val="Heading2"/>
      </w:pPr>
      <w:r>
        <w:t xml:space="preserve">Response format used across all APIs</w:t>
      </w:r>
    </w:p>
    <w:p>
      <w:pPr>
        <w:pStyle w:val="FirstParagraph"/>
      </w:pPr>
      <w:r>
        <w:t xml:space="preserve">Every endpoint in this app returns through a single shared helper,</w:t>
      </w:r>
      <w:r>
        <w:t xml:space="preserve"> </w:t>
      </w:r>
      <w:r>
        <w:rPr>
          <w:rStyle w:val="VerbatimChar"/>
          <w:bCs/>
          <w:b/>
        </w:rPr>
        <w:t xml:space="preserve">format_response(...)</w:t>
      </w:r>
      <w:r>
        <w:t xml:space="preserve">,</w:t>
      </w:r>
      <w:r>
        <w:t xml:space="preserve"> </w:t>
      </w:r>
      <w:r>
        <w:t xml:space="preserve">imported via</w:t>
      </w:r>
      <w:r>
        <w:t xml:space="preserve"> </w:t>
      </w:r>
      <w:r>
        <w:rPr>
          <w:rStyle w:val="VerbatimChar"/>
        </w:rPr>
        <w:t xml:space="preserve">from util.serializers import *</w:t>
      </w:r>
      <w:r>
        <w:t xml:space="preserve"> </w:t>
      </w:r>
      <w:r>
        <w:t xml:space="preserve">(its actual implementation lives in the</w:t>
      </w:r>
      <w:r>
        <w:t xml:space="preserve"> </w:t>
      </w:r>
      <w:r>
        <w:rPr>
          <w:rStyle w:val="VerbatimChar"/>
        </w:rPr>
        <w:t xml:space="preserve">util</w:t>
      </w:r>
      <w:r>
        <w:t xml:space="preserve"> </w:t>
      </w:r>
      <w:r>
        <w:t xml:space="preserve">app and is not part of this upload — signature and body shape below are inferred from call-site</w:t>
      </w:r>
      <w:r>
        <w:t xml:space="preserve"> </w:t>
      </w:r>
      <w:r>
        <w:t xml:space="preserve">usage across all 6 files, not confirmed against source).</w:t>
      </w:r>
    </w:p>
    <w:p>
      <w:pPr>
        <w:pStyle w:val="BodyText"/>
      </w:pPr>
      <w:r>
        <w:t xml:space="preserve">Observed call pattern (positional):</w:t>
      </w:r>
    </w:p>
    <w:p>
      <w:pPr>
        <w:pStyle w:val="SourceCode"/>
      </w:pPr>
      <w:r>
        <w:rPr>
          <w:rStyle w:val="NormalTok"/>
        </w:rPr>
        <w:t xml:space="preserve">format_response(success: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message,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error_code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 template_name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...)</w:t>
      </w:r>
    </w:p>
    <w:p>
      <w:pPr>
        <w:pStyle w:val="FirstParagraph"/>
      </w:pPr>
      <w:r>
        <w:t xml:space="preserve">Example calls seen:</w:t>
      </w:r>
    </w:p>
    <w:p>
      <w:pPr>
        <w:pStyle w:val="SourceCode"/>
      </w:pPr>
      <w:r>
        <w:rPr>
          <w:rStyle w:val="NormalTok"/>
        </w:rPr>
        <w:t xml:space="preserve">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FETCH_SUCCESS_MSG,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: y},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status.HTTP_201_CREATED, template_name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BAD_GATEWAY, {}, BAD_GATEWAY_ERROR_CODE,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status.HTTP_400_BAD_REQUEST, template_name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No deviations found.</w:t>
      </w:r>
      <w:r>
        <w:t xml:space="preserve"> </w:t>
      </w:r>
      <w:r>
        <w:t xml:space="preserve">A repo-wide search across all 6 source files found zero raw</w:t>
      </w:r>
      <w:r>
        <w:t xml:space="preserve"> </w:t>
      </w:r>
      <w:r>
        <w:rPr>
          <w:rStyle w:val="VerbatimChar"/>
        </w:rPr>
        <w:t xml:space="preserve">Response(...)</w:t>
      </w:r>
      <w:r>
        <w:t xml:space="preserve"> </w:t>
      </w:r>
      <w:r>
        <w:t xml:space="preserve">calls — every single endpoint in this app goes through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. This</w:t>
      </w:r>
      <w:r>
        <w:t xml:space="preserve"> </w:t>
      </w:r>
      <w:r>
        <w:t xml:space="preserve">will be re-checked as the remaining, larger files (</w:t>
      </w:r>
      <w:r>
        <w:rPr>
          <w:rStyle w:val="VerbatimChar"/>
        </w:rPr>
        <w:t xml:space="preserve">bundle_mgmt.py</w:t>
      </w:r>
      <w:r>
        <w:t xml:space="preserve"> </w:t>
      </w:r>
      <w:r>
        <w:t xml:space="preserve">in particular) are read in</w:t>
      </w:r>
      <w:r>
        <w:t xml:space="preserve"> </w:t>
      </w:r>
      <w:r>
        <w:t xml:space="preserve">full, but the grep-level check already covers all 6 files.</w:t>
      </w:r>
    </w:p>
    <w:bookmarkEnd w:id="22"/>
    <w:bookmarkStart w:id="23" w:name="a-note-on-source-visibility"/>
    <w:p>
      <w:pPr>
        <w:pStyle w:val="Heading2"/>
      </w:pPr>
      <w:r>
        <w:t xml:space="preserve">A note on source visibility</w:t>
      </w:r>
    </w:p>
    <w:p>
      <w:pPr>
        <w:pStyle w:val="FirstParagraph"/>
      </w:pPr>
      <w:r>
        <w:t xml:space="preserve">This upload contains only the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 </w:t>
      </w:r>
      <w:r>
        <w:t xml:space="preserve">app itself. The following are imported via</w:t>
      </w:r>
      <w:r>
        <w:t xml:space="preserve"> </w:t>
      </w:r>
      <w:r>
        <w:rPr>
          <w:rStyle w:val="VerbatimChar"/>
        </w:rPr>
        <w:t xml:space="preserve">import *</w:t>
      </w:r>
      <w:r>
        <w:t xml:space="preserve"> </w:t>
      </w:r>
      <w:r>
        <w:t xml:space="preserve">and are</w:t>
      </w:r>
      <w:r>
        <w:t xml:space="preserve"> </w:t>
      </w:r>
      <w:r>
        <w:rPr>
          <w:bCs/>
          <w:b/>
        </w:rPr>
        <w:t xml:space="preserve">not included</w:t>
      </w:r>
      <w:r>
        <w:t xml:space="preserve">, so any field list or constant value sourced from them is marked</w:t>
      </w:r>
      <w:r>
        <w:t xml:space="preserve"> </w:t>
      </w:r>
      <w:r>
        <w:t xml:space="preserve">“</w:t>
      </w:r>
      <w:r>
        <w:t xml:space="preserve">external, not confirmable</w:t>
      </w:r>
      <w:r>
        <w:t xml:space="preserve">”</w:t>
      </w:r>
      <w:r>
        <w:t xml:space="preserve"> </w:t>
      </w:r>
      <w:r>
        <w:t xml:space="preserve">in the module docs: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util.models</w:t>
      </w:r>
      <w:r>
        <w:t xml:space="preserve"> </w:t>
      </w:r>
      <w:r>
        <w:t xml:space="preserve">— all Django models (</w:t>
      </w:r>
      <w:r>
        <w:rPr>
          <w:rStyle w:val="VerbatimChar"/>
        </w:rPr>
        <w:t xml:space="preserve">BundleMaster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StationeryRequestItem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ArticleRequestCollege</w:t>
      </w:r>
      <w:r>
        <w:t xml:space="preserve">, etc.)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util.serializers</w:t>
      </w:r>
      <w:r>
        <w:t xml:space="preserve"> </w:t>
      </w:r>
      <w:r>
        <w:t xml:space="preserve">— shared serializers, and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 </w:t>
      </w:r>
      <w:r>
        <w:t xml:space="preserve">itself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util.constants</w:t>
      </w:r>
      <w:r>
        <w:t xml:space="preserve"> </w:t>
      </w:r>
      <w:r>
        <w:t xml:space="preserve">— all message/status constants (</w:t>
      </w:r>
      <w:r>
        <w:rPr>
          <w:rStyle w:val="VerbatimChar"/>
        </w:rPr>
        <w:t xml:space="preserve">FETCH_SUCCESS_MSG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DISPATCHED</w:t>
      </w:r>
      <w:r>
        <w:t xml:space="preserve">, etc.)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util.pagination</w:t>
      </w:r>
      <w:r>
        <w:t xml:space="preserve"> </w:t>
      </w:r>
      <w:r>
        <w:t xml:space="preserve">— shared pagination classes</w:t>
      </w:r>
    </w:p>
    <w:p>
      <w:pPr>
        <w:pStyle w:val="FirstParagraph"/>
      </w:pPr>
      <w:r>
        <w:rPr>
          <w:rStyle w:val="VerbatimChar"/>
        </w:rPr>
        <w:t xml:space="preserve">cd_unit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 </w:t>
      </w:r>
      <w:r>
        <w:t xml:space="preserve">(439 lines, 17 classes)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included, so fields for any</w:t>
      </w:r>
      <w:r>
        <w:t xml:space="preserve"> </w:t>
      </w:r>
      <w:r>
        <w:t xml:space="preserve">response built from those classes are confirmed directly from source.</w:t>
      </w:r>
    </w:p>
    <w:bookmarkEnd w:id="23"/>
    <w:bookmarkStart w:id="24" w:name="sub-areas"/>
    <w:p>
      <w:pPr>
        <w:pStyle w:val="Heading2"/>
      </w:pPr>
      <w:r>
        <w:t xml:space="preserve">Sub-areas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 article (stationery-adjacent)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stationery_items_approval.md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stationery_items_approval.py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Approve/dispatch stationery item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qp_list_detailes.md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qp_list_detailes.py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QP-wise bundle detail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cdunit_mobile.md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cdunit_mobile.py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 auth (login/OTP/password) &amp;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bundle_recive.md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bundle_recive.py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receipt (incl. encrypted variant) &amp;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bundle_mgmt.md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bundle_mgmt.py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generation, camp allocation, revaluation,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</w:tbl>
    <w:bookmarkEnd w:id="24"/>
    <w:bookmarkStart w:id="25" w:name="known-cross-cutting-issues"/>
    <w:p>
      <w:pPr>
        <w:pStyle w:val="Heading2"/>
      </w:pPr>
      <w:r>
        <w:t xml:space="preserve">Known cross-cutting issues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visible per-view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permission_classes</w:t>
      </w:r>
      <w:r>
        <w:rPr>
          <w:bCs/>
          <w:b/>
        </w:rPr>
        <w:t xml:space="preserve">/authentication on any endpoint documented so</w:t>
      </w:r>
      <w:r>
        <w:rPr>
          <w:bCs/>
          <w:b/>
        </w:rPr>
        <w:t xml:space="preserve"> </w:t>
      </w:r>
      <w:r>
        <w:rPr>
          <w:bCs/>
          <w:b/>
        </w:rPr>
        <w:t xml:space="preserve">far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article.py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stationery_items_approval.py</w:t>
      </w:r>
      <w:r>
        <w:t xml:space="preserve">).</w:t>
      </w:r>
      <w:r>
        <w:t xml:space="preserve"> </w:t>
      </w:r>
      <w:r>
        <w:rPr>
          <w:rStyle w:val="VerbatimChar"/>
        </w:rPr>
        <w:t xml:space="preserve">stationery_items_approval.py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 </w:t>
      </w:r>
      <w:r>
        <w:t xml:space="preserve">but never applies it. Whether requests are actually gated depends on a</w:t>
      </w:r>
      <w:r>
        <w:t xml:space="preserve"> </w:t>
      </w:r>
      <w:r>
        <w:t xml:space="preserve">project-wide</w:t>
      </w:r>
      <w:r>
        <w:t xml:space="preserve"> </w:t>
      </w:r>
      <w:r>
        <w:rPr>
          <w:rStyle w:val="VerbatimChar"/>
        </w:rPr>
        <w:t xml:space="preserve">DEFAULT_PERMISSION_CLASSES</w:t>
      </w:r>
      <w:r>
        <w:t xml:space="preserve"> </w:t>
      </w:r>
      <w:r>
        <w:t xml:space="preserve">setting not visible in this upload — flagged per</w:t>
      </w:r>
      <w:r>
        <w:t xml:space="preserve"> </w:t>
      </w:r>
      <w:r>
        <w:t xml:space="preserve">module, not asserted as a confirmed hole.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Broad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 Exception</w:t>
      </w:r>
      <w:r>
        <w:t xml:space="preserve"> </w:t>
      </w:r>
      <w:r>
        <w:t xml:space="preserve">blocks are the standard error-handling pattern across every</w:t>
      </w:r>
      <w:r>
        <w:t xml:space="preserve"> </w:t>
      </w:r>
      <w:r>
        <w:t xml:space="preserve">endpoint seen so far. This means real bugs (</w:t>
      </w:r>
      <w:r>
        <w:rPr>
          <w:rStyle w:val="VerbatimChar"/>
        </w:rPr>
        <w:t xml:space="preserve">NameError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from missing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checks or unassigned variables) get silently converted into a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/</w:t>
      </w:r>
      <w:r>
        <w:rPr>
          <w:rStyle w:val="VerbatimChar"/>
        </w:rPr>
        <w:t xml:space="preserve">INTERNAL_SERVER_ERROR</w:t>
      </w:r>
      <w:r>
        <w:t xml:space="preserve"> </w:t>
      </w:r>
      <w:r>
        <w:t xml:space="preserve">response rather than surfacing distinctly — see</w:t>
      </w:r>
      <w:r>
        <w:t xml:space="preserve"> </w:t>
      </w:r>
      <w:r>
        <w:rPr>
          <w:rStyle w:val="VerbatimChar"/>
        </w:rPr>
        <w:t xml:space="preserve">stationery_items_approval.md</w:t>
      </w:r>
      <w:r>
        <w:t xml:space="preserve"> </w:t>
      </w:r>
      <w:r>
        <w:t xml:space="preserve">for two concrete instances of this.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Copy-pasted duplicate import blocks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stationery_items_approval.py</w:t>
      </w:r>
      <w:r>
        <w:t xml:space="preserve"> </w:t>
      </w:r>
      <w:r>
        <w:t xml:space="preserve">has its entire</w:t>
      </w:r>
      <w:r>
        <w:t xml:space="preserve"> </w:t>
      </w:r>
      <w:r>
        <w:t xml:space="preserve">~25-line import block repeated twice near-verbatim (lines 1–24 and 25–50). Worth checking</w:t>
      </w:r>
      <w:r>
        <w:t xml:space="preserve"> </w:t>
      </w:r>
      <w:r>
        <w:t xml:space="preserve">whether the same pattern recurs in the larger files.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logger</w:t>
      </w:r>
      <w:r>
        <w:rPr>
          <w:bCs/>
          <w:b/>
        </w:rPr>
        <w:t xml:space="preserve"> </w:t>
      </w:r>
      <w:r>
        <w:rPr>
          <w:bCs/>
          <w:b/>
        </w:rPr>
        <w:t xml:space="preserve">undefined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qp_list_detailes.py</w:t>
      </w:r>
      <w:r>
        <w:t xml:space="preserve"> </w:t>
      </w:r>
      <w:r>
        <w:t xml:space="preserve">— all three exception handlers in that file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logger.error(...)</w:t>
      </w:r>
      <w:r>
        <w:t xml:space="preserve">, but the file never imports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or assigns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(unlike</w:t>
      </w:r>
      <w:r>
        <w:t xml:space="preserve"> </w:t>
      </w:r>
      <w:r>
        <w:rPr>
          <w:rStyle w:val="VerbatimChar"/>
        </w:rPr>
        <w:t xml:space="preserve">article.py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cdunit_mobile.py</w:t>
      </w:r>
      <w:r>
        <w:t xml:space="preserve">, which both do). If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isn’t supplied by one of that</w:t>
      </w:r>
      <w:r>
        <w:t xml:space="preserve"> </w:t>
      </w:r>
      <w:r>
        <w:t xml:space="preserve">file’s wildcard imports, every exception in that module triggers a second, uncaught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inside the handler meant to catch the first one — see</w:t>
      </w:r>
      <w:r>
        <w:t xml:space="preserve"> </w:t>
      </w:r>
      <w:r>
        <w:rPr>
          <w:rStyle w:val="VerbatimChar"/>
        </w:rPr>
        <w:t xml:space="preserve">qp_list_detailes.md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cdunit_mobile.py</w:t>
      </w:r>
      <w:r>
        <w:rPr>
          <w:bCs/>
          <w:b/>
        </w:rPr>
        <w:t xml:space="preserve">: logical failures report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success: true</w:t>
      </w:r>
      <w:r>
        <w:rPr>
          <w:bCs/>
          <w:b/>
        </w:rPr>
        <w:t xml:space="preserve">.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CDLogin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CDSendOTP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CDResetPassword</w:t>
      </w:r>
      <w:r>
        <w:t xml:space="preserve">, every non-exception failure path (wrong credentials, OTP</w:t>
      </w:r>
      <w:r>
        <w:t xml:space="preserve"> </w:t>
      </w:r>
      <w:r>
        <w:t xml:space="preserve">mismatch, unknown email) returns</w:t>
      </w:r>
      <w:r>
        <w:t xml:space="preserve"> </w:t>
      </w:r>
      <w:r>
        <w:rPr>
          <w:rStyle w:val="VerbatimChar"/>
        </w:rPr>
        <w:t xml:space="preserve">format_response(True, &lt;failure message&gt;, ...)</w:t>
      </w:r>
      <w:r>
        <w:t xml:space="preserve"> </w:t>
      </w:r>
      <w:r>
        <w:t xml:space="preserve">— only</w:t>
      </w:r>
      <w:r>
        <w:t xml:space="preserve"> </w:t>
      </w:r>
      <w:r>
        <w:t xml:space="preserve">exception-driven failures in that file use</w:t>
      </w:r>
      <w:r>
        <w:t xml:space="preserve"> </w:t>
      </w:r>
      <w:r>
        <w:rPr>
          <w:rStyle w:val="VerbatimChar"/>
        </w:rPr>
        <w:t xml:space="preserve">success: false</w:t>
      </w:r>
      <w:r>
        <w:t xml:space="preserve">. Combined with most of that file’s</w:t>
      </w:r>
      <w:r>
        <w:t xml:space="preserve"> </w:t>
      </w:r>
      <w:r>
        <w:t xml:space="preserve">exception handlers returning HTTP 204 (conventionally</w:t>
      </w:r>
      <w:r>
        <w:t xml:space="preserve"> </w:t>
      </w:r>
      <w:r>
        <w:t xml:space="preserve">“</w:t>
      </w:r>
      <w:r>
        <w:t xml:space="preserve">success, no content</w:t>
      </w:r>
      <w:r>
        <w:t xml:space="preserve">”</w:t>
      </w:r>
      <w:r>
        <w:t xml:space="preserve">) for failures, a</w:t>
      </w:r>
      <w:r>
        <w:t xml:space="preserve"> </w:t>
      </w:r>
      <w:r>
        <w:t xml:space="preserve">client that trusts the envelope’s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flag or the HTTP status code over the message text</w:t>
      </w:r>
      <w:r>
        <w:t xml:space="preserve"> </w:t>
      </w:r>
      <w:r>
        <w:t xml:space="preserve">would misread several failure conditions as successes. See</w:t>
      </w:r>
      <w:r>
        <w:t xml:space="preserve"> </w:t>
      </w:r>
      <w:r>
        <w:rPr>
          <w:rStyle w:val="VerbatimChar"/>
        </w:rPr>
        <w:t xml:space="preserve">cdunit_mobile.md</w:t>
      </w:r>
      <w:r>
        <w:t xml:space="preserve"> </w:t>
      </w:r>
      <w:r>
        <w:t xml:space="preserve">for the full</w:t>
      </w:r>
      <w:r>
        <w:t xml:space="preserve"> </w:t>
      </w:r>
      <w:r>
        <w:t xml:space="preserve">breakdown, including one endpoint (</w:t>
      </w:r>
      <w:r>
        <w:rPr>
          <w:rStyle w:val="VerbatimChar"/>
        </w:rPr>
        <w:t xml:space="preserve">CDChangePassword</w:t>
      </w:r>
      <w:r>
        <w:t xml:space="preserve">) whose success path is unreachable dead</w:t>
      </w:r>
      <w:r>
        <w:t xml:space="preserve"> </w:t>
      </w:r>
      <w:r>
        <w:t xml:space="preserve">code.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confirmed unassigned-variable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NameError</w:t>
      </w:r>
      <w:r>
        <w:t xml:space="preserve"> </w:t>
      </w:r>
      <w:r>
        <w:t xml:space="preserve">(the exact class of bug called out in the doc</w:t>
      </w:r>
      <w:r>
        <w:t xml:space="preserve"> </w:t>
      </w:r>
      <w:r>
        <w:t xml:space="preserve">prompt) was found in</w:t>
      </w:r>
      <w:r>
        <w:t xml:space="preserve"> </w:t>
      </w:r>
      <w:r>
        <w:rPr>
          <w:rStyle w:val="VerbatimChar"/>
        </w:rPr>
        <w:t xml:space="preserve">CDProfileView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cdunit_mobile.py</w:t>
      </w:r>
      <w:r>
        <w:t xml:space="preserve">) — variables built only inside an</w:t>
      </w:r>
      <w:r>
        <w:t xml:space="preserve"> </w:t>
      </w:r>
      <w:r>
        <w:rPr>
          <w:rStyle w:val="VerbatimChar"/>
        </w:rPr>
        <w:t xml:space="preserve">if user.groups...MESSENGER...</w:t>
      </w:r>
      <w:r>
        <w:t xml:space="preserve"> </w:t>
      </w:r>
      <w:r>
        <w:t xml:space="preserve">branch are referenced unconditionally afterward with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 The resulting exception is also reported using a message and hardcoded string both</w:t>
      </w:r>
      <w:r>
        <w:t xml:space="preserve"> </w:t>
      </w:r>
      <w:r>
        <w:t xml:space="preserve">copy-pasted from an unrelated password-reset context — see</w:t>
      </w:r>
      <w:r>
        <w:t xml:space="preserve"> </w:t>
      </w:r>
      <w:r>
        <w:rPr>
          <w:rStyle w:val="VerbatimChar"/>
        </w:rPr>
        <w:t xml:space="preserve">cdunit_mobile.md</w:t>
      </w:r>
      <w:r>
        <w:t xml:space="preserve">, endpoint 6.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bundle_recive.py</w:t>
      </w:r>
      <w:r>
        <w:rPr>
          <w:bCs/>
          <w:b/>
        </w:rPr>
        <w:t xml:space="preserve"> </w:t>
      </w:r>
      <w:r>
        <w:rPr>
          <w:bCs/>
          <w:b/>
        </w:rPr>
        <w:t xml:space="preserve">breaks the app-wide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everything is wrapped in a broad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pattern.</w:t>
      </w:r>
      <w:r>
        <w:t xml:space="preserve"> </w:t>
      </w:r>
      <w:r>
        <w:t xml:space="preserve">Its two substantive endpoints (</w:t>
      </w:r>
      <w:r>
        <w:rPr>
          <w:rStyle w:val="VerbatimChar"/>
        </w:rPr>
        <w:t xml:space="preserve">DecryptedBundleRecive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BundleFetch</w:t>
      </w:r>
      <w:r>
        <w:t xml:space="preserve">) have no top-level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around the core bundle lookup — an unmatched bundle code/id, an unrecognized</w:t>
      </w:r>
      <w:r>
        <w:t xml:space="preserve"> </w:t>
      </w:r>
      <w:r>
        <w:rPr>
          <w:rStyle w:val="VerbatimChar"/>
        </w:rPr>
        <w:t xml:space="preserve">bcode</w:t>
      </w:r>
      <w:r>
        <w:t xml:space="preserve"> </w:t>
      </w:r>
      <w:r>
        <w:t xml:space="preserve">value, or a decryption failure all raise completely unhandled exceptions (a raw 500,</w:t>
      </w:r>
      <w:r>
        <w:t xml:space="preserve"> </w:t>
      </w:r>
      <w:r>
        <w:t xml:space="preserve">not a graceful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) rather than the generic-error pattern seen everywhere else in</w:t>
      </w:r>
      <w:r>
        <w:t xml:space="preserve"> </w:t>
      </w:r>
      <w:r>
        <w:t xml:space="preserve">this app so far.</w:t>
      </w:r>
      <w:r>
        <w:t xml:space="preserve"> </w:t>
      </w:r>
      <w:r>
        <w:rPr>
          <w:rStyle w:val="VerbatimChar"/>
        </w:rPr>
        <w:t xml:space="preserve">BundleRecive.get()</w:t>
      </w:r>
      <w:r>
        <w:t xml:space="preserve"> </w:t>
      </w:r>
      <w:r>
        <w:t xml:space="preserve">is also effectively disabled — its real logic is</w:t>
      </w:r>
      <w:r>
        <w:t xml:space="preserve"> </w:t>
      </w:r>
      <w:r>
        <w:t xml:space="preserve">commented out, so it always returns an empty success response regardless of input.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Near-duplicate endpoints drifting apart with subtle bugs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DecryptedBundleRecive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BundleFetch</w:t>
      </w:r>
      <w:r>
        <w:t xml:space="preserve"> </w:t>
      </w:r>
      <w:r>
        <w:t xml:space="preserve">share near-identical copy-pasted lookup logic but disagree in the details: one</w:t>
      </w:r>
      <w:r>
        <w:t xml:space="preserve"> </w:t>
      </w:r>
      <w:r>
        <w:t xml:space="preserve">has a tuple-instead-of-string typo on its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 </w:t>
      </w:r>
      <w:r>
        <w:t xml:space="preserve">field, they format the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field</w:t>
      </w:r>
      <w:r>
        <w:t xml:space="preserve"> </w:t>
      </w:r>
      <w:r>
        <w:t xml:space="preserve">differently, and they derive the exam date from two different models. See</w:t>
      </w:r>
      <w:r>
        <w:t xml:space="preserve"> </w:t>
      </w:r>
      <w:r>
        <w:rPr>
          <w:rStyle w:val="VerbatimChar"/>
        </w:rPr>
        <w:t xml:space="preserve">bundle_recive.md</w:t>
      </w:r>
      <w:r>
        <w:t xml:space="preserve"> </w:t>
      </w:r>
      <w:r>
        <w:t xml:space="preserve">for specifics. This is the same</w:t>
      </w:r>
      <w:r>
        <w:t xml:space="preserve"> </w:t>
      </w:r>
      <w:r>
        <w:t xml:space="preserve">“</w:t>
      </w:r>
      <w:r>
        <w:t xml:space="preserve">near-duplicate endpoints, subtle differences</w:t>
      </w:r>
      <w:r>
        <w:t xml:space="preserve">”</w:t>
      </w:r>
      <w:r>
        <w:t xml:space="preserve"> </w:t>
      </w:r>
      <w:r>
        <w:t xml:space="preserve">bug class the</w:t>
      </w:r>
      <w:r>
        <w:t xml:space="preserve"> </w:t>
      </w:r>
      <w:r>
        <w:t xml:space="preserve">doc prompt calls out, and worth watching for again in</w:t>
      </w:r>
      <w:r>
        <w:t xml:space="preserve"> </w:t>
      </w:r>
      <w:r>
        <w:rPr>
          <w:rStyle w:val="VerbatimChar"/>
        </w:rPr>
        <w:t xml:space="preserve">bundle_mgmt.py</w:t>
      </w:r>
      <w:r>
        <w:t xml:space="preserve">, which has many more</w:t>
      </w:r>
      <w:r>
        <w:t xml:space="preserve"> </w:t>
      </w:r>
      <w:r>
        <w:t xml:space="preserve">structurally similar endpoint pairs (e.g. regular vs. revaluation bundle listing).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 unrouted dead class with a real bug</w:t>
      </w:r>
      <w:r>
        <w:t xml:space="preserve">:</w:t>
      </w:r>
      <w:r>
        <w:t xml:space="preserve"> </w:t>
      </w:r>
      <w:r>
        <w:rPr>
          <w:rStyle w:val="VerbatimChar"/>
        </w:rPr>
        <w:t xml:space="preserve">bundle_recive.py</w:t>
      </w:r>
      <w:r>
        <w:t xml:space="preserve"> </w:t>
      </w:r>
      <w:r>
        <w:t xml:space="preserve">also defines</w:t>
      </w:r>
      <w:r>
        <w:t xml:space="preserve"> </w:t>
      </w:r>
      <w:r>
        <w:rPr>
          <w:rStyle w:val="VerbatimChar"/>
        </w:rPr>
        <w:t xml:space="preserve">AcceptBundles</w:t>
      </w:r>
      <w:r>
        <w:t xml:space="preserve">,</w:t>
      </w:r>
      <w:r>
        <w:t xml:space="preserve"> </w:t>
      </w:r>
      <w:r>
        <w:t xml:space="preserve">which isn’t wired up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at all. If it’s ever routed, note that it filters</w:t>
      </w:r>
      <w:r>
        <w:t xml:space="preserve"> </w:t>
      </w:r>
      <w:r>
        <w:rPr>
          <w:rStyle w:val="VerbatimChar"/>
        </w:rPr>
        <w:t xml:space="preserve">BundleMaster.objects.filter(pk=int(i))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/</w:t>
      </w:r>
      <w:r>
        <w:rPr>
          <w:rStyle w:val="VerbatimChar"/>
        </w:rPr>
        <w:t xml:space="preserve">.get()</w:t>
      </w:r>
      <w:r>
        <w:t xml:space="preserve">, then tries to set</w:t>
      </w:r>
      <w:r>
        <w:t xml:space="preserve"> </w:t>
      </w:r>
      <w:r>
        <w:rPr>
          <w:rStyle w:val="VerbatimChar"/>
        </w:rPr>
        <w:t xml:space="preserve">.status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on the resulting</w:t>
      </w:r>
      <w:r>
        <w:t xml:space="preserve"> </w:t>
      </w:r>
      <w:r>
        <w:rPr>
          <w:rStyle w:val="VerbatimChar"/>
        </w:rPr>
        <w:t xml:space="preserve">QuerySet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QuerySet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method,</w:t>
      </w:r>
      <w:r>
        <w:t xml:space="preserve"> </w:t>
      </w:r>
      <w:r>
        <w:t xml:space="preserve">so every call would raise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bundle_mgmt.py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BundleListAssignToCamp</w:t>
      </w:r>
      <w:r>
        <w:rPr>
          <w:bCs/>
          <w:b/>
        </w:rPr>
        <w:t xml:space="preserve"> </w:t>
      </w:r>
      <w:r>
        <w:rPr>
          <w:bCs/>
          <w:b/>
        </w:rPr>
        <w:t xml:space="preserve">cannot currently succeed under any input</w:t>
      </w:r>
      <w:r>
        <w:t xml:space="preserve"> </w:t>
      </w:r>
      <w:r>
        <w:t xml:space="preserve">— it</w:t>
      </w:r>
      <w:r>
        <w:t xml:space="preserve"> </w:t>
      </w:r>
      <w:r>
        <w:t xml:space="preserve">references a variable (</w:t>
      </w:r>
      <w:r>
        <w:rPr>
          <w:rStyle w:val="VerbatimChar"/>
        </w:rPr>
        <w:t xml:space="preserve">bundleslipdata</w:t>
      </w:r>
      <w:r>
        <w:t xml:space="preserve">) before it’s ever assigned, on essentially the first</w:t>
      </w:r>
      <w:r>
        <w:t xml:space="preserve"> </w:t>
      </w:r>
      <w:r>
        <w:t xml:space="preserve">line of real logic, so every call raises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immediately (caught by the broad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 but the endpoint’s actual purpose — matching and allocating bundles to a camp by</w:t>
      </w:r>
      <w:r>
        <w:t xml:space="preserve"> </w:t>
      </w:r>
      <w:r>
        <w:t xml:space="preserve">answer-sheet count — never runs). A second, independent unassigned-variable bug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final_count</w:t>
      </w:r>
      <w:r>
        <w:t xml:space="preserve">) sits later in the same method, masked by the first. See</w:t>
      </w:r>
      <w:r>
        <w:t xml:space="preserve"> </w:t>
      </w:r>
      <w:r>
        <w:rPr>
          <w:rStyle w:val="VerbatimChar"/>
        </w:rPr>
        <w:t xml:space="preserve">bundle_mgmt.md</w:t>
      </w:r>
      <w:r>
        <w:t xml:space="preserve">,</w:t>
      </w:r>
      <w:r>
        <w:t xml:space="preserve"> </w:t>
      </w:r>
      <w:r>
        <w:t xml:space="preserve">endpoint 24 — this is the second confirmed</w:t>
      </w:r>
      <w:r>
        <w:t xml:space="preserve"> </w:t>
      </w:r>
      <w:r>
        <w:t xml:space="preserve">“</w:t>
      </w:r>
      <w:r>
        <w:t xml:space="preserve">structurally broken, can never succeed</w:t>
      </w:r>
      <w:r>
        <w:t xml:space="preserve">”</w:t>
      </w:r>
      <w:r>
        <w:t xml:space="preserve"> </w:t>
      </w:r>
      <w:r>
        <w:t xml:space="preserve">endpoint</w:t>
      </w:r>
      <w:r>
        <w:t xml:space="preserve"> </w:t>
      </w:r>
      <w:r>
        <w:t xml:space="preserve">in the app, alongside</w:t>
      </w:r>
      <w:r>
        <w:t xml:space="preserve"> </w:t>
      </w:r>
      <w:r>
        <w:rPr>
          <w:rStyle w:val="VerbatimChar"/>
        </w:rPr>
        <w:t xml:space="preserve">CDChangePassword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cdunit_mobile.py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copy-paste bug recurs across two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bundle_mgmt.py</w:t>
      </w:r>
      <w:r>
        <w:rPr>
          <w:bCs/>
          <w:b/>
        </w:rPr>
        <w:t xml:space="preserve"> </w:t>
      </w:r>
      <w:r>
        <w:rPr>
          <w:bCs/>
          <w:b/>
        </w:rPr>
        <w:t xml:space="preserve">endpoints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CampBundleView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AOBundleView</w:t>
      </w:r>
      <w:r>
        <w:t xml:space="preserve"> </w:t>
      </w:r>
      <w:r>
        <w:t xml:space="preserve">both compute</w:t>
      </w:r>
      <w:r>
        <w:t xml:space="preserve"> </w:t>
      </w:r>
      <w:r>
        <w:rPr>
          <w:rStyle w:val="VerbatimChar"/>
        </w:rPr>
        <w:t xml:space="preserve">date_of_receival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bundlecampobj.updated_on</w:t>
      </w:r>
      <w:r>
        <w:t xml:space="preserve">, then</w:t>
      </w:r>
      <w:r>
        <w:t xml:space="preserve"> </w:t>
      </w:r>
      <w:r>
        <w:t xml:space="preserve">immediately format</w:t>
      </w:r>
      <w:r>
        <w:t xml:space="preserve"> </w:t>
      </w:r>
      <w:r>
        <w:rPr>
          <w:rStyle w:val="VerbatimChar"/>
        </w:rPr>
        <w:t xml:space="preserve">date_of_distribution</w:t>
      </w:r>
      <w:r>
        <w:t xml:space="preserve"> </w:t>
      </w:r>
      <w:r>
        <w:t xml:space="preserve">again instead of it — so both endpoints’</w:t>
      </w:r>
      <w:r>
        <w:t xml:space="preserve"> </w:t>
      </w:r>
      <w:r>
        <w:rPr>
          <w:rStyle w:val="VerbatimChar"/>
        </w:rPr>
        <w:t xml:space="preserve">"date_of_receival"</w:t>
      </w:r>
      <w:r>
        <w:t xml:space="preserve"> </w:t>
      </w:r>
      <w:r>
        <w:t xml:space="preserve">response field always just repeats the distribution date.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redundant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bulk update re-run inside a loop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bug appears five times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BundleAlocateToCamp</w:t>
      </w:r>
      <w:r>
        <w:t xml:space="preserve"> </w:t>
      </w:r>
      <w:r>
        <w:t xml:space="preserve">(2 instances) and</w:t>
      </w:r>
      <w:r>
        <w:t xml:space="preserve"> </w:t>
      </w:r>
      <w:r>
        <w:rPr>
          <w:rStyle w:val="VerbatimChar"/>
        </w:rPr>
        <w:t xml:space="preserve">RevaluationBundleAlocateToCamp</w:t>
      </w:r>
      <w:r>
        <w:t xml:space="preserve"> </w:t>
      </w:r>
      <w:r>
        <w:t xml:space="preserve">(3 instances) in</w:t>
      </w:r>
      <w:r>
        <w:t xml:space="preserve"> </w:t>
      </w:r>
      <w:r>
        <w:rPr>
          <w:rStyle w:val="VerbatimChar"/>
        </w:rPr>
        <w:t xml:space="preserve">bundle_mgmt.py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bulk_update_with_history(...)</w:t>
      </w:r>
      <w:r>
        <w:t xml:space="preserve"> </w:t>
      </w:r>
      <w:r>
        <w:t xml:space="preserve">is placed inside the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it should</w:t>
      </w:r>
      <w:r>
        <w:t xml:space="preserve"> </w:t>
      </w:r>
      <w:r>
        <w:t xml:space="preserve">sit after, so the entire queryset gets bulk-updated once per row instead of once total.</w:t>
      </w:r>
      <w:r>
        <w:t xml:space="preserve"> </w:t>
      </w:r>
      <w:r>
        <w:t xml:space="preserve">Functionally harmless (idempotent) but wasteful, and clear evidence both endpoints share a</w:t>
      </w:r>
      <w:r>
        <w:t xml:space="preserve"> </w:t>
      </w:r>
      <w:r>
        <w:t xml:space="preserve">copy-pasted origin with the same mistake carried through every loop.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bundle_mgmt.py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BundleAlocateToCamp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RevaluationBundleAlocateToCamp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BundleListAssignToCamp</w:t>
      </w:r>
      <w:r>
        <w:t xml:space="preserve"> </w:t>
      </w:r>
      <w:r>
        <w:t xml:space="preserve">— the three endpoints that actually change bundle status and create</w:t>
      </w:r>
      <w:r>
        <w:t xml:space="preserve"> </w:t>
      </w:r>
      <w:r>
        <w:t xml:space="preserve">camp-allocation records — all create a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row for every id in the raw,</w:t>
      </w:r>
      <w:r>
        <w:t xml:space="preserve"> </w:t>
      </w:r>
      <w:r>
        <w:t xml:space="preserve">client-supplied id list, without checking that each id was actually found/validated by the</w:t>
      </w:r>
      <w:r>
        <w:t xml:space="preserve"> </w:t>
      </w:r>
      <w:r>
        <w:t xml:space="preserve">method’s own earlier queries. All three also lack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around their several</w:t>
      </w:r>
      <w:r>
        <w:t xml:space="preserve"> </w:t>
      </w:r>
      <w:r>
        <w:t xml:space="preserve">related multi-record writes.</w:t>
      </w:r>
    </w:p>
    <w:bookmarkEnd w:id="25"/>
    <w:bookmarkStart w:id="26" w:name="severity-summary"/>
    <w:p>
      <w:pPr>
        <w:pStyle w:val="Heading2"/>
      </w:pPr>
      <w:r>
        <w:t xml:space="preserve">Severity summary</w:t>
      </w:r>
    </w:p>
    <w:p>
      <w:pPr>
        <w:pStyle w:val="FirstParagraph"/>
      </w:pPr>
      <w:r>
        <w:t xml:space="preserve">The two most consequential findings across the whole app:</w:t>
      </w:r>
      <w:r>
        <w:t xml:space="preserve"> </w:t>
      </w:r>
      <w:r>
        <w:rPr>
          <w:rStyle w:val="VerbatimChar"/>
          <w:bCs/>
          <w:b/>
        </w:rPr>
        <w:t xml:space="preserve">CDChangePassword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cdunit_mobile.py</w:t>
      </w:r>
      <w:r>
        <w:t xml:space="preserve">) and</w:t>
      </w:r>
      <w:r>
        <w:t xml:space="preserve"> </w:t>
      </w:r>
      <w:r>
        <w:rPr>
          <w:rStyle w:val="VerbatimChar"/>
          <w:bCs/>
          <w:b/>
        </w:rPr>
        <w:t xml:space="preserve">BundleListAssignToCamp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bundle_mgmt.py</w:t>
      </w:r>
      <w:r>
        <w:t xml:space="preserve">) are both structurally</w:t>
      </w:r>
      <w:r>
        <w:t xml:space="preserve"> </w:t>
      </w:r>
      <w:r>
        <w:t xml:space="preserve">broken and cannot succeed under any input as currently written — the former’s success path is</w:t>
      </w:r>
      <w:r>
        <w:t xml:space="preserve"> </w:t>
      </w:r>
      <w:r>
        <w:t xml:space="preserve">unreachable dead code, the latter references an unassigned variable on its first real line of</w:t>
      </w:r>
      <w:r>
        <w:t xml:space="preserve"> </w:t>
      </w:r>
      <w:r>
        <w:t xml:space="preserve">logic.</w:t>
      </w:r>
      <w:r>
        <w:t xml:space="preserve"> </w:t>
      </w:r>
      <w:r>
        <w:rPr>
          <w:rStyle w:val="VerbatimChar"/>
        </w:rPr>
        <w:t xml:space="preserve">cdunit_mobile.py</w:t>
      </w:r>
      <w:r>
        <w:t xml:space="preserve">’s systemic</w:t>
      </w:r>
      <w:r>
        <w:t xml:space="preserve"> </w:t>
      </w:r>
      <w:r>
        <w:rPr>
          <w:rStyle w:val="VerbatimChar"/>
        </w:rPr>
        <w:t xml:space="preserve">success: true</w:t>
      </w:r>
      <w:r>
        <w:t xml:space="preserve">-on-failure pattern (</w:t>
      </w:r>
      <w:r>
        <w:rPr>
          <w:rStyle w:val="VerbatimChar"/>
        </w:rPr>
        <w:t xml:space="preserve">CDLogin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CDSendOTP</w:t>
      </w:r>
      <w:r>
        <w:t xml:space="preserve">,</w:t>
      </w:r>
      <w:r>
        <w:t xml:space="preserve"> </w:t>
      </w:r>
      <w:r>
        <w:rPr>
          <w:rStyle w:val="VerbatimChar"/>
        </w:rPr>
        <w:t xml:space="preserve">CDResetPassword</w:t>
      </w:r>
      <w:r>
        <w:t xml:space="preserve">) is the next most consequential, since it would cause a properly-behaving</w:t>
      </w:r>
      <w:r>
        <w:t xml:space="preserve"> </w:t>
      </w:r>
      <w:r>
        <w:t xml:space="preserve">client to silently misinterpret failed logins/OTP checks as successes. Everything else catalogued</w:t>
      </w:r>
      <w:r>
        <w:t xml:space="preserve"> </w:t>
      </w:r>
      <w:r>
        <w:t xml:space="preserve">above is real but lower-severity: missing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checks, redundant queries, mislabeled fields,</w:t>
      </w:r>
      <w:r>
        <w:t xml:space="preserve"> </w:t>
      </w:r>
      <w:r>
        <w:t xml:space="preserve">and copy-paste drift between near-duplicate endpoints.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cd_unit API Documentation Overview</dc:title>
  <dc:creator/>
  <cp:keywords/>
  <dcterms:created xsi:type="dcterms:W3CDTF">2026-08-31T06:01:03Z</dcterms:created>
  <dcterms:modified xsi:type="dcterms:W3CDTF">2026-08-31T06:01:03Z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