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系统设计 — 电源树架构框架</w:t>
      </w:r>
    </w:p>
    <w:p>
      <w:r>
        <w:rPr>
          <w:b w:val="0"/>
          <w:sz w:val="22"/>
        </w:rPr>
        <w:t>文档编号: SYS-ARCH-002  |  版本: v0.1 (讨论草案)  |  日期: 2026-05-26</w:t>
      </w:r>
    </w:p>
    <w:p>
      <w:r>
        <w:rPr>
          <w:b w:val="0"/>
          <w:sz w:val="22"/>
        </w:rPr>
        <w:t>所属维度: 03 系统设计 → 电源树  |  状态: 🔶 待逐一讨论</w:t>
      </w:r>
    </w:p>
    <w:p>
      <w:r>
        <w:rPr>
          <w:b w:val="0"/>
          <w:sz w:val="22"/>
        </w:rPr>
      </w:r>
    </w:p>
    <w:p>
      <w:pPr>
        <w:pStyle w:val="Heading1"/>
      </w:pPr>
      <w:r>
        <w:t>一、供电需求总览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电子负载本身需要被供电。以下是所有用电轨的需求梳理：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电压轨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电压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电流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功率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隔离需求</w:t>
            </w:r>
          </w:p>
        </w:tc>
        <w:tc>
          <w:tcPr>
            <w:tcW w:type="dxa" w:w="1377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48V 功率辅助轨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为运放驱动级、风扇、继电器提供功率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48V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2A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100W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非隔离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大电流、低噪声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+15V 模拟轨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MOSFET栅极驱动运放(OPA548)的正电源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+15V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0.5A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7.5W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与48V共地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给运放供电，需干净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16"/>
              </w:rPr>
              <w:t>-15V 模拟轨(?)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栅极驱动是否需要负压？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-15V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0.2A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与48V共地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待讨论: OPA548是否需要负压来确保栅极归零？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+5V 数字轨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MCU(STM32H7)、隔离器、ADC、传感器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+5V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0.5A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2.5W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隔离（与功率域）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USB供电也可以5V，选择谁？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+3.3V 数字轨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MCU核心、ESP32-S3、Flash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+3.3V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1A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3.3W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隔离（与功率域）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从5V降压得到</w:t>
            </w:r>
          </w:p>
        </w:tc>
      </w:tr>
      <w:tr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+12V 模拟辅助轨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风扇×2 + 继电器线圈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00A8CC"/>
                <w:sz w:val="16"/>
              </w:rPr>
              <w:t>+12V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1.5A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18W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与48V共地</w:t>
            </w:r>
          </w:p>
        </w:tc>
        <w:tc>
          <w:tcPr>
            <w:tcW w:type="dxa" w:w="1377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风扇满转~0.5A/个，继电器~0.2A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总自身功耗约 130W（含48V辅助轨）。12管满载时自身功耗占输入功率约 11%。</w:t>
      </w:r>
    </w:p>
    <w:p>
      <w:r>
        <w:br w:type="page"/>
      </w:r>
    </w:p>
    <w:p>
      <w:pPr>
        <w:pStyle w:val="Heading1"/>
      </w:pPr>
      <w:r>
        <w:t>二、总输入电源：从哪取电？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电子负载测试的是"别人的电源"，但自己也需要供电。两种方案：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8"/>
        </w:rPr>
        <w:t>方案 A: 外置适配器 (48V/3A 砖块电源)</w:t>
      </w:r>
    </w:p>
    <w:p>
      <w:r>
        <w:rPr>
          <w:b w:val="0"/>
          <w:sz w:val="22"/>
        </w:rPr>
        <w:t xml:space="preserve">  ┌──────────┐    48V/3A    ┌──────────────────┐</w:t>
      </w:r>
    </w:p>
    <w:p>
      <w:r>
        <w:rPr>
          <w:b w:val="0"/>
          <w:sz w:val="22"/>
        </w:rPr>
        <w:t xml:space="preserve">  │ AC 220V  │────DC线────→│  电子负载后面板   │</w:t>
      </w:r>
    </w:p>
    <w:p>
      <w:r>
        <w:rPr>
          <w:b w:val="0"/>
          <w:sz w:val="22"/>
        </w:rPr>
        <w:t xml:space="preserve">  │ 适配器    │              │  DC输入口         │</w:t>
      </w:r>
    </w:p>
    <w:p>
      <w:r>
        <w:rPr>
          <w:b w:val="0"/>
          <w:sz w:val="22"/>
        </w:rPr>
        <w:t xml:space="preserve">  └──────────┘              └────┬─────────────┘</w:t>
      </w:r>
    </w:p>
    <w:p>
      <w:r>
        <w:rPr>
          <w:b w:val="0"/>
          <w:sz w:val="22"/>
        </w:rPr>
        <w:t xml:space="preserve">                                 │</w:t>
      </w:r>
    </w:p>
    <w:p>
      <w:r>
        <w:rPr>
          <w:b w:val="0"/>
          <w:sz w:val="22"/>
        </w:rPr>
        <w:t xml:space="preserve">                         内部DC-DC各级转换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 xml:space="preserve">  优点: 简单、隔离现成、EMC好、无需处理220V高压</w:t>
      </w:r>
    </w:p>
    <w:p>
      <w:r>
        <w:rPr>
          <w:b w:val="0"/>
          <w:sz w:val="22"/>
        </w:rPr>
        <w:t xml:space="preserve">  缺点: 需要外接一个适配器（多一根线）</w:t>
      </w:r>
    </w:p>
    <w:p>
      <w:r>
        <w:rPr>
          <w:b w:val="0"/>
          <w:sz w:val="22"/>
        </w:rPr>
        <w:t xml:space="preserve">  适配器: 通用48V/3A/150W GaN适配器 ¥40-60</w:t>
      </w:r>
    </w:p>
    <w:p>
      <w:r>
        <w:rPr>
          <w:b w:val="0"/>
          <w:sz w:val="22"/>
        </w:rPr>
      </w:r>
    </w:p>
    <w:p>
      <w:r>
        <w:rPr>
          <w:b/>
          <w:color w:val="FF9F43"/>
          <w:sz w:val="28"/>
        </w:rPr>
        <w:t>方案 B: 内置 AC-DC 电源模块</w:t>
      </w:r>
    </w:p>
    <w:p>
      <w:r>
        <w:rPr>
          <w:b w:val="0"/>
          <w:sz w:val="22"/>
        </w:rPr>
        <w:t xml:space="preserve">  ┌──────────────────────────┐</w:t>
      </w:r>
    </w:p>
    <w:p>
      <w:r>
        <w:rPr>
          <w:b w:val="0"/>
          <w:sz w:val="22"/>
        </w:rPr>
        <w:t xml:space="preserve">  │  220V AC 输入             │</w:t>
      </w:r>
    </w:p>
    <w:p>
      <w:r>
        <w:rPr>
          <w:b w:val="0"/>
          <w:sz w:val="22"/>
        </w:rPr>
        <w:t xml:space="preserve">  │    └→ 内置AC-DC模块(48V)  │</w:t>
      </w:r>
    </w:p>
    <w:p>
      <w:r>
        <w:rPr>
          <w:b w:val="0"/>
          <w:sz w:val="22"/>
        </w:rPr>
        <w:t xml:space="preserve">  │         └→ 内部DC-DC      │</w:t>
      </w:r>
    </w:p>
    <w:p>
      <w:r>
        <w:rPr>
          <w:b w:val="0"/>
          <w:sz w:val="22"/>
        </w:rPr>
        <w:t xml:space="preserve">  └──────────────────────────┘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 xml:space="preserve">  优点: 一体化，只需一根电源线</w:t>
      </w:r>
    </w:p>
    <w:p>
      <w:r>
        <w:rPr>
          <w:b w:val="0"/>
          <w:sz w:val="22"/>
        </w:rPr>
        <w:t xml:space="preserve">  缺点: 需过安规(220V高压在机箱内)，体积更大，EMC复杂</w:t>
      </w:r>
    </w:p>
    <w:p>
      <w:r>
        <w:rPr>
          <w:b w:val="0"/>
          <w:sz w:val="22"/>
        </w:rPr>
        <w:t xml:space="preserve">  模块: 内置48V/150W AC-DC模组 ¥80-120</w:t>
      </w:r>
    </w:p>
    <w:p>
      <w:r>
        <w:rPr>
          <w:b w:val="0"/>
          <w:sz w:val="22"/>
        </w:rPr>
      </w:r>
    </w:p>
    <w:p>
      <w:r>
        <w:rPr>
          <w:b/>
          <w:color w:val="888888"/>
          <w:sz w:val="24"/>
        </w:rPr>
        <w:t>方案 C: 被测电源辅助供电</w:t>
      </w:r>
    </w:p>
    <w:p>
      <w:r>
        <w:rPr>
          <w:b w:val="0"/>
          <w:sz w:val="22"/>
        </w:rPr>
        <w:t xml:space="preserve">  从被测的DC输入取电 → 宽输入DC-DC (10-150V→48V)</w:t>
      </w:r>
    </w:p>
    <w:p>
      <w:r>
        <w:rPr>
          <w:b w:val="0"/>
          <w:sz w:val="22"/>
        </w:rPr>
        <w:t xml:space="preserve">  优点: 零额外供电</w:t>
      </w:r>
    </w:p>
    <w:p>
      <w:r>
        <w:rPr>
          <w:b w:val="0"/>
          <w:sz w:val="22"/>
        </w:rPr>
        <w:t xml:space="preserve">  缺点: 被测电源断开→自己也没电了→继电器断开→鸡生蛋蛋生鸡。不可行。</w:t>
      </w:r>
    </w:p>
    <w:p>
      <w:r>
        <w:rPr>
          <w:b w:val="0"/>
          <w:sz w:val="22"/>
        </w:rPr>
      </w:r>
    </w:p>
    <w:p>
      <w:r>
        <w:rPr>
          <w:b/>
          <w:color w:val="16C79A"/>
          <w:sz w:val="22"/>
        </w:rPr>
        <w:t>AI建议: 方案A（外置48V适配器）。V1.0简单可靠，规避220V安规。V2.0可升级内置AC-DC。</w:t>
      </w:r>
    </w:p>
    <w:p>
      <w:r>
        <w:rPr>
          <w:b w:val="0"/>
          <w:sz w:val="22"/>
        </w:rPr>
      </w:r>
    </w:p>
    <w:p>
      <w:pPr>
        <w:pStyle w:val="Heading1"/>
      </w:pPr>
      <w:r>
        <w:t>三、内部电源转换路径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以方案A（48V外置适配器输入）为前提，内部转换树：</w:t>
      </w:r>
    </w:p>
    <w:p>
      <w:r>
        <w:rPr>
          <w:b w:val="0"/>
          <w:sz w:val="22"/>
        </w:rPr>
      </w:r>
    </w:p>
    <w:p>
      <w:r>
        <w:rPr>
          <w:b w:val="0"/>
          <w:sz w:val="20"/>
        </w:rPr>
        <w:br/>
        <w:t xml:space="preserve">  48V DC 输入 (外置适配器)</w:t>
        <w:br/>
        <w:t xml:space="preserve">  │</w:t>
        <w:br/>
        <w:t xml:space="preserve">  ├─→ 48V 功率辅助轨 (直通, 供运放+风扇+继电器)</w:t>
        <w:br/>
        <w:t xml:space="preserve">  │     │</w:t>
        <w:br/>
        <w:t xml:space="preserve">  │     ├─→ DC-DC Buck  ──→ +12V (风扇×2, 继电器)</w:t>
        <w:br/>
        <w:t xml:space="preserve">  │     │</w:t>
        <w:br/>
        <w:t xml:space="preserve">  │     ├─→ DC-DC Buck  ──→ +15V (运放正电源)</w:t>
        <w:br/>
        <w:t xml:space="preserve">  │     │</w:t>
        <w:br/>
        <w:t xml:space="preserve">  │     └─→ DC-DC Invert ──→ -15V (运放负电源, 是否需?)</w:t>
        <w:br/>
        <w:t xml:space="preserve">  │</w:t>
        <w:br/>
        <w:t xml:space="preserve">  └─→ 隔离 DC-DC ──→ +5V (控制域数字电源)</w:t>
        <w:br/>
        <w:t xml:space="preserve">        │               ↑</w:t>
        <w:br/>
        <w:t xml:space="preserve">        │          ═══隔离屏障═══</w:t>
        <w:br/>
        <w:t xml:space="preserve">        │               │</w:t>
        <w:br/>
        <w:t xml:space="preserve">        └─→ LDO ──→ +3.3V (MCU核心/ESP32)</w:t>
        <w:br/>
      </w:r>
    </w:p>
    <w:p>
      <w:r>
        <w:rPr>
          <w:b w:val="0"/>
          <w:sz w:val="22"/>
        </w:rPr>
      </w:r>
    </w:p>
    <w:p>
      <w:r>
        <w:rPr>
          <w:b/>
          <w:color w:val="E94560"/>
          <w:sz w:val="24"/>
        </w:rPr>
        <w:t>关键点: 以隔离DC-DC为界，左边是功率域，右边是控制域。5V以下全在隔离右边。</w:t>
      </w:r>
    </w:p>
    <w:p>
      <w:r>
        <w:br w:type="page"/>
      </w:r>
    </w:p>
    <w:p>
      <w:pPr>
        <w:pStyle w:val="Heading1"/>
      </w:pPr>
      <w:r>
        <w:t>四、待逐项讨论的决策点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AI初步建议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P1: 总输入电源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外置48V适配器 vs 内置AC-DC vs 其他？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外置适配器 (V1.0)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P2: -15V 负电源轨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运放 OPA548 驱动 MOSFET 栅极，是否需要负压来保证栅极彻底归零？还是单电源+下拉电阻就够了？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待讨论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P3: 隔离边界位置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隔离放在48V→5V处？还是12V→5V处？不同的位置影响BOM和噪声。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48V→5V处 (前端隔离)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P4: 风扇/继电器供电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48V直驱 vs 12V驱动？48V风扇选择少且贵，12V风扇通用且便宜。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48V→12V Buck后供电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P5: 各轨Buck方案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分立Buck IC vs 集成多路电源管理IC？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分立Buck (灵活/便宜)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P6: 运放供电质量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栅极驱动运放的电源纹波直接影响输出电流纹波。需要额外LC滤波吗？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待讨论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P7: 掉电行为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48V适配器被拔掉→设备必须在掉电前安全关断→需要掉电检测+储能电容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待讨论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P8: 效率目标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自身功耗130W意味着什么？满功率测试时设备自身发热130W，需要算进总热预算吗？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待讨论</w:t>
            </w:r>
          </w:p>
        </w:tc>
      </w:tr>
    </w:tbl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color w:val="F5C518"/>
          <w:sz w:val="28"/>
        </w:rPr>
        <w:t>—— 框架草案，等待逐一讨论 ——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