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It's true, I'm still in shock over the entire thing myself. Peach and a friend... a fruit snack named Winkie, he's a red dino fruit snack. They ran away to vegas to get hitched. At least that's what the note said.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Who can blame them? I sure don't. Of course it would have been nice for them to have left some kind of note behind or something, but no I had to find out from Sock. Peach tends to tell Sock everything... and I do mean everything. Sometimes I wonder if it's a little TMI? But that doesn't matter really... cause in the end, nothing is TMI, is it? Nah, didn't think so... hmmm, there's an interesting idea. (more on that subject later)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Anyway, from what I've been told, as Peach was leaving Utah, she ate the "Welcome to Utah" sign. I just hope I don't end up getting the bill for it... that could get ugly.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peach runs away.docx</dc:title>
</cp:coreProperties>
</file>