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﻿What’s this life meant to be I wondered. Was it supposed to be just rainbows flowing around the air like chipmunks? Flowered cupcakes doing their thing? What was it all meant to be?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      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old man looked at me from across the room.... something told me he had the answers to all the questions I wanted answered.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 approached him.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“Sit down young man!” The old man said. I did as was ordered. “You want to know secrets beyond your wildest imagination?”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 nodded my head, was about to speak but waited for him to finish.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“Well then, you’ve come to the right place.” He opened a box containing a jewel of rare design. Nothing I had ever seen before.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 reached out to touch the jewel... he snapped back the box shut. “Oh, I can’t just give it away you know. It must come at a price.”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 sighed... here was the deal breaker. He would ask for something I wasn’t allowing to give up. Something I didn’t want to part with... I waited.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“Your soul.”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 laughed in the man’s face. Wasn’t that typical. He really did want something that I wasn’t about to give up. Standing. I bid him good day and went on my way. Or so I thought.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tempt.docx</dc:title>
</cp:coreProperties>
</file>