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I’m sitting alone in my house drinking vodka mixed with cranberry juice. I was hoping to have a screwdriver tonight, but well I don’t have orange juice. Bummer. Too lazy to head out to the store, I grabbed the nearest thing I could find. Cranberry juice was it tonight.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The vodka has a tingling effect on my brain. I feel warm and silly. I like the feeling so I take another sip. Tonight I don’t want to get wasted right away, so I’m taking my sweet time. A sip here, a sip there, that sort of thing.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Looking to the television I laugh. Reruns of I Love Lucy are playing. Man I love that show. Nothing beats old comedy. That red head, she sure could make people laugh. I wonder how her cast members handled her.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 xml:space="preserve">Soon the show’s over, I flip channels till I find something else to watch. Not much is on as it’s 2 </w:t>
      </w:r>
      <w:r>
        <w:rPr>
          <w:rFonts w:ascii="Georgia" w:cs="Georgia" w:eastAsia="Georgia" w:hAnsi="Georgia"/>
          <w:sz w:val="24"/>
        </w:rPr>
        <w:t>am.</w:t>
      </w:r>
      <w:r>
        <w:rPr>
          <w:rFonts w:ascii="Georgia" w:cs="Georgia" w:eastAsia="Georgia" w:hAnsi="Georgia"/>
          <w:sz w:val="24"/>
        </w:rPr>
        <w:t xml:space="preserve"> in the morning.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I flip the TV over to DVD mode and look through my collection. A shiny package catches my eye. Jurassic Park. Popping in the DVD, I sit back down and watch the commercials. Stupid commercials doing your thing. Getting in my way. Forcing me to watch it. Remembering the old days when I could just skip past them all. Not tonight though. Tonight I’d have to watch them.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My drink is running low. I grab more vodka and cranberry. Mixing it I take another sip. A little too much alcohol in this batch. Oh well. The next batch would make up for it for sure.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Georgia" w:cs="Georgia" w:eastAsia="Georgia" w:hAnsi="Georgia"/>
          <w:sz w:val="24"/>
        </w:rPr>
      </w:pPr>
      <w:r>
        <w:rPr>
          <w:rFonts w:ascii="Georgia" w:cs="Georgia" w:eastAsia="Georgia" w:hAnsi="Georgia"/>
          <w:sz w:val="24"/>
        </w:rPr>
        <w:t>I hear sirens outside. Looking out the window there are several police cars on the freeway. Doing their thing. Chasing down the bad guys. I let go a silent cheer. You go man! Don’t let the cops get ya! I laugh at the thought. Poor bastard. They’ll catch up with you eventually. You can’t run forever.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spacing w:after="120" w:before="480" w:line="100" w:lineRule="atLeast"/>
      <w:contextualSpacing w:val="false"/>
    </w:pPr>
    <w:rPr>
      <w:b/>
      <w:sz w:val="36"/>
    </w:rPr>
  </w:style>
  <w:style w:styleId="style2" w:type="paragraph">
    <w:name w:val="Heading 2"/>
    <w:basedOn w:val="style20"/>
    <w:next w:val="style2"/>
    <w:pPr>
      <w:spacing w:after="80" w:before="360" w:line="100" w:lineRule="atLeast"/>
      <w:contextualSpacing w:val="false"/>
    </w:pPr>
    <w:rPr>
      <w:b/>
      <w:sz w:val="28"/>
    </w:rPr>
  </w:style>
  <w:style w:styleId="style3" w:type="paragraph">
    <w:name w:val="Heading 3"/>
    <w:basedOn w:val="style20"/>
    <w:next w:val="style3"/>
    <w:pPr>
      <w:spacing w:after="80" w:before="280" w:line="100" w:lineRule="atLeast"/>
      <w:contextualSpacing w:val="false"/>
    </w:pPr>
    <w:rPr>
      <w:b/>
      <w:color w:val="666666"/>
      <w:sz w:val="24"/>
    </w:rPr>
  </w:style>
  <w:style w:styleId="style4" w:type="paragraph">
    <w:name w:val="Heading 4"/>
    <w:basedOn w:val="style20"/>
    <w:next w:val="style4"/>
    <w:pPr>
      <w:spacing w:after="40" w:before="240" w:line="100" w:lineRule="atLeast"/>
      <w:contextualSpacing w:val="false"/>
    </w:pPr>
    <w:rPr>
      <w:i/>
      <w:color w:val="666666"/>
      <w:sz w:val="22"/>
    </w:rPr>
  </w:style>
  <w:style w:styleId="style5" w:type="paragraph">
    <w:name w:val="Heading 5"/>
    <w:basedOn w:val="style20"/>
    <w:next w:val="style5"/>
    <w:pPr>
      <w:spacing w:after="40" w:before="220" w:line="100" w:lineRule="atLeast"/>
      <w:contextualSpacing w:val="false"/>
    </w:pPr>
    <w:rPr>
      <w:b/>
      <w:color w:val="666666"/>
      <w:sz w:val="20"/>
    </w:rPr>
  </w:style>
  <w:style w:styleId="style6" w:type="paragraph">
    <w:name w:val="Heading 6"/>
    <w:basedOn w:val="style20"/>
    <w:next w:val="style6"/>
    <w:pPr>
      <w:spacing w:after="40" w:before="200" w:line="100" w:lineRule="atLeast"/>
      <w:contextualSpacing w:val="false"/>
    </w:pPr>
    <w:rPr>
      <w:i/>
      <w:color w:val="666666"/>
      <w:sz w:val="20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LO-normal"/>
    <w:next w:val="style20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1"/>
    <w:pPr>
      <w:spacing w:after="120" w:before="480" w:line="100" w:lineRule="atLeast"/>
      <w:contextualSpacing w:val="false"/>
      <w:jc w:val="left"/>
    </w:pPr>
    <w:rPr>
      <w:b/>
      <w:sz w:val="72"/>
    </w:rPr>
  </w:style>
  <w:style w:styleId="style22" w:type="paragraph">
    <w:name w:val="Subtitle"/>
    <w:basedOn w:val="style20"/>
    <w:next w:val="style22"/>
    <w:pPr>
      <w:spacing w:after="80" w:before="360" w:line="100" w:lineRule="atLeast"/>
      <w:contextualSpacing w:val="false"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the drink.docx</dc:title>
</cp:coreProperties>
</file>