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1A8" w14:paraId="7CC955FB" w14:textId="77777777" w:rsidTr="001941A8">
        <w:tc>
          <w:tcPr>
            <w:tcW w:w="9350" w:type="dxa"/>
          </w:tcPr>
          <w:p w14:paraId="01283B31" w14:textId="77777777" w:rsidR="001941A8" w:rsidRPr="001941A8" w:rsidRDefault="001941A8" w:rsidP="001941A8">
            <w:pPr>
              <w:spacing w:before="225" w:after="225"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56"/>
                <w:szCs w:val="56"/>
                <w14:ligatures w14:val="none"/>
              </w:rPr>
            </w:pPr>
            <w:r w:rsidRPr="001941A8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56"/>
                <w:szCs w:val="56"/>
                <w14:ligatures w14:val="none"/>
              </w:rPr>
              <w:t>Crystal healing quartz</w:t>
            </w:r>
          </w:p>
          <w:p w14:paraId="710C37E6" w14:textId="77777777" w:rsidR="001941A8" w:rsidRDefault="001941A8"/>
        </w:tc>
      </w:tr>
    </w:tbl>
    <w:p w14:paraId="3F6B179A" w14:textId="2BA774C1" w:rsidR="001941A8" w:rsidRDefault="001941A8">
      <w:r>
        <w:t xml:space="preserve">   </w:t>
      </w:r>
    </w:p>
    <w:p w14:paraId="1C1C70F5" w14:textId="77777777" w:rsidR="001941A8" w:rsidRDefault="001941A8"/>
    <w:p w14:paraId="76258C12" w14:textId="77777777" w:rsidR="001941A8" w:rsidRDefault="001941A8"/>
    <w:p w14:paraId="35399419" w14:textId="1D329313" w:rsidR="001941A8" w:rsidRDefault="001941A8">
      <w:pPr>
        <w:rPr>
          <w:noProof/>
        </w:rPr>
      </w:pPr>
      <w:r>
        <w:rPr>
          <w:noProof/>
        </w:rPr>
        <w:drawing>
          <wp:inline distT="0" distB="0" distL="0" distR="0" wp14:anchorId="38410C41" wp14:editId="77F2F473">
            <wp:extent cx="634365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812" cy="490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5421" w14:textId="39B4F7FC" w:rsidR="001941A8" w:rsidRPr="001941A8" w:rsidRDefault="001941A8" w:rsidP="001941A8">
      <w:pPr>
        <w:rPr>
          <w:sz w:val="32"/>
          <w:szCs w:val="32"/>
        </w:rPr>
      </w:pPr>
      <w:r w:rsidRPr="001941A8">
        <w:rPr>
          <w:sz w:val="32"/>
          <w:szCs w:val="32"/>
        </w:rPr>
        <w:t>Quartz is one of the most popular and versatile stones used in crystal healing. It's often referred to as the "master healer" due to its wide-ranging properties. Here’s a breakdown of key details about quartz and its healing qualities:</w:t>
      </w:r>
    </w:p>
    <w:sectPr w:rsidR="001941A8" w:rsidRPr="0019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A8"/>
    <w:rsid w:val="001941A8"/>
    <w:rsid w:val="0089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9A01"/>
  <w15:chartTrackingRefBased/>
  <w15:docId w15:val="{E7B7F3DC-E7B8-4D2B-ACF4-F3C8E273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4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941A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2025-02-17T07:36:00Z</dcterms:created>
  <dcterms:modified xsi:type="dcterms:W3CDTF">2025-02-17T07:44:00Z</dcterms:modified>
</cp:coreProperties>
</file>