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657D04" w14:paraId="61A7FB39" w14:textId="77777777" w:rsidTr="00657D04">
        <w:tc>
          <w:tcPr>
            <w:tcW w:w="9350" w:type="dxa"/>
          </w:tcPr>
          <w:p w14:paraId="1B8D0754" w14:textId="77777777" w:rsidR="00657D04" w:rsidRPr="00657D04" w:rsidRDefault="00657D04" w:rsidP="00657D04">
            <w:pPr>
              <w:spacing w:before="225" w:after="225"/>
              <w:jc w:val="center"/>
              <w:outlineLvl w:val="2"/>
              <w:rPr>
                <w:rFonts w:ascii="Arial" w:eastAsia="Times New Roman" w:hAnsi="Arial" w:cs="Arial"/>
                <w:b/>
                <w:bCs/>
                <w:color w:val="333333"/>
                <w:kern w:val="0"/>
                <w:sz w:val="30"/>
                <w:szCs w:val="30"/>
                <w14:ligatures w14:val="none"/>
              </w:rPr>
            </w:pPr>
            <w:r w:rsidRPr="00657D04">
              <w:rPr>
                <w:rFonts w:ascii="Arial" w:eastAsia="Times New Roman" w:hAnsi="Arial" w:cs="Arial"/>
                <w:b/>
                <w:bCs/>
                <w:color w:val="333333"/>
                <w:kern w:val="0"/>
                <w:sz w:val="30"/>
                <w:szCs w:val="30"/>
                <w14:ligatures w14:val="none"/>
              </w:rPr>
              <w:t>Watercolor pastel colored crystal</w:t>
            </w:r>
          </w:p>
          <w:p w14:paraId="0BC6B8B0" w14:textId="77777777" w:rsidR="00657D04" w:rsidRDefault="00657D04"/>
        </w:tc>
      </w:tr>
    </w:tbl>
    <w:p w14:paraId="60A38492" w14:textId="77777777" w:rsidR="00657D04" w:rsidRDefault="00657D04"/>
    <w:p w14:paraId="5DD2E096" w14:textId="77777777" w:rsidR="00657D04" w:rsidRDefault="00657D04"/>
    <w:p w14:paraId="2EDA783E" w14:textId="56002014" w:rsidR="00657D04" w:rsidRDefault="00657D04">
      <w:r>
        <w:rPr>
          <w:noProof/>
        </w:rPr>
        <w:drawing>
          <wp:inline distT="0" distB="0" distL="0" distR="0" wp14:anchorId="5DDB8AA3" wp14:editId="6DAE6EC5">
            <wp:extent cx="6010275" cy="547814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026246" cy="5492702"/>
                    </a:xfrm>
                    <a:prstGeom prst="rect">
                      <a:avLst/>
                    </a:prstGeom>
                  </pic:spPr>
                </pic:pic>
              </a:graphicData>
            </a:graphic>
          </wp:inline>
        </w:drawing>
      </w:r>
    </w:p>
    <w:p w14:paraId="3C9F931D" w14:textId="77777777" w:rsidR="00657D04" w:rsidRDefault="00657D04"/>
    <w:p w14:paraId="151BD817" w14:textId="658C92E6" w:rsidR="00657D04" w:rsidRDefault="00657D04">
      <w:r>
        <w:t>Watercolor pastel-colored crystals have soft, translucent hues and are often associated with gentle, calming energies. These stones are believed to promote emotional healing, creativity, and inner peace, making them perfect for meditation and energy work.</w:t>
      </w:r>
    </w:p>
    <w:sectPr w:rsidR="0065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04"/>
    <w:rsid w:val="00657D04"/>
    <w:rsid w:val="00A46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C425"/>
  <w15:chartTrackingRefBased/>
  <w15:docId w15:val="{11C30A1F-14EA-4AF2-AEF6-FAAE1DB8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7D0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7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7D04"/>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3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2025-02-17T08:43:00Z</dcterms:created>
  <dcterms:modified xsi:type="dcterms:W3CDTF">2025-02-17T08:51:00Z</dcterms:modified>
</cp:coreProperties>
</file>