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9C228" w14:textId="77777777" w:rsidR="006C5C73" w:rsidRDefault="006C5C73" w:rsidP="006C5C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The following describes how I completed my ETL project:</w:t>
      </w:r>
    </w:p>
    <w:p w14:paraId="073A475C" w14:textId="77777777" w:rsidR="006C5C73" w:rsidRDefault="006C5C73" w:rsidP="006C5C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 </w:t>
      </w:r>
    </w:p>
    <w:p w14:paraId="61D04B31" w14:textId="77777777" w:rsidR="006C5C73" w:rsidRDefault="006C5C73" w:rsidP="006C5C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*E*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xtract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>: I utilized two data sources – I used Coronavirus and Ebola data from Kaggle and they both were in CSV files.</w:t>
      </w:r>
    </w:p>
    <w:p w14:paraId="0EE18E8A" w14:textId="77777777" w:rsidR="006C5C73" w:rsidRDefault="006C5C73" w:rsidP="006C5C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 </w:t>
      </w:r>
    </w:p>
    <w:p w14:paraId="7E2601A5" w14:textId="6BF66785" w:rsidR="006C5C73" w:rsidRDefault="006C5C73" w:rsidP="006C5C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*T*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ransform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>: I cleaned the data by removing columns that I did not intend to analyze. I also updated the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format of the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dates so that they were </w:t>
      </w:r>
      <w:r>
        <w:rPr>
          <w:rFonts w:ascii="Courier New" w:hAnsi="Courier New" w:cs="Courier New"/>
          <w:color w:val="222222"/>
          <w:sz w:val="21"/>
          <w:szCs w:val="21"/>
        </w:rPr>
        <w:t>formatted the same in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both data sets. I also filtered for the united states in both data sets so that I was only looking at cases that happened within the US.</w:t>
      </w:r>
    </w:p>
    <w:p w14:paraId="131A1C04" w14:textId="77777777" w:rsidR="006C5C73" w:rsidRDefault="006C5C73" w:rsidP="006C5C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 </w:t>
      </w:r>
    </w:p>
    <w:p w14:paraId="6BB18FB4" w14:textId="05A1513B" w:rsidR="006C5C73" w:rsidRDefault="006C5C73" w:rsidP="006C5C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*L*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oad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>: the final database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 I chose was PostgreSQL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, </w:t>
      </w:r>
      <w:r>
        <w:rPr>
          <w:rFonts w:ascii="Courier New" w:hAnsi="Courier New" w:cs="Courier New"/>
          <w:color w:val="222222"/>
          <w:sz w:val="21"/>
          <w:szCs w:val="21"/>
        </w:rPr>
        <w:t xml:space="preserve">and I created a Pandemic database with two tables, a Coronavirus and Ebola </w:t>
      </w:r>
      <w:r>
        <w:rPr>
          <w:rFonts w:ascii="Courier New" w:hAnsi="Courier New" w:cs="Courier New"/>
          <w:color w:val="222222"/>
          <w:sz w:val="21"/>
          <w:szCs w:val="21"/>
        </w:rPr>
        <w:t>table</w:t>
      </w:r>
      <w:r>
        <w:rPr>
          <w:rFonts w:ascii="Courier New" w:hAnsi="Courier New" w:cs="Courier New"/>
          <w:color w:val="222222"/>
          <w:sz w:val="21"/>
          <w:szCs w:val="21"/>
        </w:rPr>
        <w:t>. I chose this because the data was structured so I would not use MongoDB as I would for unstructured data.</w:t>
      </w:r>
    </w:p>
    <w:p w14:paraId="6092AE42" w14:textId="77777777" w:rsidR="006C5C73" w:rsidRDefault="006C5C73">
      <w:bookmarkStart w:id="0" w:name="_GoBack"/>
      <w:bookmarkEnd w:id="0"/>
    </w:p>
    <w:sectPr w:rsidR="006C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73"/>
    <w:rsid w:val="00685701"/>
    <w:rsid w:val="006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475D"/>
  <w15:chartTrackingRefBased/>
  <w15:docId w15:val="{58B73699-40A3-4E04-A41F-A6B41C36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Hochman</dc:creator>
  <cp:keywords/>
  <dc:description/>
  <cp:lastModifiedBy>Kat Hochman</cp:lastModifiedBy>
  <cp:revision>1</cp:revision>
  <dcterms:created xsi:type="dcterms:W3CDTF">2020-03-21T13:19:00Z</dcterms:created>
  <dcterms:modified xsi:type="dcterms:W3CDTF">2020-03-21T13:36:00Z</dcterms:modified>
</cp:coreProperties>
</file>