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//heapSort =&gt; o(nlogn) (底e)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n = 10;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int[] a = new int[n];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swap(int i, int j){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tmp = a[i];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a[i] = a[j];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a[j] = tmp;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make_heap(int end, int i){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l = 2*i + 1;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r = 2*(i + 1);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max = i;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if(l &lt; end &amp;&amp; a[i] &lt; a[l]){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max = 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if(r &lt; end &amp;&amp; a[max] &lt; a[r]){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max = 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if(max != i){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swap(i, max);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make_heap(end, max);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heap_sort(){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end = a.length;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start = (int)end / 2 - 1;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start; i &gt; -1; i--){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make_heap(end, 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end - 1; i &gt; 0; i--){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swap(i,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make_heap(i,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for(int i = 0; i &lt; n;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a[i] = (int)random(100);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double a = nanoTime();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heap_sort();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double b = nanoTime() -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println(b);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