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505F" w14:textId="77777777" w:rsidR="009F76D8" w:rsidRPr="009F76D8" w:rsidRDefault="009F76D8" w:rsidP="009F76D8">
      <w:pPr>
        <w:spacing w:before="100" w:beforeAutospacing="1" w:after="100" w:afterAutospacing="1" w:line="240" w:lineRule="auto"/>
        <w:outlineLvl w:val="0"/>
        <w:rPr>
          <w:rFonts w:ascii="Times New Roman" w:eastAsia="Times New Roman" w:hAnsi="Times New Roman" w:cs="Times New Roman"/>
          <w:b/>
          <w:bCs/>
          <w:color w:val="auto"/>
          <w:kern w:val="36"/>
          <w:sz w:val="48"/>
          <w:szCs w:val="48"/>
          <w14:ligatures w14:val="none"/>
        </w:rPr>
      </w:pPr>
      <w:r w:rsidRPr="009F76D8">
        <w:rPr>
          <w:rFonts w:ascii="Times New Roman" w:eastAsia="Times New Roman" w:hAnsi="Times New Roman" w:cs="Times New Roman"/>
          <w:b/>
          <w:bCs/>
          <w:color w:val="auto"/>
          <w:kern w:val="36"/>
          <w:sz w:val="48"/>
          <w:szCs w:val="48"/>
          <w14:ligatures w14:val="none"/>
        </w:rPr>
        <w:t>Briefing: Pretrained Audio Representations in Music Recommender Systems</w:t>
      </w:r>
    </w:p>
    <w:p w14:paraId="7FFD188F" w14:textId="77777777" w:rsidR="009F76D8" w:rsidRPr="009F76D8" w:rsidRDefault="009F76D8" w:rsidP="009F76D8">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9F76D8">
        <w:rPr>
          <w:rFonts w:ascii="Times New Roman" w:eastAsia="Times New Roman" w:hAnsi="Times New Roman" w:cs="Times New Roman"/>
          <w:b/>
          <w:bCs/>
          <w:color w:val="auto"/>
          <w:kern w:val="0"/>
          <w:sz w:val="36"/>
          <w:szCs w:val="36"/>
          <w14:ligatures w14:val="none"/>
        </w:rPr>
        <w:t>Executive Summary</w:t>
      </w:r>
    </w:p>
    <w:p w14:paraId="2BA4342A"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This document synthesizes findings from a comparative analysis of pretrained audio models within Music Recommender Systems (MRS). The core research addresses a notable gap: while the Music Information Retrieval (MIR) community has developed numerous powerful pretrained audio models, their application and effectiveness within MRS remain largely unexplored. The study evaluates six pretrained backend models (</w:t>
      </w:r>
      <w:proofErr w:type="spellStart"/>
      <w:r w:rsidRPr="009F76D8">
        <w:rPr>
          <w:rFonts w:ascii="Times New Roman" w:eastAsia="Times New Roman" w:hAnsi="Times New Roman" w:cs="Times New Roman"/>
          <w:color w:val="auto"/>
          <w:kern w:val="0"/>
          <w14:ligatures w14:val="none"/>
        </w:rPr>
        <w:t>MusicFM</w:t>
      </w:r>
      <w:proofErr w:type="spellEnd"/>
      <w:r w:rsidRPr="009F76D8">
        <w:rPr>
          <w:rFonts w:ascii="Times New Roman" w:eastAsia="Times New Roman" w:hAnsi="Times New Roman" w:cs="Times New Roman"/>
          <w:color w:val="auto"/>
          <w:kern w:val="0"/>
          <w14:ligatures w14:val="none"/>
        </w:rPr>
        <w:t xml:space="preserve">, Music2Vec, MERT, </w:t>
      </w:r>
      <w:proofErr w:type="spellStart"/>
      <w:r w:rsidRPr="009F76D8">
        <w:rPr>
          <w:rFonts w:ascii="Times New Roman" w:eastAsia="Times New Roman" w:hAnsi="Times New Roman" w:cs="Times New Roman"/>
          <w:color w:val="auto"/>
          <w:kern w:val="0"/>
          <w14:ligatures w14:val="none"/>
        </w:rPr>
        <w:t>EncodecMAE</w:t>
      </w:r>
      <w:proofErr w:type="spellEnd"/>
      <w:r w:rsidRPr="009F76D8">
        <w:rPr>
          <w:rFonts w:ascii="Times New Roman" w:eastAsia="Times New Roman" w:hAnsi="Times New Roman" w:cs="Times New Roman"/>
          <w:color w:val="auto"/>
          <w:kern w:val="0"/>
          <w14:ligatures w14:val="none"/>
        </w:rPr>
        <w:t xml:space="preserve">, Jukebox, and </w:t>
      </w:r>
      <w:proofErr w:type="spellStart"/>
      <w:r w:rsidRPr="009F76D8">
        <w:rPr>
          <w:rFonts w:ascii="Times New Roman" w:eastAsia="Times New Roman" w:hAnsi="Times New Roman" w:cs="Times New Roman"/>
          <w:color w:val="auto"/>
          <w:kern w:val="0"/>
          <w14:ligatures w14:val="none"/>
        </w:rPr>
        <w:t>MusiCNN</w:t>
      </w:r>
      <w:proofErr w:type="spellEnd"/>
      <w:r w:rsidRPr="009F76D8">
        <w:rPr>
          <w:rFonts w:ascii="Times New Roman" w:eastAsia="Times New Roman" w:hAnsi="Times New Roman" w:cs="Times New Roman"/>
          <w:color w:val="auto"/>
          <w:kern w:val="0"/>
          <w14:ligatures w14:val="none"/>
        </w:rPr>
        <w:t>) using three distinct recommendation architectures.</w:t>
      </w:r>
    </w:p>
    <w:p w14:paraId="5571FFA8"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 xml:space="preserve">The principal finding is that pretrained audio representations are a viable and effective method for enhancing purely collaborative recommendation models, demonstrating a clear synergy between content and collaborative data. Among the models tested, </w:t>
      </w:r>
      <w:proofErr w:type="spellStart"/>
      <w:r w:rsidRPr="009F76D8">
        <w:rPr>
          <w:rFonts w:ascii="Times New Roman" w:eastAsia="Times New Roman" w:hAnsi="Times New Roman" w:cs="Times New Roman"/>
          <w:b/>
          <w:bCs/>
          <w:color w:val="auto"/>
          <w:kern w:val="0"/>
          <w14:ligatures w14:val="none"/>
        </w:rPr>
        <w:t>MusiCNN</w:t>
      </w:r>
      <w:proofErr w:type="spellEnd"/>
      <w:r w:rsidRPr="009F76D8">
        <w:rPr>
          <w:rFonts w:ascii="Times New Roman" w:eastAsia="Times New Roman" w:hAnsi="Times New Roman" w:cs="Times New Roman"/>
          <w:color w:val="auto"/>
          <w:kern w:val="0"/>
          <w14:ligatures w14:val="none"/>
        </w:rPr>
        <w:t xml:space="preserve"> consistently delivered the best performance across all scenarios. A critical insight from the research is the significant performance disparity between a model's effectiveness in traditional MIR tasks (e.g., auto-tagging, genre classification) and its utility in MRS. Models like Jukebox and </w:t>
      </w:r>
      <w:proofErr w:type="spellStart"/>
      <w:r w:rsidRPr="009F76D8">
        <w:rPr>
          <w:rFonts w:ascii="Times New Roman" w:eastAsia="Times New Roman" w:hAnsi="Times New Roman" w:cs="Times New Roman"/>
          <w:color w:val="auto"/>
          <w:kern w:val="0"/>
          <w14:ligatures w14:val="none"/>
        </w:rPr>
        <w:t>MusicFM</w:t>
      </w:r>
      <w:proofErr w:type="spellEnd"/>
      <w:r w:rsidRPr="009F76D8">
        <w:rPr>
          <w:rFonts w:ascii="Times New Roman" w:eastAsia="Times New Roman" w:hAnsi="Times New Roman" w:cs="Times New Roman"/>
          <w:color w:val="auto"/>
          <w:kern w:val="0"/>
          <w14:ligatures w14:val="none"/>
        </w:rPr>
        <w:t xml:space="preserve">, which excel at certain MIR tasks, performed poorly in recommendations. This suggests that the musical information valuable for user preference modeling differs from that captured for technical audio analysis. The success of </w:t>
      </w:r>
      <w:proofErr w:type="spellStart"/>
      <w:r w:rsidRPr="009F76D8">
        <w:rPr>
          <w:rFonts w:ascii="Times New Roman" w:eastAsia="Times New Roman" w:hAnsi="Times New Roman" w:cs="Times New Roman"/>
          <w:color w:val="auto"/>
          <w:kern w:val="0"/>
          <w14:ligatures w14:val="none"/>
        </w:rPr>
        <w:t>MusiCNN</w:t>
      </w:r>
      <w:proofErr w:type="spellEnd"/>
      <w:r w:rsidRPr="009F76D8">
        <w:rPr>
          <w:rFonts w:ascii="Times New Roman" w:eastAsia="Times New Roman" w:hAnsi="Times New Roman" w:cs="Times New Roman"/>
          <w:color w:val="auto"/>
          <w:kern w:val="0"/>
          <w14:ligatures w14:val="none"/>
        </w:rPr>
        <w:t>, trained on supervised auto-tagging, indicates that features related to genres, instruments, and emotions are highly beneficial for improving recommendations.</w:t>
      </w:r>
    </w:p>
    <w:p w14:paraId="1169A60D" w14:textId="77777777" w:rsidR="009F76D8" w:rsidRPr="009F76D8" w:rsidRDefault="009F76D8" w:rsidP="009F76D8">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9F76D8">
        <w:rPr>
          <w:rFonts w:ascii="Times New Roman" w:eastAsia="Times New Roman" w:hAnsi="Times New Roman" w:cs="Times New Roman"/>
          <w:b/>
          <w:bCs/>
          <w:color w:val="auto"/>
          <w:kern w:val="0"/>
          <w:sz w:val="36"/>
          <w:szCs w:val="36"/>
          <w14:ligatures w14:val="none"/>
        </w:rPr>
        <w:t>1. Introduction and Research Objectives</w:t>
      </w:r>
    </w:p>
    <w:p w14:paraId="1D140848"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Music Recommender Systems (MRS) are well-suited for a hybrid approach that leverages both user interaction data (collaborative filtering) and audio content data. This combination can improve recommendation performance and help address the cold-start problem for new items. While the Music Information Retrieval (MIR) community has produced many potent backend models pretrained on vast music datasets, these are seldom evaluated for MRS tasks. Concurrently, the Recommender Systems (RS) community typically favors traditional end-to-end neural network learning.</w:t>
      </w:r>
    </w:p>
    <w:p w14:paraId="248E778B"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This research aims to bridge this divide by systematically evaluating the performance of existing pretrained audio embeddings in an MRS context. The study is guided by three central research questions:</w:t>
      </w:r>
    </w:p>
    <w:p w14:paraId="088CCA9E" w14:textId="77777777" w:rsidR="009F76D8" w:rsidRPr="009F76D8" w:rsidRDefault="009F76D8" w:rsidP="009F76D8">
      <w:pPr>
        <w:numPr>
          <w:ilvl w:val="0"/>
          <w:numId w:val="1"/>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RQ1:</w:t>
      </w:r>
      <w:r w:rsidRPr="009F76D8">
        <w:rPr>
          <w:rFonts w:ascii="Times New Roman" w:eastAsia="Times New Roman" w:hAnsi="Times New Roman" w:cs="Times New Roman"/>
          <w:color w:val="auto"/>
          <w:kern w:val="0"/>
          <w14:ligatures w14:val="none"/>
        </w:rPr>
        <w:t xml:space="preserve"> Are pretrained audio representations a viable option for MRS?</w:t>
      </w:r>
    </w:p>
    <w:p w14:paraId="1C45CEF1" w14:textId="77777777" w:rsidR="009F76D8" w:rsidRPr="009F76D8" w:rsidRDefault="009F76D8" w:rsidP="009F76D8">
      <w:pPr>
        <w:numPr>
          <w:ilvl w:val="0"/>
          <w:numId w:val="1"/>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RQ2:</w:t>
      </w:r>
      <w:r w:rsidRPr="009F76D8">
        <w:rPr>
          <w:rFonts w:ascii="Times New Roman" w:eastAsia="Times New Roman" w:hAnsi="Times New Roman" w:cs="Times New Roman"/>
          <w:color w:val="auto"/>
          <w:kern w:val="0"/>
          <w14:ligatures w14:val="none"/>
        </w:rPr>
        <w:t xml:space="preserve"> How do different backend models compare in the context of MRS?</w:t>
      </w:r>
    </w:p>
    <w:p w14:paraId="3D20A83A" w14:textId="77777777" w:rsidR="009F76D8" w:rsidRPr="009F76D8" w:rsidRDefault="009F76D8" w:rsidP="009F76D8">
      <w:pPr>
        <w:numPr>
          <w:ilvl w:val="0"/>
          <w:numId w:val="1"/>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RQ3:</w:t>
      </w:r>
      <w:r w:rsidRPr="009F76D8">
        <w:rPr>
          <w:rFonts w:ascii="Times New Roman" w:eastAsia="Times New Roman" w:hAnsi="Times New Roman" w:cs="Times New Roman"/>
          <w:color w:val="auto"/>
          <w:kern w:val="0"/>
          <w14:ligatures w14:val="none"/>
        </w:rPr>
        <w:t xml:space="preserve"> How does pretrained backend model performance in MRS correspond to performance in traditional MIR tasks?</w:t>
      </w:r>
    </w:p>
    <w:p w14:paraId="28E28726" w14:textId="77777777" w:rsidR="009F76D8" w:rsidRPr="009F76D8" w:rsidRDefault="009F76D8" w:rsidP="009F76D8">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9F76D8">
        <w:rPr>
          <w:rFonts w:ascii="Times New Roman" w:eastAsia="Times New Roman" w:hAnsi="Times New Roman" w:cs="Times New Roman"/>
          <w:b/>
          <w:bCs/>
          <w:color w:val="auto"/>
          <w:kern w:val="0"/>
          <w:sz w:val="36"/>
          <w:szCs w:val="36"/>
          <w14:ligatures w14:val="none"/>
        </w:rPr>
        <w:lastRenderedPageBreak/>
        <w:t>2. Methodology</w:t>
      </w:r>
    </w:p>
    <w:p w14:paraId="15677AA0"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The study employs a multi-faceted methodology to assess the utility of pretrained audio representations, combining various backend models for feature extraction with several recommendation architectures for performance evaluation.</w:t>
      </w:r>
    </w:p>
    <w:p w14:paraId="3DD7F9FB" w14:textId="77777777" w:rsidR="009F76D8" w:rsidRPr="009F76D8" w:rsidRDefault="009F76D8" w:rsidP="009F76D8">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F76D8">
        <w:rPr>
          <w:rFonts w:ascii="Times New Roman" w:eastAsia="Times New Roman" w:hAnsi="Times New Roman" w:cs="Times New Roman"/>
          <w:b/>
          <w:bCs/>
          <w:color w:val="auto"/>
          <w:kern w:val="0"/>
          <w:sz w:val="27"/>
          <w:szCs w:val="27"/>
          <w14:ligatures w14:val="none"/>
        </w:rPr>
        <w:t>2.1 Pretrained Audio Models Analyzed</w:t>
      </w:r>
    </w:p>
    <w:p w14:paraId="219DF252"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Six pretrained audio models were selected to generate track-level embeddings, which were created by averaging the models' outputs over time. Mel Frequency Cepstral Coefficients (MFCCs) were used as a baseline.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7"/>
        <w:gridCol w:w="6459"/>
        <w:gridCol w:w="1428"/>
      </w:tblGrid>
      <w:tr w:rsidR="009F76D8" w:rsidRPr="009F76D8" w14:paraId="5CBF149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65E8FD"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80A67"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3D8C0"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Embedding Size</w:t>
            </w:r>
          </w:p>
        </w:tc>
      </w:tr>
      <w:tr w:rsidR="009F76D8" w:rsidRPr="009F76D8" w14:paraId="1812AB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85D2B4"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MFCC</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101CF"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A baseline low-level acoustic feature capturing timbral characteristics.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F2170"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104</w:t>
            </w:r>
          </w:p>
        </w:tc>
      </w:tr>
      <w:tr w:rsidR="009F76D8" w:rsidRPr="009F76D8" w14:paraId="2F676A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3F3B9E"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9F76D8">
              <w:rPr>
                <w:rFonts w:ascii="Times New Roman" w:eastAsia="Times New Roman" w:hAnsi="Times New Roman" w:cs="Times New Roman"/>
                <w:b/>
                <w:bCs/>
                <w:color w:val="auto"/>
                <w:kern w:val="0"/>
                <w14:ligatures w14:val="none"/>
              </w:rPr>
              <w:t>MusiCNN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7DEDFAF"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A supervised CNN trained to predict 50 crowd-sourced tags from last.fm.</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81AC3"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200</w:t>
            </w:r>
          </w:p>
        </w:tc>
      </w:tr>
      <w:tr w:rsidR="009F76D8" w:rsidRPr="009F76D8" w14:paraId="3AF5B5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7465C3"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9F76D8">
              <w:rPr>
                <w:rFonts w:ascii="Times New Roman" w:eastAsia="Times New Roman" w:hAnsi="Times New Roman" w:cs="Times New Roman"/>
                <w:b/>
                <w:bCs/>
                <w:color w:val="auto"/>
                <w:kern w:val="0"/>
                <w14:ligatures w14:val="none"/>
              </w:rPr>
              <w:t>MusicFM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570A76E"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An improvement on the MERT design using a Conformer encoder.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40CA4"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750</w:t>
            </w:r>
          </w:p>
        </w:tc>
      </w:tr>
      <w:tr w:rsidR="009F76D8" w:rsidRPr="009F76D8" w14:paraId="42AA8A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48E18D"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9F76D8">
              <w:rPr>
                <w:rFonts w:ascii="Times New Roman" w:eastAsia="Times New Roman" w:hAnsi="Times New Roman" w:cs="Times New Roman"/>
                <w:b/>
                <w:bCs/>
                <w:color w:val="auto"/>
                <w:kern w:val="0"/>
                <w14:ligatures w14:val="none"/>
              </w:rPr>
              <w:t>EncodecMAE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A01E7A5"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Uses a Masked Auto Encoder (MAE) on neural audio codec (</w:t>
            </w:r>
            <w:proofErr w:type="spellStart"/>
            <w:r w:rsidRPr="009F76D8">
              <w:rPr>
                <w:rFonts w:ascii="Times New Roman" w:eastAsia="Times New Roman" w:hAnsi="Times New Roman" w:cs="Times New Roman"/>
                <w:color w:val="auto"/>
                <w:kern w:val="0"/>
                <w14:ligatures w14:val="none"/>
              </w:rPr>
              <w:t>Encodec</w:t>
            </w:r>
            <w:proofErr w:type="spellEnd"/>
            <w:r w:rsidRPr="009F76D8">
              <w:rPr>
                <w:rFonts w:ascii="Times New Roman" w:eastAsia="Times New Roman" w:hAnsi="Times New Roman" w:cs="Times New Roman"/>
                <w:color w:val="auto"/>
                <w:kern w:val="0"/>
                <w14:ligatures w14:val="none"/>
              </w:rPr>
              <w:t>) outputs.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05D5D"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768</w:t>
            </w:r>
          </w:p>
        </w:tc>
      </w:tr>
      <w:tr w:rsidR="009F76D8" w:rsidRPr="009F76D8" w14:paraId="5853A3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7D44AC"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Music2Vec</w:t>
            </w:r>
          </w:p>
        </w:tc>
        <w:tc>
          <w:tcPr>
            <w:tcW w:w="0" w:type="auto"/>
            <w:tcBorders>
              <w:top w:val="outset" w:sz="6" w:space="0" w:color="auto"/>
              <w:left w:val="outset" w:sz="6" w:space="0" w:color="auto"/>
              <w:bottom w:val="outset" w:sz="6" w:space="0" w:color="auto"/>
              <w:right w:val="outset" w:sz="6" w:space="0" w:color="auto"/>
            </w:tcBorders>
            <w:vAlign w:val="center"/>
            <w:hideMark/>
          </w:tcPr>
          <w:p w14:paraId="17C03B13"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A self-supervised model using a Transformer-based architecture to predict masked audio segments.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71168"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768</w:t>
            </w:r>
          </w:p>
        </w:tc>
      </w:tr>
      <w:tr w:rsidR="009F76D8" w:rsidRPr="009F76D8" w14:paraId="2EECC0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C324E4"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MERT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6B081C"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A large-scale self-supervised model trained in a masked language modeling paradigm.</w:t>
            </w:r>
          </w:p>
        </w:tc>
        <w:tc>
          <w:tcPr>
            <w:tcW w:w="0" w:type="auto"/>
            <w:tcBorders>
              <w:top w:val="outset" w:sz="6" w:space="0" w:color="auto"/>
              <w:left w:val="outset" w:sz="6" w:space="0" w:color="auto"/>
              <w:bottom w:val="outset" w:sz="6" w:space="0" w:color="auto"/>
              <w:right w:val="outset" w:sz="6" w:space="0" w:color="auto"/>
            </w:tcBorders>
            <w:vAlign w:val="center"/>
            <w:hideMark/>
          </w:tcPr>
          <w:p w14:paraId="2D22E660"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1024</w:t>
            </w:r>
          </w:p>
        </w:tc>
      </w:tr>
      <w:tr w:rsidR="009F76D8" w:rsidRPr="009F76D8" w14:paraId="76407E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9A1221"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Jukebox</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652C1"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A music generation model using VQ-VAEs and an autoregressive Transformer.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19CFE"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4800</w:t>
            </w:r>
          </w:p>
        </w:tc>
      </w:tr>
    </w:tbl>
    <w:p w14:paraId="2350904D" w14:textId="77777777" w:rsidR="009F76D8" w:rsidRPr="009F76D8" w:rsidRDefault="009F76D8" w:rsidP="009F76D8">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F76D8">
        <w:rPr>
          <w:rFonts w:ascii="Times New Roman" w:eastAsia="Times New Roman" w:hAnsi="Times New Roman" w:cs="Times New Roman"/>
          <w:b/>
          <w:bCs/>
          <w:color w:val="auto"/>
          <w:kern w:val="0"/>
          <w:sz w:val="27"/>
          <w:szCs w:val="27"/>
          <w14:ligatures w14:val="none"/>
        </w:rPr>
        <w:t>2.2 Recommendation Architectures</w:t>
      </w:r>
    </w:p>
    <w:p w14:paraId="64BC9889"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To test the utility of the audio embeddings, three recommendation models of increasing complexity were used:</w:t>
      </w:r>
    </w:p>
    <w:p w14:paraId="3234B34F" w14:textId="77777777" w:rsidR="009F76D8" w:rsidRPr="009F76D8" w:rsidRDefault="009F76D8" w:rsidP="009F76D8">
      <w:pPr>
        <w:numPr>
          <w:ilvl w:val="0"/>
          <w:numId w:val="2"/>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 xml:space="preserve">K-Nearest </w:t>
      </w:r>
      <w:proofErr w:type="spellStart"/>
      <w:r w:rsidRPr="009F76D8">
        <w:rPr>
          <w:rFonts w:ascii="Times New Roman" w:eastAsia="Times New Roman" w:hAnsi="Times New Roman" w:cs="Times New Roman"/>
          <w:b/>
          <w:bCs/>
          <w:color w:val="auto"/>
          <w:kern w:val="0"/>
          <w14:ligatures w14:val="none"/>
        </w:rPr>
        <w:t>Neighbours</w:t>
      </w:r>
      <w:proofErr w:type="spellEnd"/>
      <w:r w:rsidRPr="009F76D8">
        <w:rPr>
          <w:rFonts w:ascii="Times New Roman" w:eastAsia="Times New Roman" w:hAnsi="Times New Roman" w:cs="Times New Roman"/>
          <w:b/>
          <w:bCs/>
          <w:color w:val="auto"/>
          <w:kern w:val="0"/>
          <w14:ligatures w14:val="none"/>
        </w:rPr>
        <w:t xml:space="preserve"> (KNN):</w:t>
      </w:r>
      <w:r w:rsidRPr="009F76D8">
        <w:rPr>
          <w:rFonts w:ascii="Times New Roman" w:eastAsia="Times New Roman" w:hAnsi="Times New Roman" w:cs="Times New Roman"/>
          <w:color w:val="auto"/>
          <w:kern w:val="0"/>
          <w14:ligatures w14:val="none"/>
        </w:rPr>
        <w:t xml:space="preserve"> A simple content-based approach. A user's representation is created by averaging the embeddings of items in their profile. Recommendations are items closest to this average point.</w:t>
      </w:r>
    </w:p>
    <w:p w14:paraId="2ACFBAFD" w14:textId="77777777" w:rsidR="009F76D8" w:rsidRPr="009F76D8" w:rsidRDefault="009F76D8" w:rsidP="009F76D8">
      <w:pPr>
        <w:numPr>
          <w:ilvl w:val="0"/>
          <w:numId w:val="2"/>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Shallow Net:</w:t>
      </w:r>
      <w:r w:rsidRPr="009F76D8">
        <w:rPr>
          <w:rFonts w:ascii="Times New Roman" w:eastAsia="Times New Roman" w:hAnsi="Times New Roman" w:cs="Times New Roman"/>
          <w:color w:val="auto"/>
          <w:kern w:val="0"/>
          <w14:ligatures w14:val="none"/>
        </w:rPr>
        <w:t xml:space="preserve"> A hybrid model that processes user and item IDs through embedding layers. The pretrained audio representations were used to initialize the item embedding layer, with its weights </w:t>
      </w:r>
      <w:r w:rsidRPr="009F76D8">
        <w:rPr>
          <w:rFonts w:ascii="Times New Roman" w:eastAsia="Times New Roman" w:hAnsi="Times New Roman" w:cs="Times New Roman"/>
          <w:b/>
          <w:bCs/>
          <w:color w:val="auto"/>
          <w:kern w:val="0"/>
          <w14:ligatures w14:val="none"/>
        </w:rPr>
        <w:t>frozen</w:t>
      </w:r>
      <w:r w:rsidRPr="009F76D8">
        <w:rPr>
          <w:rFonts w:ascii="Times New Roman" w:eastAsia="Times New Roman" w:hAnsi="Times New Roman" w:cs="Times New Roman"/>
          <w:color w:val="auto"/>
          <w:kern w:val="0"/>
          <w14:ligatures w14:val="none"/>
        </w:rPr>
        <w:t xml:space="preserve"> to preserve the content information. User embeddings were initialized with the mean of a user's tracks but were trainable.</w:t>
      </w:r>
    </w:p>
    <w:p w14:paraId="7E4534DA" w14:textId="77777777" w:rsidR="009F76D8" w:rsidRPr="009F76D8" w:rsidRDefault="009F76D8" w:rsidP="009F76D8">
      <w:pPr>
        <w:numPr>
          <w:ilvl w:val="0"/>
          <w:numId w:val="2"/>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BERT4Rec:</w:t>
      </w:r>
      <w:r w:rsidRPr="009F76D8">
        <w:rPr>
          <w:rFonts w:ascii="Times New Roman" w:eastAsia="Times New Roman" w:hAnsi="Times New Roman" w:cs="Times New Roman"/>
          <w:color w:val="auto"/>
          <w:kern w:val="0"/>
          <w14:ligatures w14:val="none"/>
        </w:rPr>
        <w:t xml:space="preserve"> A powerful sequential recommendation model based on the bidirectional BERT architecture. The pretrained embeddings were incorporated as a </w:t>
      </w:r>
      <w:r w:rsidRPr="009F76D8">
        <w:rPr>
          <w:rFonts w:ascii="Times New Roman" w:eastAsia="Times New Roman" w:hAnsi="Times New Roman" w:cs="Times New Roman"/>
          <w:b/>
          <w:bCs/>
          <w:color w:val="auto"/>
          <w:kern w:val="0"/>
          <w14:ligatures w14:val="none"/>
        </w:rPr>
        <w:t>frozen projection</w:t>
      </w:r>
      <w:r w:rsidRPr="009F76D8">
        <w:rPr>
          <w:rFonts w:ascii="Times New Roman" w:eastAsia="Times New Roman" w:hAnsi="Times New Roman" w:cs="Times New Roman"/>
          <w:color w:val="auto"/>
          <w:kern w:val="0"/>
          <w14:ligatures w14:val="none"/>
        </w:rPr>
        <w:t xml:space="preserve"> of the model's embedding module.</w:t>
      </w:r>
    </w:p>
    <w:p w14:paraId="40099132"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lastRenderedPageBreak/>
        <w:t>For the Shallow Net and BERT4Rec models, a "random initialization" variant was also tested, where item embeddings were learned from scratch without content information, providing a pure collaborative baseline.</w:t>
      </w:r>
    </w:p>
    <w:p w14:paraId="4A140AB3" w14:textId="77777777" w:rsidR="009F76D8" w:rsidRPr="009F76D8" w:rsidRDefault="009F76D8" w:rsidP="009F76D8">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F76D8">
        <w:rPr>
          <w:rFonts w:ascii="Times New Roman" w:eastAsia="Times New Roman" w:hAnsi="Times New Roman" w:cs="Times New Roman"/>
          <w:b/>
          <w:bCs/>
          <w:color w:val="auto"/>
          <w:kern w:val="0"/>
          <w:sz w:val="27"/>
          <w:szCs w:val="27"/>
          <w14:ligatures w14:val="none"/>
        </w:rPr>
        <w:t>2.3 Dataset and Evaluation</w:t>
      </w:r>
    </w:p>
    <w:p w14:paraId="7DEB3F34" w14:textId="77777777" w:rsidR="009F76D8" w:rsidRPr="009F76D8" w:rsidRDefault="009F76D8" w:rsidP="009F76D8">
      <w:pPr>
        <w:numPr>
          <w:ilvl w:val="0"/>
          <w:numId w:val="3"/>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Dataset:</w:t>
      </w:r>
      <w:r w:rsidRPr="009F76D8">
        <w:rPr>
          <w:rFonts w:ascii="Times New Roman" w:eastAsia="Times New Roman" w:hAnsi="Times New Roman" w:cs="Times New Roman"/>
          <w:color w:val="auto"/>
          <w:kern w:val="0"/>
          <w14:ligatures w14:val="none"/>
        </w:rPr>
        <w:t xml:space="preserve"> The </w:t>
      </w:r>
      <w:r w:rsidRPr="009F76D8">
        <w:rPr>
          <w:rFonts w:ascii="Times New Roman" w:eastAsia="Times New Roman" w:hAnsi="Times New Roman" w:cs="Times New Roman"/>
          <w:b/>
          <w:bCs/>
          <w:color w:val="auto"/>
          <w:kern w:val="0"/>
          <w14:ligatures w14:val="none"/>
        </w:rPr>
        <w:t>Music4All-Onion</w:t>
      </w:r>
      <w:r w:rsidRPr="009F76D8">
        <w:rPr>
          <w:rFonts w:ascii="Times New Roman" w:eastAsia="Times New Roman" w:hAnsi="Times New Roman" w:cs="Times New Roman"/>
          <w:color w:val="auto"/>
          <w:kern w:val="0"/>
          <w14:ligatures w14:val="none"/>
        </w:rPr>
        <w:t xml:space="preserve"> dataset was used due to its inclusion of music samples, user listening history, and precomputed MFCC features.</w:t>
      </w:r>
    </w:p>
    <w:p w14:paraId="44E4A759" w14:textId="77777777" w:rsidR="009F76D8" w:rsidRPr="009F76D8" w:rsidRDefault="009F76D8" w:rsidP="009F76D8">
      <w:pPr>
        <w:numPr>
          <w:ilvl w:val="0"/>
          <w:numId w:val="3"/>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Data Split:</w:t>
      </w:r>
      <w:r w:rsidRPr="009F76D8">
        <w:rPr>
          <w:rFonts w:ascii="Times New Roman" w:eastAsia="Times New Roman" w:hAnsi="Times New Roman" w:cs="Times New Roman"/>
          <w:color w:val="auto"/>
          <w:kern w:val="0"/>
          <w14:ligatures w14:val="none"/>
        </w:rPr>
        <w:t xml:space="preserve"> The last month of listening history was used for validation and testing, with the preceding year used for training. Cold-start users and items were removed from the test sets.</w:t>
      </w:r>
    </w:p>
    <w:p w14:paraId="12F4EC1C" w14:textId="77777777" w:rsidR="009F76D8" w:rsidRPr="009F76D8" w:rsidRDefault="009F76D8" w:rsidP="009F76D8">
      <w:pPr>
        <w:numPr>
          <w:ilvl w:val="0"/>
          <w:numId w:val="3"/>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Evaluation Metrics:</w:t>
      </w:r>
      <w:r w:rsidRPr="009F76D8">
        <w:rPr>
          <w:rFonts w:ascii="Times New Roman" w:eastAsia="Times New Roman" w:hAnsi="Times New Roman" w:cs="Times New Roman"/>
          <w:color w:val="auto"/>
          <w:kern w:val="0"/>
          <w14:ligatures w14:val="none"/>
        </w:rPr>
        <w:t xml:space="preserve"> Performance was measured using HitRate@50, Recall@50, and NDCG@50.</w:t>
      </w:r>
    </w:p>
    <w:p w14:paraId="59129B6D" w14:textId="77777777" w:rsidR="009F76D8" w:rsidRPr="009F76D8" w:rsidRDefault="009F76D8" w:rsidP="009F76D8">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9F76D8">
        <w:rPr>
          <w:rFonts w:ascii="Times New Roman" w:eastAsia="Times New Roman" w:hAnsi="Times New Roman" w:cs="Times New Roman"/>
          <w:b/>
          <w:bCs/>
          <w:color w:val="auto"/>
          <w:kern w:val="0"/>
          <w:sz w:val="36"/>
          <w:szCs w:val="36"/>
          <w14:ligatures w14:val="none"/>
        </w:rPr>
        <w:t>3. Key Findings and Analysis</w:t>
      </w:r>
    </w:p>
    <w:p w14:paraId="39E199B6" w14:textId="77777777" w:rsidR="009F76D8" w:rsidRPr="009F76D8" w:rsidRDefault="009F76D8" w:rsidP="009F76D8">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F76D8">
        <w:rPr>
          <w:rFonts w:ascii="Times New Roman" w:eastAsia="Times New Roman" w:hAnsi="Times New Roman" w:cs="Times New Roman"/>
          <w:b/>
          <w:bCs/>
          <w:color w:val="auto"/>
          <w:kern w:val="0"/>
          <w:sz w:val="27"/>
          <w:szCs w:val="27"/>
          <w14:ligatures w14:val="none"/>
        </w:rPr>
        <w:t>3.1 Overall Performance of Pretrained Representations</w:t>
      </w:r>
    </w:p>
    <w:p w14:paraId="1ED2B149"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The results demonstrate that incorporating pretrained audio embeddings significantly enhances recommendation performance compared to a pure collaborative baseline, especially in the Shallow Net model.</w:t>
      </w:r>
    </w:p>
    <w:p w14:paraId="13E81304" w14:textId="77777777" w:rsidR="009F76D8" w:rsidRPr="009F76D8" w:rsidRDefault="009F76D8" w:rsidP="009F76D8">
      <w:pPr>
        <w:numPr>
          <w:ilvl w:val="0"/>
          <w:numId w:val="4"/>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Model Complexity Matters:</w:t>
      </w:r>
      <w:r w:rsidRPr="009F76D8">
        <w:rPr>
          <w:rFonts w:ascii="Times New Roman" w:eastAsia="Times New Roman" w:hAnsi="Times New Roman" w:cs="Times New Roman"/>
          <w:color w:val="auto"/>
          <w:kern w:val="0"/>
          <w14:ligatures w14:val="none"/>
        </w:rPr>
        <w:t xml:space="preserve"> Across all embedding types, performance generally improved with more complex recommendation models, with BERT4Rec outperforming Shallow Net, which in turn outperformed KNN.</w:t>
      </w:r>
    </w:p>
    <w:p w14:paraId="492E3D98" w14:textId="77777777" w:rsidR="009F76D8" w:rsidRPr="009F76D8" w:rsidRDefault="009F76D8" w:rsidP="009F76D8">
      <w:pPr>
        <w:numPr>
          <w:ilvl w:val="0"/>
          <w:numId w:val="4"/>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Synergy of Content and Collaborative Data:</w:t>
      </w:r>
      <w:r w:rsidRPr="009F76D8">
        <w:rPr>
          <w:rFonts w:ascii="Times New Roman" w:eastAsia="Times New Roman" w:hAnsi="Times New Roman" w:cs="Times New Roman"/>
          <w:color w:val="auto"/>
          <w:kern w:val="0"/>
          <w14:ligatures w14:val="none"/>
        </w:rPr>
        <w:t xml:space="preserve"> In the Shallow Net architecture, every model using pretrained embeddings dramatically outperformed the random initialization (pure collaborative) baseline. This "shows the synergy between content embeddings and collaborative data."</w:t>
      </w:r>
    </w:p>
    <w:p w14:paraId="0DFDD274" w14:textId="77777777" w:rsidR="009F76D8" w:rsidRPr="009F76D8" w:rsidRDefault="009F76D8" w:rsidP="009F76D8">
      <w:pPr>
        <w:numPr>
          <w:ilvl w:val="0"/>
          <w:numId w:val="4"/>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Varied Performance in BERT4Rec:</w:t>
      </w:r>
      <w:r w:rsidRPr="009F76D8">
        <w:rPr>
          <w:rFonts w:ascii="Times New Roman" w:eastAsia="Times New Roman" w:hAnsi="Times New Roman" w:cs="Times New Roman"/>
          <w:color w:val="auto"/>
          <w:kern w:val="0"/>
          <w14:ligatures w14:val="none"/>
        </w:rPr>
        <w:t xml:space="preserve"> While </w:t>
      </w:r>
      <w:proofErr w:type="spellStart"/>
      <w:r w:rsidRPr="009F76D8">
        <w:rPr>
          <w:rFonts w:ascii="Times New Roman" w:eastAsia="Times New Roman" w:hAnsi="Times New Roman" w:cs="Times New Roman"/>
          <w:color w:val="auto"/>
          <w:kern w:val="0"/>
          <w14:ligatures w14:val="none"/>
        </w:rPr>
        <w:t>MusiCNN</w:t>
      </w:r>
      <w:proofErr w:type="spellEnd"/>
      <w:r w:rsidRPr="009F76D8">
        <w:rPr>
          <w:rFonts w:ascii="Times New Roman" w:eastAsia="Times New Roman" w:hAnsi="Times New Roman" w:cs="Times New Roman"/>
          <w:color w:val="auto"/>
          <w:kern w:val="0"/>
          <w14:ligatures w14:val="none"/>
        </w:rPr>
        <w:t xml:space="preserve"> provided a statistically significant improvement over the collaborative BERT4Rec baseline, MERT and </w:t>
      </w:r>
      <w:proofErr w:type="spellStart"/>
      <w:r w:rsidRPr="009F76D8">
        <w:rPr>
          <w:rFonts w:ascii="Times New Roman" w:eastAsia="Times New Roman" w:hAnsi="Times New Roman" w:cs="Times New Roman"/>
          <w:color w:val="auto"/>
          <w:kern w:val="0"/>
          <w14:ligatures w14:val="none"/>
        </w:rPr>
        <w:t>EncodecMAE</w:t>
      </w:r>
      <w:proofErr w:type="spellEnd"/>
      <w:r w:rsidRPr="009F76D8">
        <w:rPr>
          <w:rFonts w:ascii="Times New Roman" w:eastAsia="Times New Roman" w:hAnsi="Times New Roman" w:cs="Times New Roman"/>
          <w:color w:val="auto"/>
          <w:kern w:val="0"/>
          <w14:ligatures w14:val="none"/>
        </w:rPr>
        <w:t xml:space="preserve"> performed comparably. Other models (</w:t>
      </w:r>
      <w:proofErr w:type="spellStart"/>
      <w:r w:rsidRPr="009F76D8">
        <w:rPr>
          <w:rFonts w:ascii="Times New Roman" w:eastAsia="Times New Roman" w:hAnsi="Times New Roman" w:cs="Times New Roman"/>
          <w:color w:val="auto"/>
          <w:kern w:val="0"/>
          <w14:ligatures w14:val="none"/>
        </w:rPr>
        <w:t>MusicFM</w:t>
      </w:r>
      <w:proofErr w:type="spellEnd"/>
      <w:r w:rsidRPr="009F76D8">
        <w:rPr>
          <w:rFonts w:ascii="Times New Roman" w:eastAsia="Times New Roman" w:hAnsi="Times New Roman" w:cs="Times New Roman"/>
          <w:color w:val="auto"/>
          <w:kern w:val="0"/>
          <w14:ligatures w14:val="none"/>
        </w:rPr>
        <w:t>, Music2Vec, Jukebox) performed worse than the baseline, suggesting that BERT4Rec struggled to extract useful information from them without more elaborate processing.</w:t>
      </w:r>
    </w:p>
    <w:p w14:paraId="5D7F64A3" w14:textId="77777777" w:rsidR="009F76D8" w:rsidRPr="009F76D8" w:rsidRDefault="009F76D8" w:rsidP="009F76D8">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F76D8">
        <w:rPr>
          <w:rFonts w:ascii="Times New Roman" w:eastAsia="Times New Roman" w:hAnsi="Times New Roman" w:cs="Times New Roman"/>
          <w:b/>
          <w:bCs/>
          <w:color w:val="auto"/>
          <w:kern w:val="0"/>
          <w:sz w:val="27"/>
          <w:szCs w:val="27"/>
          <w14:ligatures w14:val="none"/>
        </w:rPr>
        <w:t>3.2 Comparative Performance of Pretrained Models in MRS</w:t>
      </w:r>
    </w:p>
    <w:p w14:paraId="7B449967"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A clear hierarchy emerged among the pretrained models when applied to the recommendation task.</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7"/>
        <w:gridCol w:w="1778"/>
        <w:gridCol w:w="2218"/>
        <w:gridCol w:w="2161"/>
        <w:gridCol w:w="1730"/>
      </w:tblGrid>
      <w:tr w:rsidR="009F76D8" w:rsidRPr="009F76D8" w14:paraId="15FF09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BDFC9B"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08746"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KNN (HitRate@50)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A24E6B"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Shallow Net (HitRate@50)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70503"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BERT4Rec (HitRate@50)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80907"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Overall MRS Ranking</w:t>
            </w:r>
          </w:p>
        </w:tc>
      </w:tr>
      <w:tr w:rsidR="009F76D8" w:rsidRPr="009F76D8" w14:paraId="0D3DEE9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115B3E"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9F76D8">
              <w:rPr>
                <w:rFonts w:ascii="Times New Roman" w:eastAsia="Times New Roman" w:hAnsi="Times New Roman" w:cs="Times New Roman"/>
                <w:b/>
                <w:bCs/>
                <w:color w:val="auto"/>
                <w:kern w:val="0"/>
                <w14:ligatures w14:val="none"/>
              </w:rPr>
              <w:t>MusiCNN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E658AD"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0.089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7E4C821"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0.329</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E6751"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0.385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2E5348"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1st</w:t>
            </w:r>
          </w:p>
        </w:tc>
      </w:tr>
      <w:tr w:rsidR="009F76D8" w:rsidRPr="009F76D8" w14:paraId="35C694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F6CCE2"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MERT</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EAC27"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0.049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F3AE5"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0.291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433E27"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44BA4"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2nd</w:t>
            </w:r>
          </w:p>
        </w:tc>
      </w:tr>
      <w:tr w:rsidR="009F76D8" w:rsidRPr="009F76D8" w14:paraId="510C5D7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3C5FCD"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9F76D8">
              <w:rPr>
                <w:rFonts w:ascii="Times New Roman" w:eastAsia="Times New Roman" w:hAnsi="Times New Roman" w:cs="Times New Roman"/>
                <w:b/>
                <w:bCs/>
                <w:color w:val="auto"/>
                <w:kern w:val="0"/>
                <w14:ligatures w14:val="none"/>
              </w:rPr>
              <w:t>EncodecMAE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D33F8C4"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0.054</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B4103"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0.296</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9C057"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0.349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4C8E9"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3rd</w:t>
            </w:r>
          </w:p>
        </w:tc>
      </w:tr>
      <w:tr w:rsidR="009F76D8" w:rsidRPr="009F76D8" w14:paraId="326441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6BBC95"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lastRenderedPageBreak/>
              <w:t>Music2Vec</w:t>
            </w:r>
          </w:p>
        </w:tc>
        <w:tc>
          <w:tcPr>
            <w:tcW w:w="0" w:type="auto"/>
            <w:tcBorders>
              <w:top w:val="outset" w:sz="6" w:space="0" w:color="auto"/>
              <w:left w:val="outset" w:sz="6" w:space="0" w:color="auto"/>
              <w:bottom w:val="outset" w:sz="6" w:space="0" w:color="auto"/>
              <w:right w:val="outset" w:sz="6" w:space="0" w:color="auto"/>
            </w:tcBorders>
            <w:vAlign w:val="center"/>
            <w:hideMark/>
          </w:tcPr>
          <w:p w14:paraId="5A2E8C19"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19178"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0.291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F68223"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0.281</w:t>
            </w:r>
          </w:p>
        </w:tc>
        <w:tc>
          <w:tcPr>
            <w:tcW w:w="0" w:type="auto"/>
            <w:tcBorders>
              <w:top w:val="outset" w:sz="6" w:space="0" w:color="auto"/>
              <w:left w:val="outset" w:sz="6" w:space="0" w:color="auto"/>
              <w:bottom w:val="outset" w:sz="6" w:space="0" w:color="auto"/>
              <w:right w:val="outset" w:sz="6" w:space="0" w:color="auto"/>
            </w:tcBorders>
            <w:vAlign w:val="center"/>
            <w:hideMark/>
          </w:tcPr>
          <w:p w14:paraId="2DEB2E84"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4th</w:t>
            </w:r>
          </w:p>
        </w:tc>
      </w:tr>
      <w:tr w:rsidR="009F76D8" w:rsidRPr="009F76D8" w14:paraId="3943DD0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303EF5"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Jukebox</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C16D9"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0.057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52E24"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0.272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337F477"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0.219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A6DD2"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5th</w:t>
            </w:r>
          </w:p>
        </w:tc>
      </w:tr>
      <w:tr w:rsidR="009F76D8" w:rsidRPr="009F76D8" w14:paraId="06B401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83BAF8"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9F76D8">
              <w:rPr>
                <w:rFonts w:ascii="Times New Roman" w:eastAsia="Times New Roman" w:hAnsi="Times New Roman" w:cs="Times New Roman"/>
                <w:b/>
                <w:bCs/>
                <w:color w:val="auto"/>
                <w:kern w:val="0"/>
                <w14:ligatures w14:val="none"/>
              </w:rPr>
              <w:t>MusicFM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7A8C358"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0.009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AB532"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0.108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64223"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42609"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6th</w:t>
            </w:r>
          </w:p>
        </w:tc>
      </w:tr>
      <w:tr w:rsidR="009F76D8" w:rsidRPr="009F76D8" w14:paraId="556B25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AF7FF0"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i/>
                <w:iCs/>
                <w:color w:val="auto"/>
                <w:kern w:val="0"/>
                <w14:ligatures w14:val="none"/>
              </w:rPr>
              <w:t xml:space="preserve">(Random </w:t>
            </w:r>
            <w:proofErr w:type="spellStart"/>
            <w:r w:rsidRPr="009F76D8">
              <w:rPr>
                <w:rFonts w:ascii="Times New Roman" w:eastAsia="Times New Roman" w:hAnsi="Times New Roman" w:cs="Times New Roman"/>
                <w:i/>
                <w:iCs/>
                <w:color w:val="auto"/>
                <w:kern w:val="0"/>
                <w14:ligatures w14:val="none"/>
              </w:rPr>
              <w:t>Init.</w:t>
            </w:r>
            <w:proofErr w:type="spellEnd"/>
            <w:r w:rsidRPr="009F76D8">
              <w:rPr>
                <w:rFonts w:ascii="Times New Roman" w:eastAsia="Times New Roman" w:hAnsi="Times New Roman" w:cs="Times New Roman"/>
                <w:i/>
                <w:iCs/>
                <w:color w:val="auto"/>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1CBFD17"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i/>
                <w:iCs/>
                <w:color w:val="auto"/>
                <w:kern w:val="0"/>
                <w14:ligatures w14:val="none"/>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95290"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i/>
                <w:iCs/>
                <w:color w:val="auto"/>
                <w:kern w:val="0"/>
                <w14:ligatures w14:val="none"/>
              </w:rPr>
              <w:t>0.021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A15E25"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i/>
                <w:iCs/>
                <w:color w:val="auto"/>
                <w:kern w:val="0"/>
                <w14:ligatures w14:val="none"/>
              </w:rPr>
              <w:t>0.348</w:t>
            </w:r>
          </w:p>
        </w:tc>
        <w:tc>
          <w:tcPr>
            <w:tcW w:w="0" w:type="auto"/>
            <w:tcBorders>
              <w:top w:val="outset" w:sz="6" w:space="0" w:color="auto"/>
              <w:left w:val="outset" w:sz="6" w:space="0" w:color="auto"/>
              <w:bottom w:val="outset" w:sz="6" w:space="0" w:color="auto"/>
              <w:right w:val="outset" w:sz="6" w:space="0" w:color="auto"/>
            </w:tcBorders>
            <w:vAlign w:val="center"/>
            <w:hideMark/>
          </w:tcPr>
          <w:p w14:paraId="1AA56046"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i/>
                <w:iCs/>
                <w:color w:val="auto"/>
                <w:kern w:val="0"/>
                <w14:ligatures w14:val="none"/>
              </w:rPr>
              <w:t>Baseline</w:t>
            </w:r>
          </w:p>
        </w:tc>
      </w:tr>
    </w:tbl>
    <w:p w14:paraId="0A79A32B" w14:textId="77777777" w:rsidR="009F76D8" w:rsidRPr="009F76D8" w:rsidRDefault="009F76D8" w:rsidP="009F76D8">
      <w:pPr>
        <w:numPr>
          <w:ilvl w:val="0"/>
          <w:numId w:val="5"/>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Top Performers:</w:t>
      </w:r>
      <w:r w:rsidRPr="009F76D8">
        <w:rPr>
          <w:rFonts w:ascii="Times New Roman" w:eastAsia="Times New Roman" w:hAnsi="Times New Roman" w:cs="Times New Roman"/>
          <w:color w:val="auto"/>
          <w:kern w:val="0"/>
          <w14:ligatures w14:val="none"/>
        </w:rPr>
        <w:t xml:space="preserve"> </w:t>
      </w:r>
      <w:proofErr w:type="spellStart"/>
      <w:r w:rsidRPr="009F76D8">
        <w:rPr>
          <w:rFonts w:ascii="Times New Roman" w:eastAsia="Times New Roman" w:hAnsi="Times New Roman" w:cs="Times New Roman"/>
          <w:color w:val="auto"/>
          <w:kern w:val="0"/>
          <w14:ligatures w14:val="none"/>
        </w:rPr>
        <w:t>MusiCNN</w:t>
      </w:r>
      <w:proofErr w:type="spellEnd"/>
      <w:r w:rsidRPr="009F76D8">
        <w:rPr>
          <w:rFonts w:ascii="Times New Roman" w:eastAsia="Times New Roman" w:hAnsi="Times New Roman" w:cs="Times New Roman"/>
          <w:color w:val="auto"/>
          <w:kern w:val="0"/>
          <w14:ligatures w14:val="none"/>
        </w:rPr>
        <w:t xml:space="preserve"> consistently achieved the highest scores across all three recommendation models. MERT and </w:t>
      </w:r>
      <w:proofErr w:type="spellStart"/>
      <w:r w:rsidRPr="009F76D8">
        <w:rPr>
          <w:rFonts w:ascii="Times New Roman" w:eastAsia="Times New Roman" w:hAnsi="Times New Roman" w:cs="Times New Roman"/>
          <w:color w:val="auto"/>
          <w:kern w:val="0"/>
          <w14:ligatures w14:val="none"/>
        </w:rPr>
        <w:t>EncodecMAE</w:t>
      </w:r>
      <w:proofErr w:type="spellEnd"/>
      <w:r w:rsidRPr="009F76D8">
        <w:rPr>
          <w:rFonts w:ascii="Times New Roman" w:eastAsia="Times New Roman" w:hAnsi="Times New Roman" w:cs="Times New Roman"/>
          <w:color w:val="auto"/>
          <w:kern w:val="0"/>
          <w14:ligatures w14:val="none"/>
        </w:rPr>
        <w:t xml:space="preserve"> also proved to be strong and reliable options.</w:t>
      </w:r>
    </w:p>
    <w:p w14:paraId="77755F9E" w14:textId="77777777" w:rsidR="009F76D8" w:rsidRPr="009F76D8" w:rsidRDefault="009F76D8" w:rsidP="009F76D8">
      <w:pPr>
        <w:numPr>
          <w:ilvl w:val="0"/>
          <w:numId w:val="5"/>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Underperformers:</w:t>
      </w:r>
      <w:r w:rsidRPr="009F76D8">
        <w:rPr>
          <w:rFonts w:ascii="Times New Roman" w:eastAsia="Times New Roman" w:hAnsi="Times New Roman" w:cs="Times New Roman"/>
          <w:color w:val="auto"/>
          <w:kern w:val="0"/>
          <w14:ligatures w14:val="none"/>
        </w:rPr>
        <w:t xml:space="preserve"> </w:t>
      </w:r>
      <w:proofErr w:type="spellStart"/>
      <w:r w:rsidRPr="009F76D8">
        <w:rPr>
          <w:rFonts w:ascii="Times New Roman" w:eastAsia="Times New Roman" w:hAnsi="Times New Roman" w:cs="Times New Roman"/>
          <w:color w:val="auto"/>
          <w:kern w:val="0"/>
          <w14:ligatures w14:val="none"/>
        </w:rPr>
        <w:t>MusicFM</w:t>
      </w:r>
      <w:proofErr w:type="spellEnd"/>
      <w:r w:rsidRPr="009F76D8">
        <w:rPr>
          <w:rFonts w:ascii="Times New Roman" w:eastAsia="Times New Roman" w:hAnsi="Times New Roman" w:cs="Times New Roman"/>
          <w:color w:val="auto"/>
          <w:kern w:val="0"/>
          <w14:ligatures w14:val="none"/>
        </w:rPr>
        <w:t xml:space="preserve"> consistently ranked near the bottom, even underperforming the MFCC baseline in KNN and Shallow Net tests. Jukebox performed well with the simple KNN </w:t>
      </w:r>
      <w:proofErr w:type="gramStart"/>
      <w:r w:rsidRPr="009F76D8">
        <w:rPr>
          <w:rFonts w:ascii="Times New Roman" w:eastAsia="Times New Roman" w:hAnsi="Times New Roman" w:cs="Times New Roman"/>
          <w:color w:val="auto"/>
          <w:kern w:val="0"/>
          <w14:ligatures w14:val="none"/>
        </w:rPr>
        <w:t>model</w:t>
      </w:r>
      <w:proofErr w:type="gramEnd"/>
      <w:r w:rsidRPr="009F76D8">
        <w:rPr>
          <w:rFonts w:ascii="Times New Roman" w:eastAsia="Times New Roman" w:hAnsi="Times New Roman" w:cs="Times New Roman"/>
          <w:color w:val="auto"/>
          <w:kern w:val="0"/>
          <w14:ligatures w14:val="none"/>
        </w:rPr>
        <w:t xml:space="preserve"> but its performance degraded significantly as recommendation model complexity increased, possibly due to its very large embedding size (4800).</w:t>
      </w:r>
    </w:p>
    <w:p w14:paraId="6CE216AC" w14:textId="77777777" w:rsidR="009F76D8" w:rsidRPr="009F76D8" w:rsidRDefault="009F76D8" w:rsidP="009F76D8">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F76D8">
        <w:rPr>
          <w:rFonts w:ascii="Times New Roman" w:eastAsia="Times New Roman" w:hAnsi="Times New Roman" w:cs="Times New Roman"/>
          <w:b/>
          <w:bCs/>
          <w:color w:val="auto"/>
          <w:kern w:val="0"/>
          <w:sz w:val="27"/>
          <w:szCs w:val="27"/>
          <w14:ligatures w14:val="none"/>
        </w:rPr>
        <w:t>3.3 Discrepancy Between MIR and MRS Performance</w:t>
      </w:r>
    </w:p>
    <w:p w14:paraId="388CC271"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A central conclusion of the study is the "drastic difference" between a backend model's performance on traditional MIR tasks and its effectiveness in MRS. High performance in one domain does not guarantee success in the other.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8"/>
        <w:gridCol w:w="1543"/>
        <w:gridCol w:w="1822"/>
        <w:gridCol w:w="1914"/>
        <w:gridCol w:w="2607"/>
      </w:tblGrid>
      <w:tr w:rsidR="009F76D8" w:rsidRPr="009F76D8" w14:paraId="4B0F65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0C2991"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36236"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Auto-Tagging (AUC)</w:t>
            </w:r>
          </w:p>
        </w:tc>
        <w:tc>
          <w:tcPr>
            <w:tcW w:w="0" w:type="auto"/>
            <w:tcBorders>
              <w:top w:val="outset" w:sz="6" w:space="0" w:color="auto"/>
              <w:left w:val="outset" w:sz="6" w:space="0" w:color="auto"/>
              <w:bottom w:val="outset" w:sz="6" w:space="0" w:color="auto"/>
              <w:right w:val="outset" w:sz="6" w:space="0" w:color="auto"/>
            </w:tcBorders>
            <w:vAlign w:val="center"/>
            <w:hideMark/>
          </w:tcPr>
          <w:p w14:paraId="52FB96D8"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Genre Class. (Accuracy)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6C599"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Key Detection (Accuracy)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72BFE"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Recommendations (HitRate@50)</w:t>
            </w:r>
          </w:p>
        </w:tc>
      </w:tr>
      <w:tr w:rsidR="009F76D8" w:rsidRPr="009F76D8" w14:paraId="748CE3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B96C83"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9F76D8">
              <w:rPr>
                <w:rFonts w:ascii="Times New Roman" w:eastAsia="Times New Roman" w:hAnsi="Times New Roman" w:cs="Times New Roman"/>
                <w:b/>
                <w:bCs/>
                <w:color w:val="auto"/>
                <w:kern w:val="0"/>
                <w14:ligatures w14:val="none"/>
              </w:rPr>
              <w:t>MusiCNN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C84A478"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0.906</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6895A"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0.790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F021FB"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9545D52"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0.385</w:t>
            </w:r>
          </w:p>
        </w:tc>
      </w:tr>
      <w:tr w:rsidR="009F76D8" w:rsidRPr="009F76D8" w14:paraId="3F1DE0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EEBEB6"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MERT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74247"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45688CB"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0.793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A95E9"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0.656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E5CE08"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0.360</w:t>
            </w:r>
          </w:p>
        </w:tc>
      </w:tr>
      <w:tr w:rsidR="009F76D8" w:rsidRPr="009F76D8" w14:paraId="49BF27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2ECF74"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9F76D8">
              <w:rPr>
                <w:rFonts w:ascii="Times New Roman" w:eastAsia="Times New Roman" w:hAnsi="Times New Roman" w:cs="Times New Roman"/>
                <w:b/>
                <w:bCs/>
                <w:color w:val="auto"/>
                <w:kern w:val="0"/>
                <w14:ligatures w14:val="none"/>
              </w:rPr>
              <w:t>EncodecMAE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6D9878F"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23A83"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0.862</w:t>
            </w:r>
          </w:p>
        </w:tc>
        <w:tc>
          <w:tcPr>
            <w:tcW w:w="0" w:type="auto"/>
            <w:tcBorders>
              <w:top w:val="outset" w:sz="6" w:space="0" w:color="auto"/>
              <w:left w:val="outset" w:sz="6" w:space="0" w:color="auto"/>
              <w:bottom w:val="outset" w:sz="6" w:space="0" w:color="auto"/>
              <w:right w:val="outset" w:sz="6" w:space="0" w:color="auto"/>
            </w:tcBorders>
            <w:vAlign w:val="center"/>
            <w:hideMark/>
          </w:tcPr>
          <w:p w14:paraId="6BFB8AF4"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0EAAE7"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0.349</w:t>
            </w:r>
          </w:p>
        </w:tc>
      </w:tr>
      <w:tr w:rsidR="009F76D8" w:rsidRPr="009F76D8" w14:paraId="6AECA7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6B77EE"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Music2Vec</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4AE37"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0.895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C5C21"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0.766</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74A42"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0.508</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8B1E0"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0.281</w:t>
            </w:r>
          </w:p>
        </w:tc>
      </w:tr>
      <w:tr w:rsidR="009F76D8" w:rsidRPr="009F76D8" w14:paraId="490893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E004A0"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Jukebox</w:t>
            </w:r>
          </w:p>
        </w:tc>
        <w:tc>
          <w:tcPr>
            <w:tcW w:w="0" w:type="auto"/>
            <w:tcBorders>
              <w:top w:val="outset" w:sz="6" w:space="0" w:color="auto"/>
              <w:left w:val="outset" w:sz="6" w:space="0" w:color="auto"/>
              <w:bottom w:val="outset" w:sz="6" w:space="0" w:color="auto"/>
              <w:right w:val="outset" w:sz="6" w:space="0" w:color="auto"/>
            </w:tcBorders>
            <w:vAlign w:val="center"/>
            <w:hideMark/>
          </w:tcPr>
          <w:p w14:paraId="141E238D"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0.915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69F41"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0.797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861F2"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0.667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258E2"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0.219</w:t>
            </w:r>
          </w:p>
        </w:tc>
      </w:tr>
      <w:tr w:rsidR="009F76D8" w:rsidRPr="009F76D8" w14:paraId="3B8B4B2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FCF424"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proofErr w:type="spellStart"/>
            <w:r w:rsidRPr="009F76D8">
              <w:rPr>
                <w:rFonts w:ascii="Times New Roman" w:eastAsia="Times New Roman" w:hAnsi="Times New Roman" w:cs="Times New Roman"/>
                <w:b/>
                <w:bCs/>
                <w:color w:val="auto"/>
                <w:kern w:val="0"/>
                <w14:ligatures w14:val="none"/>
              </w:rPr>
              <w:t>MusicFM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2EF44D"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0.924</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F050A"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12D05"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0.674</w:t>
            </w:r>
          </w:p>
        </w:tc>
        <w:tc>
          <w:tcPr>
            <w:tcW w:w="0" w:type="auto"/>
            <w:tcBorders>
              <w:top w:val="outset" w:sz="6" w:space="0" w:color="auto"/>
              <w:left w:val="outset" w:sz="6" w:space="0" w:color="auto"/>
              <w:bottom w:val="outset" w:sz="6" w:space="0" w:color="auto"/>
              <w:right w:val="outset" w:sz="6" w:space="0" w:color="auto"/>
            </w:tcBorders>
            <w:vAlign w:val="center"/>
            <w:hideMark/>
          </w:tcPr>
          <w:p w14:paraId="7838F13B"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0.261</w:t>
            </w:r>
          </w:p>
        </w:tc>
      </w:tr>
    </w:tbl>
    <w:p w14:paraId="69CF3EEE" w14:textId="77777777" w:rsidR="009F76D8" w:rsidRPr="009F76D8" w:rsidRDefault="009F76D8" w:rsidP="009F76D8">
      <w:pPr>
        <w:numPr>
          <w:ilvl w:val="0"/>
          <w:numId w:val="6"/>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MusiCNN's Anomaly:</w:t>
      </w:r>
      <w:r w:rsidRPr="009F76D8">
        <w:rPr>
          <w:rFonts w:ascii="Times New Roman" w:eastAsia="Times New Roman" w:hAnsi="Times New Roman" w:cs="Times New Roman"/>
          <w:color w:val="auto"/>
          <w:kern w:val="0"/>
          <w14:ligatures w14:val="none"/>
        </w:rPr>
        <w:t xml:space="preserve"> </w:t>
      </w:r>
      <w:proofErr w:type="spellStart"/>
      <w:r w:rsidRPr="009F76D8">
        <w:rPr>
          <w:rFonts w:ascii="Times New Roman" w:eastAsia="Times New Roman" w:hAnsi="Times New Roman" w:cs="Times New Roman"/>
          <w:color w:val="auto"/>
          <w:kern w:val="0"/>
          <w14:ligatures w14:val="none"/>
        </w:rPr>
        <w:t>MusiCNN</w:t>
      </w:r>
      <w:proofErr w:type="spellEnd"/>
      <w:r w:rsidRPr="009F76D8">
        <w:rPr>
          <w:rFonts w:ascii="Times New Roman" w:eastAsia="Times New Roman" w:hAnsi="Times New Roman" w:cs="Times New Roman"/>
          <w:color w:val="auto"/>
          <w:kern w:val="0"/>
          <w14:ligatures w14:val="none"/>
        </w:rPr>
        <w:t>, the top performer for recommendations, showed the worst performance for key detection and was not the top model for auto-tagging or genre classification. Its success in MRS is attributed to its supervised training on descriptive tags (genres, instruments, emotions), which appear to be highly relevant for modeling user taste.</w:t>
      </w:r>
    </w:p>
    <w:p w14:paraId="4EAE24E6" w14:textId="77777777" w:rsidR="009F76D8" w:rsidRPr="009F76D8" w:rsidRDefault="009F76D8" w:rsidP="009F76D8">
      <w:pPr>
        <w:numPr>
          <w:ilvl w:val="0"/>
          <w:numId w:val="6"/>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 xml:space="preserve">Jukebox and </w:t>
      </w:r>
      <w:proofErr w:type="spellStart"/>
      <w:r w:rsidRPr="009F76D8">
        <w:rPr>
          <w:rFonts w:ascii="Times New Roman" w:eastAsia="Times New Roman" w:hAnsi="Times New Roman" w:cs="Times New Roman"/>
          <w:b/>
          <w:bCs/>
          <w:color w:val="auto"/>
          <w:kern w:val="0"/>
          <w14:ligatures w14:val="none"/>
        </w:rPr>
        <w:t>MusicFM's</w:t>
      </w:r>
      <w:proofErr w:type="spellEnd"/>
      <w:r w:rsidRPr="009F76D8">
        <w:rPr>
          <w:rFonts w:ascii="Times New Roman" w:eastAsia="Times New Roman" w:hAnsi="Times New Roman" w:cs="Times New Roman"/>
          <w:b/>
          <w:bCs/>
          <w:color w:val="auto"/>
          <w:kern w:val="0"/>
          <w14:ligatures w14:val="none"/>
        </w:rPr>
        <w:t xml:space="preserve"> Underperformance:</w:t>
      </w:r>
      <w:r w:rsidRPr="009F76D8">
        <w:rPr>
          <w:rFonts w:ascii="Times New Roman" w:eastAsia="Times New Roman" w:hAnsi="Times New Roman" w:cs="Times New Roman"/>
          <w:color w:val="auto"/>
          <w:kern w:val="0"/>
          <w14:ligatures w14:val="none"/>
        </w:rPr>
        <w:t xml:space="preserve"> Conversely, Jukebox and </w:t>
      </w:r>
      <w:proofErr w:type="spellStart"/>
      <w:r w:rsidRPr="009F76D8">
        <w:rPr>
          <w:rFonts w:ascii="Times New Roman" w:eastAsia="Times New Roman" w:hAnsi="Times New Roman" w:cs="Times New Roman"/>
          <w:color w:val="auto"/>
          <w:kern w:val="0"/>
          <w14:ligatures w14:val="none"/>
        </w:rPr>
        <w:t>MusicFM</w:t>
      </w:r>
      <w:proofErr w:type="spellEnd"/>
      <w:r w:rsidRPr="009F76D8">
        <w:rPr>
          <w:rFonts w:ascii="Times New Roman" w:eastAsia="Times New Roman" w:hAnsi="Times New Roman" w:cs="Times New Roman"/>
          <w:color w:val="auto"/>
          <w:kern w:val="0"/>
          <w14:ligatures w14:val="none"/>
        </w:rPr>
        <w:t>, which achieved top results in auto-tagging and key prediction, were among the worst performers for recommendations. This suggests that the information they capture, while valuable for technical MIR tasks, is less effective for MRS.</w:t>
      </w:r>
    </w:p>
    <w:p w14:paraId="09CA6FBD" w14:textId="77777777" w:rsidR="009F76D8" w:rsidRPr="009F76D8" w:rsidRDefault="009F76D8" w:rsidP="009F76D8">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9F76D8">
        <w:rPr>
          <w:rFonts w:ascii="Times New Roman" w:eastAsia="Times New Roman" w:hAnsi="Times New Roman" w:cs="Times New Roman"/>
          <w:b/>
          <w:bCs/>
          <w:color w:val="auto"/>
          <w:kern w:val="0"/>
          <w:sz w:val="36"/>
          <w:szCs w:val="36"/>
          <w14:ligatures w14:val="none"/>
        </w:rPr>
        <w:t>4. Conclusions and Limitations</w:t>
      </w:r>
    </w:p>
    <w:p w14:paraId="362D5384" w14:textId="77777777" w:rsidR="009F76D8" w:rsidRPr="009F76D8" w:rsidRDefault="009F76D8" w:rsidP="009F76D8">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F76D8">
        <w:rPr>
          <w:rFonts w:ascii="Times New Roman" w:eastAsia="Times New Roman" w:hAnsi="Times New Roman" w:cs="Times New Roman"/>
          <w:b/>
          <w:bCs/>
          <w:color w:val="auto"/>
          <w:kern w:val="0"/>
          <w:sz w:val="27"/>
          <w:szCs w:val="27"/>
          <w14:ligatures w14:val="none"/>
        </w:rPr>
        <w:t>4.1 Answers to Research Questions</w:t>
      </w:r>
    </w:p>
    <w:p w14:paraId="03E9CF17" w14:textId="77777777" w:rsidR="009F76D8" w:rsidRPr="009F76D8" w:rsidRDefault="009F76D8" w:rsidP="009F76D8">
      <w:pPr>
        <w:numPr>
          <w:ilvl w:val="0"/>
          <w:numId w:val="7"/>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lastRenderedPageBreak/>
        <w:t>RQ1 (Viability of Pretrained Representations):</w:t>
      </w:r>
      <w:r w:rsidRPr="009F76D8">
        <w:rPr>
          <w:rFonts w:ascii="Times New Roman" w:eastAsia="Times New Roman" w:hAnsi="Times New Roman" w:cs="Times New Roman"/>
          <w:color w:val="auto"/>
          <w:kern w:val="0"/>
          <w14:ligatures w14:val="none"/>
        </w:rPr>
        <w:t xml:space="preserve"> Yes. The experiments show that "improving a pure collaborative model with content information is possible without model finetuning or end-to-end re-learning, thus advocating for broader usage of pretrained backend models in MRS."</w:t>
      </w:r>
    </w:p>
    <w:p w14:paraId="3BBA5A8E" w14:textId="77777777" w:rsidR="009F76D8" w:rsidRPr="009F76D8" w:rsidRDefault="009F76D8" w:rsidP="009F76D8">
      <w:pPr>
        <w:numPr>
          <w:ilvl w:val="0"/>
          <w:numId w:val="7"/>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RQ2 (Model Comparison):</w:t>
      </w:r>
      <w:r w:rsidRPr="009F76D8">
        <w:rPr>
          <w:rFonts w:ascii="Times New Roman" w:eastAsia="Times New Roman" w:hAnsi="Times New Roman" w:cs="Times New Roman"/>
          <w:color w:val="auto"/>
          <w:kern w:val="0"/>
          <w14:ligatures w14:val="none"/>
        </w:rPr>
        <w:t xml:space="preserve"> </w:t>
      </w:r>
      <w:proofErr w:type="spellStart"/>
      <w:r w:rsidRPr="009F76D8">
        <w:rPr>
          <w:rFonts w:ascii="Times New Roman" w:eastAsia="Times New Roman" w:hAnsi="Times New Roman" w:cs="Times New Roman"/>
          <w:color w:val="auto"/>
          <w:kern w:val="0"/>
          <w14:ligatures w14:val="none"/>
        </w:rPr>
        <w:t>MusiCNN</w:t>
      </w:r>
      <w:proofErr w:type="spellEnd"/>
      <w:r w:rsidRPr="009F76D8">
        <w:rPr>
          <w:rFonts w:ascii="Times New Roman" w:eastAsia="Times New Roman" w:hAnsi="Times New Roman" w:cs="Times New Roman"/>
          <w:color w:val="auto"/>
          <w:kern w:val="0"/>
          <w14:ligatures w14:val="none"/>
        </w:rPr>
        <w:t xml:space="preserve"> is the most effective model for MRS, followed by MERT and </w:t>
      </w:r>
      <w:proofErr w:type="spellStart"/>
      <w:r w:rsidRPr="009F76D8">
        <w:rPr>
          <w:rFonts w:ascii="Times New Roman" w:eastAsia="Times New Roman" w:hAnsi="Times New Roman" w:cs="Times New Roman"/>
          <w:color w:val="auto"/>
          <w:kern w:val="0"/>
          <w14:ligatures w14:val="none"/>
        </w:rPr>
        <w:t>EncodecMAE</w:t>
      </w:r>
      <w:proofErr w:type="spellEnd"/>
      <w:r w:rsidRPr="009F76D8">
        <w:rPr>
          <w:rFonts w:ascii="Times New Roman" w:eastAsia="Times New Roman" w:hAnsi="Times New Roman" w:cs="Times New Roman"/>
          <w:color w:val="auto"/>
          <w:kern w:val="0"/>
          <w14:ligatures w14:val="none"/>
        </w:rPr>
        <w:t xml:space="preserve">. Jukebox and </w:t>
      </w:r>
      <w:proofErr w:type="spellStart"/>
      <w:r w:rsidRPr="009F76D8">
        <w:rPr>
          <w:rFonts w:ascii="Times New Roman" w:eastAsia="Times New Roman" w:hAnsi="Times New Roman" w:cs="Times New Roman"/>
          <w:color w:val="auto"/>
          <w:kern w:val="0"/>
          <w14:ligatures w14:val="none"/>
        </w:rPr>
        <w:t>MusicFM</w:t>
      </w:r>
      <w:proofErr w:type="spellEnd"/>
      <w:r w:rsidRPr="009F76D8">
        <w:rPr>
          <w:rFonts w:ascii="Times New Roman" w:eastAsia="Times New Roman" w:hAnsi="Times New Roman" w:cs="Times New Roman"/>
          <w:color w:val="auto"/>
          <w:kern w:val="0"/>
          <w14:ligatures w14:val="none"/>
        </w:rPr>
        <w:t xml:space="preserve"> are less suitable in the tested configurations.</w:t>
      </w:r>
    </w:p>
    <w:p w14:paraId="7730D213" w14:textId="77777777" w:rsidR="009F76D8" w:rsidRPr="009F76D8" w:rsidRDefault="009F76D8" w:rsidP="009F76D8">
      <w:pPr>
        <w:numPr>
          <w:ilvl w:val="0"/>
          <w:numId w:val="7"/>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RQ3 (MIR vs. MRS Performance):</w:t>
      </w:r>
      <w:r w:rsidRPr="009F76D8">
        <w:rPr>
          <w:rFonts w:ascii="Times New Roman" w:eastAsia="Times New Roman" w:hAnsi="Times New Roman" w:cs="Times New Roman"/>
          <w:color w:val="auto"/>
          <w:kern w:val="0"/>
          <w14:ligatures w14:val="none"/>
        </w:rPr>
        <w:t xml:space="preserve"> Performance does not directly translate between tasks. The features that make a model excel at MIR tasks are not necessarily the same ones that improve music recommendations, with MusiCNN's success in MRS being the most notable example.</w:t>
      </w:r>
    </w:p>
    <w:p w14:paraId="26F81099" w14:textId="77777777" w:rsidR="009F76D8" w:rsidRPr="009F76D8" w:rsidRDefault="009F76D8" w:rsidP="009F76D8">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9F76D8">
        <w:rPr>
          <w:rFonts w:ascii="Times New Roman" w:eastAsia="Times New Roman" w:hAnsi="Times New Roman" w:cs="Times New Roman"/>
          <w:b/>
          <w:bCs/>
          <w:color w:val="auto"/>
          <w:kern w:val="0"/>
          <w:sz w:val="27"/>
          <w:szCs w:val="27"/>
          <w14:ligatures w14:val="none"/>
        </w:rPr>
        <w:t>4.2 Limitations and Future Work</w:t>
      </w:r>
    </w:p>
    <w:p w14:paraId="15A1946D" w14:textId="77777777" w:rsidR="009F76D8" w:rsidRPr="009F76D8" w:rsidRDefault="009F76D8" w:rsidP="009F76D8">
      <w:p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color w:val="auto"/>
          <w:kern w:val="0"/>
          <w14:ligatures w14:val="none"/>
        </w:rPr>
        <w:t>The study acknowledges several limitations that provide avenues for future research:</w:t>
      </w:r>
    </w:p>
    <w:p w14:paraId="72C7E114" w14:textId="77777777" w:rsidR="009F76D8" w:rsidRPr="009F76D8" w:rsidRDefault="009F76D8" w:rsidP="009F76D8">
      <w:pPr>
        <w:numPr>
          <w:ilvl w:val="0"/>
          <w:numId w:val="8"/>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Single Dataset:</w:t>
      </w:r>
      <w:r w:rsidRPr="009F76D8">
        <w:rPr>
          <w:rFonts w:ascii="Times New Roman" w:eastAsia="Times New Roman" w:hAnsi="Times New Roman" w:cs="Times New Roman"/>
          <w:color w:val="auto"/>
          <w:kern w:val="0"/>
          <w14:ligatures w14:val="none"/>
        </w:rPr>
        <w:t xml:space="preserve"> Generalizability could be improved by using more datasets.</w:t>
      </w:r>
    </w:p>
    <w:p w14:paraId="7912A10B" w14:textId="77777777" w:rsidR="009F76D8" w:rsidRPr="009F76D8" w:rsidRDefault="009F76D8" w:rsidP="009F76D8">
      <w:pPr>
        <w:numPr>
          <w:ilvl w:val="0"/>
          <w:numId w:val="8"/>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Limited Recommendation Models:</w:t>
      </w:r>
      <w:r w:rsidRPr="009F76D8">
        <w:rPr>
          <w:rFonts w:ascii="Times New Roman" w:eastAsia="Times New Roman" w:hAnsi="Times New Roman" w:cs="Times New Roman"/>
          <w:color w:val="auto"/>
          <w:kern w:val="0"/>
          <w14:ligatures w14:val="none"/>
        </w:rPr>
        <w:t xml:space="preserve"> The role of model architecture is significant, warranting a broader study of different recommendation models.</w:t>
      </w:r>
    </w:p>
    <w:p w14:paraId="5AB908AC" w14:textId="77777777" w:rsidR="009F76D8" w:rsidRPr="009F76D8" w:rsidRDefault="009F76D8" w:rsidP="009F76D8">
      <w:pPr>
        <w:numPr>
          <w:ilvl w:val="0"/>
          <w:numId w:val="8"/>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Fixed Integration Method:</w:t>
      </w:r>
      <w:r w:rsidRPr="009F76D8">
        <w:rPr>
          <w:rFonts w:ascii="Times New Roman" w:eastAsia="Times New Roman" w:hAnsi="Times New Roman" w:cs="Times New Roman"/>
          <w:color w:val="auto"/>
          <w:kern w:val="0"/>
          <w14:ligatures w14:val="none"/>
        </w:rPr>
        <w:t xml:space="preserve"> Only one method (frozen embeddings) was used. Other approaches, like predicting collaborative embeddings from content, could be explored.</w:t>
      </w:r>
    </w:p>
    <w:p w14:paraId="078E9B0F" w14:textId="77777777" w:rsidR="009F76D8" w:rsidRPr="009F76D8" w:rsidRDefault="009F76D8" w:rsidP="009F76D8">
      <w:pPr>
        <w:numPr>
          <w:ilvl w:val="0"/>
          <w:numId w:val="8"/>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No End-to-End Comparison:</w:t>
      </w:r>
      <w:r w:rsidRPr="009F76D8">
        <w:rPr>
          <w:rFonts w:ascii="Times New Roman" w:eastAsia="Times New Roman" w:hAnsi="Times New Roman" w:cs="Times New Roman"/>
          <w:color w:val="auto"/>
          <w:kern w:val="0"/>
          <w14:ligatures w14:val="none"/>
        </w:rPr>
        <w:t xml:space="preserve"> The study did not compare the pretrained models against common end-to-end CNN models trained specifically for MRS.</w:t>
      </w:r>
    </w:p>
    <w:p w14:paraId="04DF497F" w14:textId="77777777" w:rsidR="009F76D8" w:rsidRPr="009F76D8" w:rsidRDefault="009F76D8" w:rsidP="009F76D8">
      <w:pPr>
        <w:numPr>
          <w:ilvl w:val="0"/>
          <w:numId w:val="8"/>
        </w:numPr>
        <w:spacing w:before="100" w:beforeAutospacing="1" w:after="100" w:afterAutospacing="1" w:line="240" w:lineRule="auto"/>
        <w:rPr>
          <w:rFonts w:ascii="Times New Roman" w:eastAsia="Times New Roman" w:hAnsi="Times New Roman" w:cs="Times New Roman"/>
          <w:color w:val="auto"/>
          <w:kern w:val="0"/>
          <w14:ligatures w14:val="none"/>
        </w:rPr>
      </w:pPr>
      <w:r w:rsidRPr="009F76D8">
        <w:rPr>
          <w:rFonts w:ascii="Times New Roman" w:eastAsia="Times New Roman" w:hAnsi="Times New Roman" w:cs="Times New Roman"/>
          <w:b/>
          <w:bCs/>
          <w:color w:val="auto"/>
          <w:kern w:val="0"/>
          <w14:ligatures w14:val="none"/>
        </w:rPr>
        <w:t>Cold-Start Scenario:</w:t>
      </w:r>
      <w:r w:rsidRPr="009F76D8">
        <w:rPr>
          <w:rFonts w:ascii="Times New Roman" w:eastAsia="Times New Roman" w:hAnsi="Times New Roman" w:cs="Times New Roman"/>
          <w:color w:val="auto"/>
          <w:kern w:val="0"/>
          <w14:ligatures w14:val="none"/>
        </w:rPr>
        <w:t xml:space="preserve"> A key potential benefit of hybrid models, performance in cold-start situations, was not evaluated.</w:t>
      </w:r>
    </w:p>
    <w:p w14:paraId="6A5F9914" w14:textId="77777777" w:rsidR="00805A7E" w:rsidRDefault="00805A7E"/>
    <w:sectPr w:rsidR="00805A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Noto Sans">
    <w:panose1 w:val="020B0502040504020204"/>
    <w:charset w:val="00"/>
    <w:family w:val="swiss"/>
    <w:pitch w:val="variable"/>
    <w:sig w:usb0="E00082FF" w:usb1="400078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7F9"/>
    <w:multiLevelType w:val="multilevel"/>
    <w:tmpl w:val="7012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07BD1"/>
    <w:multiLevelType w:val="multilevel"/>
    <w:tmpl w:val="A666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075BC"/>
    <w:multiLevelType w:val="multilevel"/>
    <w:tmpl w:val="F1A0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97680"/>
    <w:multiLevelType w:val="multilevel"/>
    <w:tmpl w:val="D61C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677D3"/>
    <w:multiLevelType w:val="multilevel"/>
    <w:tmpl w:val="4D18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D76FD7"/>
    <w:multiLevelType w:val="multilevel"/>
    <w:tmpl w:val="C9B8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11905"/>
    <w:multiLevelType w:val="multilevel"/>
    <w:tmpl w:val="0A16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8A56AF"/>
    <w:multiLevelType w:val="multilevel"/>
    <w:tmpl w:val="76C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370991">
    <w:abstractNumId w:val="7"/>
  </w:num>
  <w:num w:numId="2" w16cid:durableId="1435898617">
    <w:abstractNumId w:val="6"/>
  </w:num>
  <w:num w:numId="3" w16cid:durableId="1390689719">
    <w:abstractNumId w:val="1"/>
  </w:num>
  <w:num w:numId="4" w16cid:durableId="1036540789">
    <w:abstractNumId w:val="5"/>
  </w:num>
  <w:num w:numId="5" w16cid:durableId="955406863">
    <w:abstractNumId w:val="3"/>
  </w:num>
  <w:num w:numId="6" w16cid:durableId="1048411764">
    <w:abstractNumId w:val="2"/>
  </w:num>
  <w:num w:numId="7" w16cid:durableId="13921342">
    <w:abstractNumId w:val="0"/>
  </w:num>
  <w:num w:numId="8" w16cid:durableId="1273828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6D8"/>
    <w:rsid w:val="00554036"/>
    <w:rsid w:val="00805A7E"/>
    <w:rsid w:val="00987CDB"/>
    <w:rsid w:val="009D3E23"/>
    <w:rsid w:val="009F76D8"/>
    <w:rsid w:val="00C0172C"/>
    <w:rsid w:val="00D30F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61BA6E5"/>
  <w15:chartTrackingRefBased/>
  <w15:docId w15:val="{2B082B23-C3F8-0D4D-95B7-EE766153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Noto Sans"/>
        <w:color w:val="000000" w:themeColor="text1"/>
        <w:kern w:val="2"/>
        <w:sz w:val="24"/>
        <w:szCs w:val="24"/>
        <w:lang w:val="en-US" w:eastAsia="ja-JP"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7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76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6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76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76D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76D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76D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76D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7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76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6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76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76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76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76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76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76D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F76D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F76D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6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76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76D8"/>
    <w:rPr>
      <w:i/>
      <w:iCs/>
      <w:color w:val="404040" w:themeColor="text1" w:themeTint="BF"/>
    </w:rPr>
  </w:style>
  <w:style w:type="paragraph" w:styleId="ListParagraph">
    <w:name w:val="List Paragraph"/>
    <w:basedOn w:val="Normal"/>
    <w:uiPriority w:val="34"/>
    <w:qFormat/>
    <w:rsid w:val="009F76D8"/>
    <w:pPr>
      <w:ind w:left="720"/>
      <w:contextualSpacing/>
    </w:pPr>
  </w:style>
  <w:style w:type="character" w:styleId="IntenseEmphasis">
    <w:name w:val="Intense Emphasis"/>
    <w:basedOn w:val="DefaultParagraphFont"/>
    <w:uiPriority w:val="21"/>
    <w:qFormat/>
    <w:rsid w:val="009F76D8"/>
    <w:rPr>
      <w:i/>
      <w:iCs/>
      <w:color w:val="0F4761" w:themeColor="accent1" w:themeShade="BF"/>
    </w:rPr>
  </w:style>
  <w:style w:type="paragraph" w:styleId="IntenseQuote">
    <w:name w:val="Intense Quote"/>
    <w:basedOn w:val="Normal"/>
    <w:next w:val="Normal"/>
    <w:link w:val="IntenseQuoteChar"/>
    <w:uiPriority w:val="30"/>
    <w:qFormat/>
    <w:rsid w:val="009F7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6D8"/>
    <w:rPr>
      <w:i/>
      <w:iCs/>
      <w:color w:val="0F4761" w:themeColor="accent1" w:themeShade="BF"/>
    </w:rPr>
  </w:style>
  <w:style w:type="character" w:styleId="IntenseReference">
    <w:name w:val="Intense Reference"/>
    <w:basedOn w:val="DefaultParagraphFont"/>
    <w:uiPriority w:val="32"/>
    <w:qFormat/>
    <w:rsid w:val="009F76D8"/>
    <w:rPr>
      <w:b/>
      <w:bCs/>
      <w:smallCaps/>
      <w:color w:val="0F4761" w:themeColor="accent1" w:themeShade="BF"/>
      <w:spacing w:val="5"/>
    </w:rPr>
  </w:style>
  <w:style w:type="paragraph" w:styleId="NormalWeb">
    <w:name w:val="Normal (Web)"/>
    <w:basedOn w:val="Normal"/>
    <w:uiPriority w:val="99"/>
    <w:semiHidden/>
    <w:unhideWhenUsed/>
    <w:rsid w:val="009F76D8"/>
    <w:pPr>
      <w:spacing w:before="100" w:beforeAutospacing="1" w:after="100" w:afterAutospacing="1" w:line="240" w:lineRule="auto"/>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1513</Words>
  <Characters>8629</Characters>
  <Application>Microsoft Office Word</Application>
  <DocSecurity>0</DocSecurity>
  <Lines>71</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Keita Katsumi</dc:creator>
  <cp:keywords/>
  <dc:description/>
  <cp:lastModifiedBy>Keita Katsumi</cp:lastModifiedBy>
  <cp:revision>1</cp:revision>
  <dcterms:created xsi:type="dcterms:W3CDTF">2025-10-16T21:57:00Z</dcterms:created>
  <dcterms:modified xsi:type="dcterms:W3CDTF">2025-10-16T21:58:00Z</dcterms:modified>
</cp:coreProperties>
</file>