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36D6" w14:textId="7FBDE98E" w:rsidR="00D976C0" w:rsidRPr="00C43CEC" w:rsidRDefault="00881BCC" w:rsidP="00881BCC">
      <w:pPr>
        <w:jc w:val="center"/>
        <w:rPr>
          <w:rFonts w:ascii="Arial" w:hAnsi="Arial" w:cs="Arial"/>
        </w:rPr>
      </w:pPr>
      <w:r w:rsidRPr="00C43CEC">
        <w:rPr>
          <w:rFonts w:ascii="Arial" w:hAnsi="Arial" w:cs="Arial"/>
        </w:rPr>
        <w:t>Assignment: Building a Modular React Application with Import/Export</w:t>
      </w:r>
    </w:p>
    <w:p w14:paraId="5DFBBC1A" w14:textId="3EB77B19" w:rsidR="00881BCC" w:rsidRPr="00C43CEC" w:rsidRDefault="00C43CEC">
      <w:pPr>
        <w:rPr>
          <w:rFonts w:ascii="Arial" w:hAnsi="Arial" w:cs="Arial"/>
        </w:rPr>
      </w:pPr>
      <w:r w:rsidRPr="00C43CEC">
        <w:rPr>
          <w:rFonts w:ascii="Arial" w:hAnsi="Arial" w:cs="Arial"/>
        </w:rPr>
        <w:t>Project Structure:</w:t>
      </w:r>
    </w:p>
    <w:p w14:paraId="5FC598FB" w14:textId="270E41BC" w:rsidR="00C43CEC" w:rsidRDefault="00C43CEC" w:rsidP="00C43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 Component: Serves as the root component that houses the overall layout of the web application. It includes the Header, ContentA, ContentB, and Footer components.</w:t>
      </w:r>
    </w:p>
    <w:p w14:paraId="3DE8F473" w14:textId="6C2134C4" w:rsidR="00C43CEC" w:rsidRDefault="00C43CEC" w:rsidP="00C43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Header Component: Displays the application’s header with a green background and text.</w:t>
      </w:r>
    </w:p>
    <w:p w14:paraId="0E062039" w14:textId="41C98C89" w:rsidR="00C43CEC" w:rsidRPr="00C43CEC" w:rsidRDefault="00C43CEC" w:rsidP="00C43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Footer Component: Displays the application’s footer with a blue background and text.</w:t>
      </w:r>
    </w:p>
    <w:p w14:paraId="01D7A429" w14:textId="26DE3F81" w:rsidR="00C43CEC" w:rsidRDefault="00C43CEC" w:rsidP="00C43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ContentA and Content B Component: These components display the main content of the application. Both components include a heading, paragraph, and the ‘TestButton1’ component from the shared components file.</w:t>
      </w:r>
    </w:p>
    <w:p w14:paraId="73E7811F" w14:textId="522220CC" w:rsidR="00C43CEC" w:rsidRDefault="00C43CEC" w:rsidP="00C43C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TestButton1 Component:</w:t>
      </w:r>
      <w:r w:rsidR="00DE7989">
        <w:rPr>
          <w:rFonts w:ascii="Arial" w:hAnsi="Arial" w:cs="Arial"/>
        </w:rPr>
        <w:t xml:space="preserve"> This is a reusable button component that is used in the main content components.</w:t>
      </w:r>
    </w:p>
    <w:p w14:paraId="70CAA55A" w14:textId="28C3DB10" w:rsidR="00DE7989" w:rsidRDefault="00DE7989" w:rsidP="00DE7989">
      <w:pPr>
        <w:rPr>
          <w:rFonts w:ascii="Arial" w:hAnsi="Arial" w:cs="Arial"/>
        </w:rPr>
      </w:pPr>
      <w:r>
        <w:rPr>
          <w:rFonts w:ascii="Arial" w:hAnsi="Arial" w:cs="Arial"/>
        </w:rPr>
        <w:t>Functionality and Styling:</w:t>
      </w:r>
    </w:p>
    <w:p w14:paraId="2DA30657" w14:textId="49A08151" w:rsidR="00DE7989" w:rsidRDefault="00DE7989" w:rsidP="00DE79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Uses Tailwind CSS for styling, by applying utility classes for margins, padding, background, colors, and text size and alignment.</w:t>
      </w:r>
      <w:r w:rsidR="00B772CD">
        <w:rPr>
          <w:rFonts w:ascii="Arial" w:hAnsi="Arial" w:cs="Arial"/>
        </w:rPr>
        <w:t xml:space="preserve"> This approach allows for a clean modular design and enables easy adjustments.</w:t>
      </w:r>
    </w:p>
    <w:p w14:paraId="349F6406" w14:textId="22F5A914" w:rsidR="00B772CD" w:rsidRPr="00B772CD" w:rsidRDefault="00B772CD" w:rsidP="00B772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React is a very straightforward web application framework that allows better organization by using reusable components to build web applications. By implementing utility frameworks, the project’s structure and ease of use is enhanced. </w:t>
      </w:r>
    </w:p>
    <w:p w14:paraId="55727BC2" w14:textId="77777777" w:rsidR="00881BCC" w:rsidRPr="00C43CEC" w:rsidRDefault="00881BCC">
      <w:pPr>
        <w:rPr>
          <w:rFonts w:ascii="Arial" w:hAnsi="Arial" w:cs="Arial"/>
        </w:rPr>
      </w:pPr>
    </w:p>
    <w:p w14:paraId="3B3AEC9E" w14:textId="48067676" w:rsidR="00881BCC" w:rsidRPr="00C43CEC" w:rsidRDefault="00881BCC">
      <w:pPr>
        <w:rPr>
          <w:rFonts w:ascii="Arial" w:hAnsi="Arial" w:cs="Arial"/>
        </w:rPr>
      </w:pPr>
      <w:r w:rsidRPr="00C43CEC">
        <w:rPr>
          <w:rFonts w:ascii="Arial" w:hAnsi="Arial" w:cs="Arial"/>
        </w:rPr>
        <w:t xml:space="preserve">GitHub: </w:t>
      </w:r>
      <w:r w:rsidRPr="00C43CEC">
        <w:rPr>
          <w:rFonts w:ascii="Arial" w:hAnsi="Arial" w:cs="Arial"/>
        </w:rPr>
        <w:t>https://github.com/keiffer213/AD320/tree/main/week_6/react-modularity-assignment</w:t>
      </w:r>
    </w:p>
    <w:sectPr w:rsidR="00881BCC" w:rsidRPr="00C4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24A31"/>
    <w:multiLevelType w:val="hybridMultilevel"/>
    <w:tmpl w:val="E8CE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A2175"/>
    <w:multiLevelType w:val="hybridMultilevel"/>
    <w:tmpl w:val="792A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466338">
    <w:abstractNumId w:val="0"/>
  </w:num>
  <w:num w:numId="2" w16cid:durableId="186451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CC"/>
    <w:rsid w:val="00562C8B"/>
    <w:rsid w:val="00881BCC"/>
    <w:rsid w:val="00B772CD"/>
    <w:rsid w:val="00BD00AD"/>
    <w:rsid w:val="00C43CEC"/>
    <w:rsid w:val="00D976C0"/>
    <w:rsid w:val="00D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4CC6"/>
  <w15:chartTrackingRefBased/>
  <w15:docId w15:val="{E262B42D-94EC-4145-9F22-9D9AABEF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4</cp:revision>
  <dcterms:created xsi:type="dcterms:W3CDTF">2024-02-16T23:11:00Z</dcterms:created>
  <dcterms:modified xsi:type="dcterms:W3CDTF">2024-02-16T23:24:00Z</dcterms:modified>
</cp:coreProperties>
</file>