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845CD" w14:textId="7F44B0DA" w:rsidR="00D976C0" w:rsidRPr="00D013FB" w:rsidRDefault="00D013FB" w:rsidP="00D013FB">
      <w:pPr>
        <w:jc w:val="center"/>
        <w:rPr>
          <w:rFonts w:ascii="Arial" w:hAnsi="Arial" w:cs="Arial"/>
          <w:b/>
          <w:bCs/>
          <w:sz w:val="24"/>
          <w:szCs w:val="24"/>
        </w:rPr>
      </w:pPr>
      <w:r>
        <w:rPr>
          <w:rFonts w:ascii="Arial" w:hAnsi="Arial" w:cs="Arial"/>
          <w:b/>
          <w:bCs/>
          <w:sz w:val="24"/>
          <w:szCs w:val="24"/>
        </w:rPr>
        <w:t>Bubble Sort Analysis</w:t>
      </w:r>
    </w:p>
    <w:p w14:paraId="3BA7D867" w14:textId="46F69486" w:rsidR="00D013FB" w:rsidRDefault="00BD0658">
      <w:pPr>
        <w:rPr>
          <w:rFonts w:ascii="Arial" w:hAnsi="Arial" w:cs="Arial"/>
        </w:rPr>
      </w:pPr>
      <w:r w:rsidRPr="00BD0658">
        <w:rPr>
          <w:rFonts w:ascii="Arial" w:hAnsi="Arial" w:cs="Arial"/>
        </w:rPr>
        <w:drawing>
          <wp:inline distT="0" distB="0" distL="0" distR="0" wp14:anchorId="7CACB882" wp14:editId="58F740F1">
            <wp:extent cx="5943600" cy="3167380"/>
            <wp:effectExtent l="0" t="0" r="0" b="0"/>
            <wp:docPr id="89858131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1312" name="Picture 1" descr="A computer screen shot of a program code&#10;&#10;AI-generated content may be incorrect."/>
                    <pic:cNvPicPr/>
                  </pic:nvPicPr>
                  <pic:blipFill>
                    <a:blip r:embed="rId6"/>
                    <a:stretch>
                      <a:fillRect/>
                    </a:stretch>
                  </pic:blipFill>
                  <pic:spPr>
                    <a:xfrm>
                      <a:off x="0" y="0"/>
                      <a:ext cx="5943600" cy="3167380"/>
                    </a:xfrm>
                    <a:prstGeom prst="rect">
                      <a:avLst/>
                    </a:prstGeom>
                  </pic:spPr>
                </pic:pic>
              </a:graphicData>
            </a:graphic>
          </wp:inline>
        </w:drawing>
      </w:r>
    </w:p>
    <w:p w14:paraId="65D6BEA7" w14:textId="0B9C568E" w:rsidR="00BD0658" w:rsidRDefault="00AE2A20">
      <w:pPr>
        <w:rPr>
          <w:rFonts w:ascii="Arial" w:hAnsi="Arial" w:cs="Arial"/>
        </w:rPr>
      </w:pPr>
      <w:r>
        <w:rPr>
          <w:rFonts w:ascii="Arial" w:hAnsi="Arial" w:cs="Arial"/>
        </w:rPr>
        <w:t xml:space="preserve">The nested loops for the based case of bubble sort will make the worst-case time complexity of O(n^2) in all cases even if the given array is already sorted order as it is not optimized. (which I will discuss later). </w:t>
      </w:r>
    </w:p>
    <w:p w14:paraId="374E10CF" w14:textId="1402EF0B" w:rsidR="00761C3C" w:rsidRDefault="00761C3C">
      <w:pPr>
        <w:rPr>
          <w:rFonts w:ascii="Arial" w:hAnsi="Arial" w:cs="Arial"/>
        </w:rPr>
      </w:pPr>
      <w:r>
        <w:rPr>
          <w:rFonts w:ascii="Arial" w:hAnsi="Arial" w:cs="Arial"/>
        </w:rPr>
        <w:t xml:space="preserve">The space complexity of the bubble sort algorithm is O(1) or constant because it is considered an in-place sorting algorithm. </w:t>
      </w:r>
      <w:r w:rsidR="00AB0801">
        <w:rPr>
          <w:rFonts w:ascii="Arial" w:hAnsi="Arial" w:cs="Arial"/>
        </w:rPr>
        <w:t xml:space="preserve">We are not </w:t>
      </w:r>
      <w:r w:rsidR="0034467E">
        <w:rPr>
          <w:rFonts w:ascii="Arial" w:hAnsi="Arial" w:cs="Arial"/>
        </w:rPr>
        <w:t>allocating</w:t>
      </w:r>
      <w:r w:rsidR="00AB0801">
        <w:rPr>
          <w:rFonts w:ascii="Arial" w:hAnsi="Arial" w:cs="Arial"/>
        </w:rPr>
        <w:t xml:space="preserve"> new memory for </w:t>
      </w:r>
      <w:r w:rsidR="0034467E">
        <w:rPr>
          <w:rFonts w:ascii="Arial" w:hAnsi="Arial" w:cs="Arial"/>
        </w:rPr>
        <w:t>sorting but</w:t>
      </w:r>
      <w:r w:rsidR="00AB0801">
        <w:rPr>
          <w:rFonts w:ascii="Arial" w:hAnsi="Arial" w:cs="Arial"/>
        </w:rPr>
        <w:t xml:space="preserve"> just swapping the values of the adjacent indexes. </w:t>
      </w:r>
    </w:p>
    <w:p w14:paraId="2D3E5723" w14:textId="01EE4F47" w:rsidR="00276927" w:rsidRDefault="001F2507">
      <w:pPr>
        <w:rPr>
          <w:rFonts w:ascii="Arial" w:hAnsi="Arial" w:cs="Arial"/>
        </w:rPr>
      </w:pPr>
      <w:r>
        <w:rPr>
          <w:rFonts w:ascii="Arial" w:hAnsi="Arial" w:cs="Arial"/>
        </w:rPr>
        <w:t>For Stability, bubble sort is considered a stable algorithm and will preserve the relative order of same value pairs</w:t>
      </w:r>
      <w:r w:rsidR="00091185">
        <w:rPr>
          <w:rFonts w:ascii="Arial" w:hAnsi="Arial" w:cs="Arial"/>
        </w:rPr>
        <w:t xml:space="preserve">. I had to create a tuple version of the bubble sort in my algorithm so that </w:t>
      </w:r>
      <w:r w:rsidR="00685BE3">
        <w:rPr>
          <w:rFonts w:ascii="Arial" w:hAnsi="Arial" w:cs="Arial"/>
        </w:rPr>
        <w:t xml:space="preserve">it will only compare the first value and not the </w:t>
      </w:r>
      <w:r w:rsidR="003D64EC">
        <w:rPr>
          <w:rFonts w:ascii="Arial" w:hAnsi="Arial" w:cs="Arial"/>
        </w:rPr>
        <w:t>second value in the tuple below.</w:t>
      </w:r>
      <w:r w:rsidR="00D06CF7">
        <w:rPr>
          <w:rFonts w:ascii="Arial" w:hAnsi="Arial" w:cs="Arial"/>
        </w:rPr>
        <w:t xml:space="preserve"> </w:t>
      </w:r>
      <w:r w:rsidR="00BC5D14">
        <w:rPr>
          <w:rFonts w:ascii="Arial" w:hAnsi="Arial" w:cs="Arial"/>
        </w:rPr>
        <w:t xml:space="preserve">The order of </w:t>
      </w:r>
      <w:r w:rsidR="00DC7FEE">
        <w:rPr>
          <w:rFonts w:ascii="Arial" w:hAnsi="Arial" w:cs="Arial"/>
        </w:rPr>
        <w:t>the 2</w:t>
      </w:r>
      <w:r w:rsidR="00DC7FEE" w:rsidRPr="00DC7FEE">
        <w:rPr>
          <w:rFonts w:ascii="Arial" w:hAnsi="Arial" w:cs="Arial"/>
          <w:vertAlign w:val="superscript"/>
        </w:rPr>
        <w:t>nd</w:t>
      </w:r>
      <w:r w:rsidR="00DC7FEE">
        <w:rPr>
          <w:rFonts w:ascii="Arial" w:hAnsi="Arial" w:cs="Arial"/>
        </w:rPr>
        <w:t xml:space="preserve"> tuple values are preserved when placing the array into the algorithm.</w:t>
      </w:r>
    </w:p>
    <w:p w14:paraId="70E3C0F1" w14:textId="20D48F4C" w:rsidR="003D64EC" w:rsidRDefault="003D64EC">
      <w:pPr>
        <w:rPr>
          <w:rFonts w:ascii="Arial" w:hAnsi="Arial" w:cs="Arial"/>
        </w:rPr>
      </w:pPr>
      <w:r w:rsidRPr="003D64EC">
        <w:rPr>
          <w:rFonts w:ascii="Arial" w:hAnsi="Arial" w:cs="Arial"/>
        </w:rPr>
        <w:drawing>
          <wp:inline distT="0" distB="0" distL="0" distR="0" wp14:anchorId="158A25D0" wp14:editId="704AAAB8">
            <wp:extent cx="3528204" cy="337713"/>
            <wp:effectExtent l="0" t="0" r="0" b="5715"/>
            <wp:docPr id="12918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3442" name="Picture 1"/>
                    <pic:cNvPicPr/>
                  </pic:nvPicPr>
                  <pic:blipFill>
                    <a:blip r:embed="rId7"/>
                    <a:stretch>
                      <a:fillRect/>
                    </a:stretch>
                  </pic:blipFill>
                  <pic:spPr>
                    <a:xfrm>
                      <a:off x="0" y="0"/>
                      <a:ext cx="3543314" cy="339159"/>
                    </a:xfrm>
                    <a:prstGeom prst="rect">
                      <a:avLst/>
                    </a:prstGeom>
                  </pic:spPr>
                </pic:pic>
              </a:graphicData>
            </a:graphic>
          </wp:inline>
        </w:drawing>
      </w:r>
    </w:p>
    <w:p w14:paraId="41C4C39A" w14:textId="1C3E90E5" w:rsidR="00DC7FEE" w:rsidRDefault="00DC7FEE">
      <w:pPr>
        <w:rPr>
          <w:rFonts w:ascii="Arial" w:hAnsi="Arial" w:cs="Arial"/>
        </w:rPr>
      </w:pPr>
      <w:r w:rsidRPr="00DC7FEE">
        <w:rPr>
          <w:rFonts w:ascii="Arial" w:hAnsi="Arial" w:cs="Arial"/>
        </w:rPr>
        <w:drawing>
          <wp:inline distT="0" distB="0" distL="0" distR="0" wp14:anchorId="27497377" wp14:editId="052C3F7B">
            <wp:extent cx="4218317" cy="612987"/>
            <wp:effectExtent l="0" t="0" r="0" b="0"/>
            <wp:docPr id="5856841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84117" name="Picture 1" descr="A screen shot of a computer code&#10;&#10;AI-generated content may be incorrect."/>
                    <pic:cNvPicPr/>
                  </pic:nvPicPr>
                  <pic:blipFill>
                    <a:blip r:embed="rId8"/>
                    <a:stretch>
                      <a:fillRect/>
                    </a:stretch>
                  </pic:blipFill>
                  <pic:spPr>
                    <a:xfrm>
                      <a:off x="0" y="0"/>
                      <a:ext cx="4228361" cy="614447"/>
                    </a:xfrm>
                    <a:prstGeom prst="rect">
                      <a:avLst/>
                    </a:prstGeom>
                  </pic:spPr>
                </pic:pic>
              </a:graphicData>
            </a:graphic>
          </wp:inline>
        </w:drawing>
      </w:r>
    </w:p>
    <w:p w14:paraId="7D2002F4" w14:textId="3E9522F8" w:rsidR="00BD0658" w:rsidRDefault="00D06CF7">
      <w:pPr>
        <w:rPr>
          <w:rFonts w:ascii="Arial" w:hAnsi="Arial" w:cs="Arial"/>
        </w:rPr>
      </w:pPr>
      <w:r>
        <w:rPr>
          <w:rFonts w:ascii="Arial" w:hAnsi="Arial" w:cs="Arial"/>
        </w:rPr>
        <w:t>In my test file, I have thoroughly tested both my base bubble sort and optimized bubble sort algorithms to ensure that it is sorting all cases and edge cases while preserving relative order of same value pairs.</w:t>
      </w:r>
    </w:p>
    <w:p w14:paraId="5B4880C6" w14:textId="237E418E" w:rsidR="00BD0658" w:rsidRDefault="00BD0658">
      <w:pPr>
        <w:rPr>
          <w:rFonts w:ascii="Arial" w:hAnsi="Arial" w:cs="Arial"/>
        </w:rPr>
      </w:pPr>
      <w:r w:rsidRPr="00BD0658">
        <w:rPr>
          <w:rFonts w:ascii="Arial" w:hAnsi="Arial" w:cs="Arial"/>
        </w:rPr>
        <w:lastRenderedPageBreak/>
        <w:drawing>
          <wp:inline distT="0" distB="0" distL="0" distR="0" wp14:anchorId="3DA5BA4E" wp14:editId="77D2E785">
            <wp:extent cx="3778370" cy="2304040"/>
            <wp:effectExtent l="0" t="0" r="0" b="1270"/>
            <wp:docPr id="172784108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841089" name="Picture 1" descr="A computer screen shot of a program code&#10;&#10;AI-generated content may be incorrect."/>
                    <pic:cNvPicPr/>
                  </pic:nvPicPr>
                  <pic:blipFill>
                    <a:blip r:embed="rId9"/>
                    <a:stretch>
                      <a:fillRect/>
                    </a:stretch>
                  </pic:blipFill>
                  <pic:spPr>
                    <a:xfrm>
                      <a:off x="0" y="0"/>
                      <a:ext cx="3782109" cy="2306320"/>
                    </a:xfrm>
                    <a:prstGeom prst="rect">
                      <a:avLst/>
                    </a:prstGeom>
                  </pic:spPr>
                </pic:pic>
              </a:graphicData>
            </a:graphic>
          </wp:inline>
        </w:drawing>
      </w:r>
    </w:p>
    <w:p w14:paraId="6E8D5CA2" w14:textId="41875588" w:rsidR="002D5612" w:rsidRPr="008D09CC" w:rsidRDefault="0082236F">
      <w:pPr>
        <w:rPr>
          <w:rFonts w:ascii="Arial" w:hAnsi="Arial" w:cs="Arial"/>
        </w:rPr>
      </w:pPr>
      <w:r>
        <w:rPr>
          <w:rFonts w:ascii="Arial" w:hAnsi="Arial" w:cs="Arial"/>
        </w:rPr>
        <w:t>In my optimized array, I implement a swapped flag that indicates whether a swap has been made during the iteration of the array when comparing adjacent values.</w:t>
      </w:r>
      <w:r w:rsidR="002547BC">
        <w:rPr>
          <w:rFonts w:ascii="Arial" w:hAnsi="Arial" w:cs="Arial"/>
        </w:rPr>
        <w:t xml:space="preserve"> </w:t>
      </w:r>
      <w:r w:rsidR="000F40F3">
        <w:rPr>
          <w:rFonts w:ascii="Arial" w:hAnsi="Arial" w:cs="Arial"/>
        </w:rPr>
        <w:t xml:space="preserve">When going through an iteration of the array and a swap between adjacent values are not made, the algorithm will prematurely break from the loop knowing that a swap has not been made. This </w:t>
      </w:r>
      <w:r w:rsidR="008C0615">
        <w:rPr>
          <w:rFonts w:ascii="Arial" w:hAnsi="Arial" w:cs="Arial"/>
        </w:rPr>
        <w:t xml:space="preserve">results in best case scenario of O(n) if the algorithm is already sorted or nearly sorted. </w:t>
      </w:r>
      <w:r w:rsidR="008D17AC">
        <w:rPr>
          <w:rFonts w:ascii="Arial" w:hAnsi="Arial" w:cs="Arial"/>
        </w:rPr>
        <w:t>The space complexity with the non-optimized bubble sort is the same as it is both still in-place sorting.</w:t>
      </w:r>
    </w:p>
    <w:sectPr w:rsidR="002D5612" w:rsidRPr="008D09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B5F56" w14:textId="77777777" w:rsidR="0001382D" w:rsidRDefault="0001382D" w:rsidP="008D09CC">
      <w:pPr>
        <w:spacing w:after="0" w:line="240" w:lineRule="auto"/>
      </w:pPr>
      <w:r>
        <w:separator/>
      </w:r>
    </w:p>
  </w:endnote>
  <w:endnote w:type="continuationSeparator" w:id="0">
    <w:p w14:paraId="4E8F5579" w14:textId="77777777" w:rsidR="0001382D" w:rsidRDefault="0001382D" w:rsidP="008D0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64140" w14:textId="77777777" w:rsidR="0001382D" w:rsidRDefault="0001382D" w:rsidP="008D09CC">
      <w:pPr>
        <w:spacing w:after="0" w:line="240" w:lineRule="auto"/>
      </w:pPr>
      <w:r>
        <w:separator/>
      </w:r>
    </w:p>
  </w:footnote>
  <w:footnote w:type="continuationSeparator" w:id="0">
    <w:p w14:paraId="2D712C73" w14:textId="77777777" w:rsidR="0001382D" w:rsidRDefault="0001382D" w:rsidP="008D0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475A8" w14:textId="3A88CBE4" w:rsidR="008D09CC" w:rsidRPr="008D09CC" w:rsidRDefault="008D09CC">
    <w:pPr>
      <w:pStyle w:val="Header"/>
      <w:rPr>
        <w:rFonts w:ascii="Arial" w:hAnsi="Arial" w:cs="Arial"/>
      </w:rPr>
    </w:pPr>
    <w:r>
      <w:rPr>
        <w:rFonts w:ascii="Arial" w:hAnsi="Arial" w:cs="Arial"/>
      </w:rPr>
      <w:t>Keiffer Tan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CC"/>
    <w:rsid w:val="0001382D"/>
    <w:rsid w:val="00091185"/>
    <w:rsid w:val="000F40F3"/>
    <w:rsid w:val="001F2507"/>
    <w:rsid w:val="002547BC"/>
    <w:rsid w:val="002726AD"/>
    <w:rsid w:val="00276927"/>
    <w:rsid w:val="002D5612"/>
    <w:rsid w:val="0034467E"/>
    <w:rsid w:val="003D64EC"/>
    <w:rsid w:val="004D0EDF"/>
    <w:rsid w:val="00562C8B"/>
    <w:rsid w:val="0067380C"/>
    <w:rsid w:val="00685BE3"/>
    <w:rsid w:val="00761C3C"/>
    <w:rsid w:val="0082236F"/>
    <w:rsid w:val="008C0615"/>
    <w:rsid w:val="008D09CC"/>
    <w:rsid w:val="008D17AC"/>
    <w:rsid w:val="00AB0801"/>
    <w:rsid w:val="00AE2A20"/>
    <w:rsid w:val="00BC5D14"/>
    <w:rsid w:val="00BD0658"/>
    <w:rsid w:val="00D013FB"/>
    <w:rsid w:val="00D06CF7"/>
    <w:rsid w:val="00D976C0"/>
    <w:rsid w:val="00DC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CB1"/>
  <w15:chartTrackingRefBased/>
  <w15:docId w15:val="{310E4930-DEFF-41E2-8523-39FD9086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CC"/>
    <w:rPr>
      <w:rFonts w:eastAsiaTheme="majorEastAsia" w:cstheme="majorBidi"/>
      <w:color w:val="272727" w:themeColor="text1" w:themeTint="D8"/>
    </w:rPr>
  </w:style>
  <w:style w:type="paragraph" w:styleId="Title">
    <w:name w:val="Title"/>
    <w:basedOn w:val="Normal"/>
    <w:next w:val="Normal"/>
    <w:link w:val="TitleChar"/>
    <w:uiPriority w:val="10"/>
    <w:qFormat/>
    <w:rsid w:val="008D0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CC"/>
    <w:pPr>
      <w:spacing w:before="160"/>
      <w:jc w:val="center"/>
    </w:pPr>
    <w:rPr>
      <w:i/>
      <w:iCs/>
      <w:color w:val="404040" w:themeColor="text1" w:themeTint="BF"/>
    </w:rPr>
  </w:style>
  <w:style w:type="character" w:customStyle="1" w:styleId="QuoteChar">
    <w:name w:val="Quote Char"/>
    <w:basedOn w:val="DefaultParagraphFont"/>
    <w:link w:val="Quote"/>
    <w:uiPriority w:val="29"/>
    <w:rsid w:val="008D09CC"/>
    <w:rPr>
      <w:i/>
      <w:iCs/>
      <w:color w:val="404040" w:themeColor="text1" w:themeTint="BF"/>
    </w:rPr>
  </w:style>
  <w:style w:type="paragraph" w:styleId="ListParagraph">
    <w:name w:val="List Paragraph"/>
    <w:basedOn w:val="Normal"/>
    <w:uiPriority w:val="34"/>
    <w:qFormat/>
    <w:rsid w:val="008D09CC"/>
    <w:pPr>
      <w:ind w:left="720"/>
      <w:contextualSpacing/>
    </w:pPr>
  </w:style>
  <w:style w:type="character" w:styleId="IntenseEmphasis">
    <w:name w:val="Intense Emphasis"/>
    <w:basedOn w:val="DefaultParagraphFont"/>
    <w:uiPriority w:val="21"/>
    <w:qFormat/>
    <w:rsid w:val="008D09CC"/>
    <w:rPr>
      <w:i/>
      <w:iCs/>
      <w:color w:val="0F4761" w:themeColor="accent1" w:themeShade="BF"/>
    </w:rPr>
  </w:style>
  <w:style w:type="paragraph" w:styleId="IntenseQuote">
    <w:name w:val="Intense Quote"/>
    <w:basedOn w:val="Normal"/>
    <w:next w:val="Normal"/>
    <w:link w:val="IntenseQuoteChar"/>
    <w:uiPriority w:val="30"/>
    <w:qFormat/>
    <w:rsid w:val="008D0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CC"/>
    <w:rPr>
      <w:i/>
      <w:iCs/>
      <w:color w:val="0F4761" w:themeColor="accent1" w:themeShade="BF"/>
    </w:rPr>
  </w:style>
  <w:style w:type="character" w:styleId="IntenseReference">
    <w:name w:val="Intense Reference"/>
    <w:basedOn w:val="DefaultParagraphFont"/>
    <w:uiPriority w:val="32"/>
    <w:qFormat/>
    <w:rsid w:val="008D09CC"/>
    <w:rPr>
      <w:b/>
      <w:bCs/>
      <w:smallCaps/>
      <w:color w:val="0F4761" w:themeColor="accent1" w:themeShade="BF"/>
      <w:spacing w:val="5"/>
    </w:rPr>
  </w:style>
  <w:style w:type="paragraph" w:styleId="Header">
    <w:name w:val="header"/>
    <w:basedOn w:val="Normal"/>
    <w:link w:val="HeaderChar"/>
    <w:uiPriority w:val="99"/>
    <w:unhideWhenUsed/>
    <w:rsid w:val="008D0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9CC"/>
  </w:style>
  <w:style w:type="paragraph" w:styleId="Footer">
    <w:name w:val="footer"/>
    <w:basedOn w:val="Normal"/>
    <w:link w:val="FooterChar"/>
    <w:uiPriority w:val="99"/>
    <w:unhideWhenUsed/>
    <w:rsid w:val="008D0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Keiffer Tan</dc:creator>
  <cp:keywords/>
  <dc:description/>
  <cp:lastModifiedBy>Keiffer Tan</cp:lastModifiedBy>
  <cp:revision>30</cp:revision>
  <dcterms:created xsi:type="dcterms:W3CDTF">2025-02-28T21:38:00Z</dcterms:created>
  <dcterms:modified xsi:type="dcterms:W3CDTF">2025-02-28T21:53:00Z</dcterms:modified>
</cp:coreProperties>
</file>