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C38F0" w14:textId="0539CC5D" w:rsidR="00D976C0" w:rsidRPr="00F64733" w:rsidRDefault="00F64733" w:rsidP="00F64733">
      <w:pPr>
        <w:jc w:val="center"/>
        <w:rPr>
          <w:rFonts w:ascii="Arial" w:hAnsi="Arial" w:cs="Arial"/>
          <w:b/>
          <w:bCs/>
        </w:rPr>
      </w:pPr>
      <w:r>
        <w:rPr>
          <w:rFonts w:ascii="Arial" w:hAnsi="Arial" w:cs="Arial"/>
          <w:b/>
          <w:bCs/>
        </w:rPr>
        <w:t>Exploring Expo App Config Properties</w:t>
      </w:r>
    </w:p>
    <w:p w14:paraId="36DA9B93" w14:textId="2AAB81D0" w:rsidR="00F64733" w:rsidRPr="00D45D9F" w:rsidRDefault="00764D14">
      <w:pPr>
        <w:rPr>
          <w:rFonts w:ascii="Arial" w:hAnsi="Arial" w:cs="Arial"/>
        </w:rPr>
      </w:pPr>
      <w:r>
        <w:rPr>
          <w:rFonts w:ascii="Arial" w:hAnsi="Arial" w:cs="Arial"/>
          <w:b/>
          <w:bCs/>
        </w:rPr>
        <w:t xml:space="preserve">Name: </w:t>
      </w:r>
      <w:r w:rsidR="00D45D9F">
        <w:rPr>
          <w:rFonts w:ascii="Arial" w:hAnsi="Arial" w:cs="Arial"/>
        </w:rPr>
        <w:t>Defines the title of the document, defaults to the outer level name</w:t>
      </w:r>
    </w:p>
    <w:p w14:paraId="26061792" w14:textId="257432BA" w:rsidR="00764D14" w:rsidRPr="00764D14" w:rsidRDefault="00764D14">
      <w:pPr>
        <w:rPr>
          <w:rFonts w:ascii="Arial" w:hAnsi="Arial" w:cs="Arial"/>
        </w:rPr>
      </w:pPr>
      <w:r>
        <w:rPr>
          <w:rFonts w:ascii="Arial" w:hAnsi="Arial" w:cs="Arial"/>
          <w:b/>
          <w:bCs/>
        </w:rPr>
        <w:t>Slug:</w:t>
      </w:r>
      <w:r>
        <w:rPr>
          <w:rFonts w:ascii="Arial" w:hAnsi="Arial" w:cs="Arial"/>
        </w:rPr>
        <w:t xml:space="preserve"> The friendly URL name for publishing,</w:t>
      </w:r>
      <w:r w:rsidR="00D45D9F">
        <w:rPr>
          <w:rFonts w:ascii="Arial" w:hAnsi="Arial" w:cs="Arial"/>
        </w:rPr>
        <w:t xml:space="preserve"> </w:t>
      </w:r>
      <w:proofErr w:type="gramStart"/>
      <w:r w:rsidR="00D45D9F">
        <w:rPr>
          <w:rFonts w:ascii="Arial" w:hAnsi="Arial" w:cs="Arial"/>
        </w:rPr>
        <w:t>The</w:t>
      </w:r>
      <w:proofErr w:type="gramEnd"/>
      <w:r w:rsidR="00D45D9F">
        <w:rPr>
          <w:rFonts w:ascii="Arial" w:hAnsi="Arial" w:cs="Arial"/>
        </w:rPr>
        <w:t xml:space="preserve"> </w:t>
      </w:r>
      <w:proofErr w:type="spellStart"/>
      <w:r w:rsidR="00D45D9F">
        <w:rPr>
          <w:rFonts w:ascii="Arial" w:hAnsi="Arial" w:cs="Arial"/>
        </w:rPr>
        <w:t>appName</w:t>
      </w:r>
      <w:proofErr w:type="spellEnd"/>
      <w:r w:rsidR="00D45D9F">
        <w:rPr>
          <w:rFonts w:ascii="Arial" w:hAnsi="Arial" w:cs="Arial"/>
        </w:rPr>
        <w:t xml:space="preserve"> placed in slug will be the extension of the URL for the project.</w:t>
      </w:r>
    </w:p>
    <w:p w14:paraId="51832387" w14:textId="0199DCF2" w:rsidR="00764D14" w:rsidRPr="00764D14" w:rsidRDefault="00764D14">
      <w:pPr>
        <w:rPr>
          <w:rFonts w:ascii="Arial" w:hAnsi="Arial" w:cs="Arial"/>
        </w:rPr>
      </w:pPr>
      <w:r>
        <w:rPr>
          <w:rFonts w:ascii="Arial" w:hAnsi="Arial" w:cs="Arial"/>
          <w:b/>
          <w:bCs/>
        </w:rPr>
        <w:t xml:space="preserve">Description: </w:t>
      </w:r>
      <w:r>
        <w:rPr>
          <w:rFonts w:ascii="Arial" w:hAnsi="Arial" w:cs="Arial"/>
        </w:rPr>
        <w:t>provides a general description of what the pinned website does. The owner of the project will be able to pass on a summary of the project to future developers who look at the project.</w:t>
      </w:r>
    </w:p>
    <w:p w14:paraId="0EDC020E" w14:textId="3BD73A7F" w:rsidR="00764D14" w:rsidRDefault="00764D14">
      <w:pPr>
        <w:rPr>
          <w:rFonts w:ascii="Arial" w:hAnsi="Arial" w:cs="Arial"/>
        </w:rPr>
      </w:pPr>
    </w:p>
    <w:p w14:paraId="5C4B0E4D" w14:textId="30C5A6D3" w:rsidR="00D45D9F" w:rsidRDefault="00D45D9F">
      <w:pPr>
        <w:rPr>
          <w:rFonts w:ascii="Arial" w:hAnsi="Arial" w:cs="Arial"/>
        </w:rPr>
      </w:pPr>
      <w:r>
        <w:rPr>
          <w:rFonts w:ascii="Arial" w:hAnsi="Arial" w:cs="Arial"/>
          <w:b/>
          <w:bCs/>
        </w:rPr>
        <w:t xml:space="preserve">Owner: </w:t>
      </w:r>
      <w:r>
        <w:rPr>
          <w:rFonts w:ascii="Arial" w:hAnsi="Arial" w:cs="Arial"/>
        </w:rPr>
        <w:t>The owner is the name of the Expo account that owns the project. This is useful for teams collaborating on a project. If not provided, the owner defaults to the username of the current user.</w:t>
      </w:r>
    </w:p>
    <w:p w14:paraId="42EDBA61" w14:textId="0C42FE9E" w:rsidR="00D45D9F" w:rsidRDefault="00D45D9F">
      <w:pPr>
        <w:rPr>
          <w:rFonts w:ascii="Arial" w:hAnsi="Arial" w:cs="Arial"/>
        </w:rPr>
      </w:pPr>
      <w:r>
        <w:rPr>
          <w:rFonts w:ascii="Arial" w:hAnsi="Arial" w:cs="Arial"/>
          <w:b/>
          <w:bCs/>
        </w:rPr>
        <w:t xml:space="preserve">Privacy: </w:t>
      </w:r>
      <w:r>
        <w:rPr>
          <w:rFonts w:ascii="Arial" w:hAnsi="Arial" w:cs="Arial"/>
        </w:rPr>
        <w:t xml:space="preserve">Defaults to unlisted. Unlisted hides the project from search results. Hidden restricts access to the project page to only the owner and other users that have been granted access. Valid Values: public, unlisted, hidden. </w:t>
      </w:r>
    </w:p>
    <w:p w14:paraId="781D7604" w14:textId="141C3647" w:rsidR="00D45D9F" w:rsidRDefault="00D45D9F" w:rsidP="00D45D9F">
      <w:pPr>
        <w:pStyle w:val="ListParagraph"/>
        <w:numPr>
          <w:ilvl w:val="0"/>
          <w:numId w:val="1"/>
        </w:numPr>
        <w:rPr>
          <w:rFonts w:ascii="Arial" w:hAnsi="Arial" w:cs="Arial"/>
        </w:rPr>
      </w:pPr>
      <w:r>
        <w:rPr>
          <w:rFonts w:ascii="Arial" w:hAnsi="Arial" w:cs="Arial"/>
        </w:rPr>
        <w:t>It is important to have privacy values properly defined especially if the project has sensitive information that they don’t want to be readily available and access outside of the team.</w:t>
      </w:r>
    </w:p>
    <w:p w14:paraId="1AFCABE0" w14:textId="77777777" w:rsidR="0031104E" w:rsidRPr="0031104E" w:rsidRDefault="0031104E" w:rsidP="0031104E">
      <w:pPr>
        <w:rPr>
          <w:rFonts w:ascii="Arial" w:hAnsi="Arial" w:cs="Arial"/>
        </w:rPr>
      </w:pPr>
    </w:p>
    <w:p w14:paraId="7D516DFB" w14:textId="3FB109D6" w:rsidR="0031104E" w:rsidRPr="0031104E" w:rsidRDefault="0031104E" w:rsidP="0031104E">
      <w:pPr>
        <w:rPr>
          <w:rFonts w:ascii="Arial" w:hAnsi="Arial" w:cs="Arial"/>
        </w:rPr>
      </w:pPr>
      <w:proofErr w:type="spellStart"/>
      <w:r>
        <w:rPr>
          <w:rFonts w:ascii="Arial" w:hAnsi="Arial" w:cs="Arial"/>
          <w:b/>
          <w:bCs/>
        </w:rPr>
        <w:t>bundleIdentifier</w:t>
      </w:r>
      <w:proofErr w:type="spellEnd"/>
      <w:r>
        <w:rPr>
          <w:rFonts w:ascii="Arial" w:hAnsi="Arial" w:cs="Arial"/>
          <w:b/>
          <w:bCs/>
        </w:rPr>
        <w:t xml:space="preserve">: </w:t>
      </w:r>
      <w:r>
        <w:rPr>
          <w:rFonts w:ascii="Arial" w:hAnsi="Arial" w:cs="Arial"/>
        </w:rPr>
        <w:t>The bundle identifier for your iOS standalone app, usually made up and needs to be unique on the App Store. Ex. “</w:t>
      </w:r>
      <w:proofErr w:type="spellStart"/>
      <w:proofErr w:type="gramStart"/>
      <w:r>
        <w:rPr>
          <w:rFonts w:ascii="Arial" w:hAnsi="Arial" w:cs="Arial"/>
        </w:rPr>
        <w:t>host.exp.expo</w:t>
      </w:r>
      <w:proofErr w:type="spellEnd"/>
      <w:proofErr w:type="gramEnd"/>
      <w:r>
        <w:rPr>
          <w:rFonts w:ascii="Arial" w:hAnsi="Arial" w:cs="Arial"/>
        </w:rPr>
        <w:t>” where “</w:t>
      </w:r>
      <w:proofErr w:type="spellStart"/>
      <w:r>
        <w:rPr>
          <w:rFonts w:ascii="Arial" w:hAnsi="Arial" w:cs="Arial"/>
        </w:rPr>
        <w:t>exo.host</w:t>
      </w:r>
      <w:proofErr w:type="spellEnd"/>
      <w:r>
        <w:rPr>
          <w:rFonts w:ascii="Arial" w:hAnsi="Arial" w:cs="Arial"/>
        </w:rPr>
        <w:t>” is domain and “expo” is the app name</w:t>
      </w:r>
    </w:p>
    <w:p w14:paraId="5714A5E8" w14:textId="3D08EC27" w:rsidR="0031104E" w:rsidRDefault="0031104E" w:rsidP="0031104E">
      <w:pPr>
        <w:rPr>
          <w:rFonts w:ascii="Arial" w:hAnsi="Arial" w:cs="Arial"/>
        </w:rPr>
      </w:pPr>
      <w:r>
        <w:rPr>
          <w:rFonts w:ascii="Arial" w:hAnsi="Arial" w:cs="Arial"/>
          <w:b/>
          <w:bCs/>
        </w:rPr>
        <w:t xml:space="preserve">Package: </w:t>
      </w:r>
      <w:r>
        <w:rPr>
          <w:rFonts w:ascii="Arial" w:hAnsi="Arial" w:cs="Arial"/>
        </w:rPr>
        <w:t xml:space="preserve">This is the package name for the Android standalone app, usually made up but it </w:t>
      </w:r>
      <w:proofErr w:type="gramStart"/>
      <w:r>
        <w:rPr>
          <w:rFonts w:ascii="Arial" w:hAnsi="Arial" w:cs="Arial"/>
        </w:rPr>
        <w:t>has to</w:t>
      </w:r>
      <w:proofErr w:type="gramEnd"/>
      <w:r>
        <w:rPr>
          <w:rFonts w:ascii="Arial" w:hAnsi="Arial" w:cs="Arial"/>
        </w:rPr>
        <w:t xml:space="preserve"> be unique on the Play Store. Ex. “</w:t>
      </w:r>
      <w:proofErr w:type="spellStart"/>
      <w:r>
        <w:rPr>
          <w:rFonts w:ascii="Arial" w:hAnsi="Arial" w:cs="Arial"/>
        </w:rPr>
        <w:t>com.example.app</w:t>
      </w:r>
      <w:proofErr w:type="spellEnd"/>
      <w:r>
        <w:rPr>
          <w:rFonts w:ascii="Arial" w:hAnsi="Arial" w:cs="Arial"/>
        </w:rPr>
        <w:t>” Where “</w:t>
      </w:r>
      <w:proofErr w:type="spellStart"/>
      <w:r>
        <w:rPr>
          <w:rFonts w:ascii="Arial" w:hAnsi="Arial" w:cs="Arial"/>
        </w:rPr>
        <w:t>com.example</w:t>
      </w:r>
      <w:proofErr w:type="spellEnd"/>
      <w:r>
        <w:rPr>
          <w:rFonts w:ascii="Arial" w:hAnsi="Arial" w:cs="Arial"/>
        </w:rPr>
        <w:t>” is domain and “app” is the name of the app</w:t>
      </w:r>
      <w:r w:rsidR="00115DCF">
        <w:rPr>
          <w:rFonts w:ascii="Arial" w:hAnsi="Arial" w:cs="Arial"/>
        </w:rPr>
        <w:t>.</w:t>
      </w:r>
    </w:p>
    <w:p w14:paraId="08F02622" w14:textId="77777777" w:rsidR="00115DCF" w:rsidRPr="00115DCF" w:rsidRDefault="00115DCF" w:rsidP="00115DCF">
      <w:pPr>
        <w:rPr>
          <w:rFonts w:ascii="Arial" w:hAnsi="Arial" w:cs="Arial"/>
        </w:rPr>
      </w:pPr>
    </w:p>
    <w:p w14:paraId="40C87B86" w14:textId="29A2EC61" w:rsidR="00115DCF" w:rsidRDefault="00FA46C3" w:rsidP="00115DCF">
      <w:pPr>
        <w:rPr>
          <w:rFonts w:ascii="Arial" w:hAnsi="Arial" w:cs="Arial"/>
        </w:rPr>
      </w:pPr>
      <w:r>
        <w:rPr>
          <w:rFonts w:ascii="Arial" w:hAnsi="Arial" w:cs="Arial"/>
          <w:b/>
          <w:bCs/>
        </w:rPr>
        <w:t xml:space="preserve">Icon:  </w:t>
      </w:r>
      <w:r>
        <w:rPr>
          <w:rFonts w:ascii="Arial" w:hAnsi="Arial" w:cs="Arial"/>
        </w:rPr>
        <w:t xml:space="preserve">Local </w:t>
      </w:r>
      <w:proofErr w:type="spellStart"/>
      <w:r>
        <w:rPr>
          <w:rFonts w:ascii="Arial" w:hAnsi="Arial" w:cs="Arial"/>
        </w:rPr>
        <w:t>pah</w:t>
      </w:r>
      <w:proofErr w:type="spellEnd"/>
      <w:r>
        <w:rPr>
          <w:rFonts w:ascii="Arial" w:hAnsi="Arial" w:cs="Arial"/>
        </w:rPr>
        <w:t xml:space="preserve"> or remote URL to an image to use for your app’s icon on Android. If specified, this overrides the top-level icon. It is recommended to use a 1024x1024 </w:t>
      </w:r>
      <w:proofErr w:type="spellStart"/>
      <w:r>
        <w:rPr>
          <w:rFonts w:ascii="Arial" w:hAnsi="Arial" w:cs="Arial"/>
        </w:rPr>
        <w:t>png</w:t>
      </w:r>
      <w:proofErr w:type="spellEnd"/>
      <w:r>
        <w:rPr>
          <w:rFonts w:ascii="Arial" w:hAnsi="Arial" w:cs="Arial"/>
        </w:rPr>
        <w:t xml:space="preserve"> file. The icon will appear on the home screen and within the expo app</w:t>
      </w:r>
      <w:r w:rsidR="00575B94">
        <w:rPr>
          <w:rFonts w:ascii="Arial" w:hAnsi="Arial" w:cs="Arial"/>
        </w:rPr>
        <w:t>.</w:t>
      </w:r>
    </w:p>
    <w:p w14:paraId="687D4A94" w14:textId="2510BE18" w:rsidR="00575B94" w:rsidRPr="00575B94" w:rsidRDefault="00575B94" w:rsidP="00575B94">
      <w:pPr>
        <w:pStyle w:val="ListParagraph"/>
        <w:numPr>
          <w:ilvl w:val="0"/>
          <w:numId w:val="1"/>
        </w:numPr>
        <w:rPr>
          <w:rFonts w:ascii="Arial" w:hAnsi="Arial" w:cs="Arial"/>
        </w:rPr>
      </w:pPr>
      <w:r>
        <w:rPr>
          <w:rFonts w:ascii="Arial" w:hAnsi="Arial" w:cs="Arial"/>
        </w:rPr>
        <w:t xml:space="preserve">Can be used by both Android and </w:t>
      </w:r>
      <w:proofErr w:type="gramStart"/>
      <w:r>
        <w:rPr>
          <w:rFonts w:ascii="Arial" w:hAnsi="Arial" w:cs="Arial"/>
        </w:rPr>
        <w:t>iOS</w:t>
      </w:r>
      <w:proofErr w:type="gramEnd"/>
    </w:p>
    <w:p w14:paraId="7E8F45E2" w14:textId="1CEF200C" w:rsidR="00FA46C3" w:rsidRDefault="00FA46C3" w:rsidP="00115DCF">
      <w:pPr>
        <w:rPr>
          <w:rFonts w:ascii="Arial" w:hAnsi="Arial" w:cs="Arial"/>
        </w:rPr>
      </w:pPr>
      <w:proofErr w:type="spellStart"/>
      <w:r>
        <w:rPr>
          <w:rFonts w:ascii="Arial" w:hAnsi="Arial" w:cs="Arial"/>
          <w:b/>
          <w:bCs/>
        </w:rPr>
        <w:t>adaptiveIcon</w:t>
      </w:r>
      <w:proofErr w:type="spellEnd"/>
      <w:r>
        <w:rPr>
          <w:rFonts w:ascii="Arial" w:hAnsi="Arial" w:cs="Arial"/>
          <w:b/>
          <w:bCs/>
        </w:rPr>
        <w:t xml:space="preserve">: </w:t>
      </w:r>
      <w:r>
        <w:rPr>
          <w:rFonts w:ascii="Arial" w:hAnsi="Arial" w:cs="Arial"/>
        </w:rPr>
        <w:t>Settings for an adaptive launcher Icon on android:</w:t>
      </w:r>
    </w:p>
    <w:p w14:paraId="393DBFD2" w14:textId="293986A3" w:rsidR="00FA46C3" w:rsidRDefault="00FA46C3" w:rsidP="00FA46C3">
      <w:pPr>
        <w:pStyle w:val="ListParagraph"/>
        <w:numPr>
          <w:ilvl w:val="0"/>
          <w:numId w:val="1"/>
        </w:numPr>
        <w:rPr>
          <w:rFonts w:ascii="Arial" w:hAnsi="Arial" w:cs="Arial"/>
        </w:rPr>
      </w:pPr>
      <w:proofErr w:type="spellStart"/>
      <w:r>
        <w:rPr>
          <w:rFonts w:ascii="Arial" w:hAnsi="Arial" w:cs="Arial"/>
        </w:rPr>
        <w:t>foregroundImage</w:t>
      </w:r>
      <w:proofErr w:type="spellEnd"/>
      <w:r>
        <w:rPr>
          <w:rFonts w:ascii="Arial" w:hAnsi="Arial" w:cs="Arial"/>
        </w:rPr>
        <w:t>: local path or remote URL to an image to use for the app icon on android.</w:t>
      </w:r>
    </w:p>
    <w:p w14:paraId="3CC03D59" w14:textId="301F9499" w:rsidR="00FA46C3" w:rsidRDefault="00FA46C3" w:rsidP="00FA46C3">
      <w:pPr>
        <w:pStyle w:val="ListParagraph"/>
        <w:numPr>
          <w:ilvl w:val="0"/>
          <w:numId w:val="1"/>
        </w:numPr>
        <w:rPr>
          <w:rFonts w:ascii="Arial" w:hAnsi="Arial" w:cs="Arial"/>
        </w:rPr>
      </w:pPr>
      <w:proofErr w:type="spellStart"/>
      <w:r>
        <w:rPr>
          <w:rFonts w:ascii="Arial" w:hAnsi="Arial" w:cs="Arial"/>
        </w:rPr>
        <w:t>monochromeImage</w:t>
      </w:r>
      <w:proofErr w:type="spellEnd"/>
      <w:r>
        <w:rPr>
          <w:rFonts w:ascii="Arial" w:hAnsi="Arial" w:cs="Arial"/>
        </w:rPr>
        <w:t xml:space="preserve">: local path or remote URL to image representing the </w:t>
      </w:r>
      <w:proofErr w:type="spellStart"/>
      <w:r>
        <w:rPr>
          <w:rFonts w:ascii="Arial" w:hAnsi="Arial" w:cs="Arial"/>
        </w:rPr>
        <w:t>Andoird</w:t>
      </w:r>
      <w:proofErr w:type="spellEnd"/>
      <w:r>
        <w:rPr>
          <w:rFonts w:ascii="Arial" w:hAnsi="Arial" w:cs="Arial"/>
        </w:rPr>
        <w:t xml:space="preserve"> 13+ monochromatic </w:t>
      </w:r>
      <w:proofErr w:type="gramStart"/>
      <w:r>
        <w:rPr>
          <w:rFonts w:ascii="Arial" w:hAnsi="Arial" w:cs="Arial"/>
        </w:rPr>
        <w:t>icon</w:t>
      </w:r>
      <w:proofErr w:type="gramEnd"/>
    </w:p>
    <w:p w14:paraId="1F9CE71B" w14:textId="3A04E8D9" w:rsidR="00FA46C3" w:rsidRDefault="00FA46C3" w:rsidP="00FA46C3">
      <w:pPr>
        <w:pStyle w:val="ListParagraph"/>
        <w:numPr>
          <w:ilvl w:val="0"/>
          <w:numId w:val="1"/>
        </w:numPr>
        <w:rPr>
          <w:rFonts w:ascii="Arial" w:hAnsi="Arial" w:cs="Arial"/>
        </w:rPr>
      </w:pPr>
      <w:proofErr w:type="spellStart"/>
      <w:r>
        <w:rPr>
          <w:rFonts w:ascii="Arial" w:hAnsi="Arial" w:cs="Arial"/>
        </w:rPr>
        <w:t>backgroundImage</w:t>
      </w:r>
      <w:proofErr w:type="spellEnd"/>
      <w:r>
        <w:rPr>
          <w:rFonts w:ascii="Arial" w:hAnsi="Arial" w:cs="Arial"/>
        </w:rPr>
        <w:t>: local path or remote URL to a background image for your app’s adaptive icon on android</w:t>
      </w:r>
    </w:p>
    <w:p w14:paraId="3E60FA59" w14:textId="141539A6" w:rsidR="00FA46C3" w:rsidRDefault="00FA46C3" w:rsidP="00FA46C3">
      <w:pPr>
        <w:pStyle w:val="ListParagraph"/>
        <w:numPr>
          <w:ilvl w:val="0"/>
          <w:numId w:val="1"/>
        </w:numPr>
        <w:rPr>
          <w:rFonts w:ascii="Arial" w:hAnsi="Arial" w:cs="Arial"/>
        </w:rPr>
      </w:pPr>
      <w:proofErr w:type="spellStart"/>
      <w:r>
        <w:rPr>
          <w:rFonts w:ascii="Arial" w:hAnsi="Arial" w:cs="Arial"/>
        </w:rPr>
        <w:t>backgroundColor</w:t>
      </w:r>
      <w:proofErr w:type="spellEnd"/>
      <w:r>
        <w:rPr>
          <w:rFonts w:ascii="Arial" w:hAnsi="Arial" w:cs="Arial"/>
        </w:rPr>
        <w:t xml:space="preserve">: Colo to use as the background for your </w:t>
      </w:r>
      <w:proofErr w:type="gramStart"/>
      <w:r>
        <w:rPr>
          <w:rFonts w:ascii="Arial" w:hAnsi="Arial" w:cs="Arial"/>
        </w:rPr>
        <w:t>apps</w:t>
      </w:r>
      <w:proofErr w:type="gramEnd"/>
      <w:r>
        <w:rPr>
          <w:rFonts w:ascii="Arial" w:hAnsi="Arial" w:cs="Arial"/>
        </w:rPr>
        <w:t xml:space="preserve"> adaptive icon on android Defaults to white #FFFFFF. Has no effect if </w:t>
      </w:r>
      <w:proofErr w:type="spellStart"/>
      <w:proofErr w:type="gramStart"/>
      <w:r>
        <w:rPr>
          <w:rFonts w:ascii="Arial" w:hAnsi="Arial" w:cs="Arial"/>
        </w:rPr>
        <w:t>foregroundImage</w:t>
      </w:r>
      <w:proofErr w:type="spellEnd"/>
      <w:proofErr w:type="gramEnd"/>
      <w:r>
        <w:rPr>
          <w:rFonts w:ascii="Arial" w:hAnsi="Arial" w:cs="Arial"/>
        </w:rPr>
        <w:t xml:space="preserve"> isn’t specified.</w:t>
      </w:r>
    </w:p>
    <w:p w14:paraId="4ADC0845" w14:textId="38C651D6" w:rsidR="00FA46C3" w:rsidRDefault="001C255B" w:rsidP="00FA46C3">
      <w:pPr>
        <w:ind w:left="360"/>
        <w:rPr>
          <w:rFonts w:ascii="Arial" w:hAnsi="Arial" w:cs="Arial"/>
        </w:rPr>
      </w:pPr>
      <w:proofErr w:type="spellStart"/>
      <w:r w:rsidRPr="001C255B">
        <w:rPr>
          <w:rFonts w:ascii="Arial" w:hAnsi="Arial" w:cs="Arial"/>
          <w:b/>
          <w:bCs/>
        </w:rPr>
        <w:lastRenderedPageBreak/>
        <w:t>runtimeVersion</w:t>
      </w:r>
      <w:proofErr w:type="spellEnd"/>
      <w:r w:rsidRPr="001C255B">
        <w:rPr>
          <w:rFonts w:ascii="Arial" w:hAnsi="Arial" w:cs="Arial"/>
          <w:b/>
          <w:bCs/>
        </w:rPr>
        <w:t xml:space="preserve">: </w:t>
      </w:r>
      <w:r w:rsidRPr="001C255B">
        <w:rPr>
          <w:rFonts w:ascii="Arial" w:hAnsi="Arial" w:cs="Arial"/>
        </w:rPr>
        <w:t>The runtime version is associated with the manifest. Set</w:t>
      </w:r>
      <w:r>
        <w:rPr>
          <w:rFonts w:ascii="Arial" w:hAnsi="Arial" w:cs="Arial"/>
          <w:b/>
          <w:bCs/>
        </w:rPr>
        <w:t xml:space="preserve"> </w:t>
      </w:r>
      <w:r w:rsidRPr="001C255B">
        <w:rPr>
          <w:rFonts w:ascii="Arial" w:hAnsi="Arial" w:cs="Arial"/>
        </w:rPr>
        <w:t>it to {“po</w:t>
      </w:r>
      <w:r>
        <w:rPr>
          <w:rFonts w:ascii="Arial" w:hAnsi="Arial" w:cs="Arial"/>
        </w:rPr>
        <w:t>licy”: “</w:t>
      </w:r>
      <w:proofErr w:type="spellStart"/>
      <w:r>
        <w:rPr>
          <w:rFonts w:ascii="Arial" w:hAnsi="Arial" w:cs="Arial"/>
        </w:rPr>
        <w:t>nativeVersion</w:t>
      </w:r>
      <w:proofErr w:type="spellEnd"/>
      <w:r>
        <w:rPr>
          <w:rFonts w:ascii="Arial" w:hAnsi="Arial" w:cs="Arial"/>
        </w:rPr>
        <w:t>”} to generate automatically.</w:t>
      </w:r>
    </w:p>
    <w:p w14:paraId="135D2C58" w14:textId="443BFA1F" w:rsidR="001C255B" w:rsidRDefault="001C255B" w:rsidP="001C255B">
      <w:pPr>
        <w:pStyle w:val="ListParagraph"/>
        <w:numPr>
          <w:ilvl w:val="0"/>
          <w:numId w:val="2"/>
        </w:numPr>
        <w:rPr>
          <w:rFonts w:ascii="Arial" w:hAnsi="Arial" w:cs="Arial"/>
        </w:rPr>
      </w:pPr>
      <w:r w:rsidRPr="001C255B">
        <w:rPr>
          <w:rFonts w:ascii="Arial" w:hAnsi="Arial" w:cs="Arial"/>
        </w:rPr>
        <w:drawing>
          <wp:inline distT="0" distB="0" distL="0" distR="0" wp14:anchorId="4BF74782" wp14:editId="687F34AB">
            <wp:extent cx="4058216" cy="4772691"/>
            <wp:effectExtent l="0" t="0" r="0" b="8890"/>
            <wp:docPr id="1424674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74879" name="Picture 1" descr="A screenshot of a computer program&#10;&#10;Description automatically generated"/>
                    <pic:cNvPicPr/>
                  </pic:nvPicPr>
                  <pic:blipFill>
                    <a:blip r:embed="rId5"/>
                    <a:stretch>
                      <a:fillRect/>
                    </a:stretch>
                  </pic:blipFill>
                  <pic:spPr>
                    <a:xfrm>
                      <a:off x="0" y="0"/>
                      <a:ext cx="4058216" cy="4772691"/>
                    </a:xfrm>
                    <a:prstGeom prst="rect">
                      <a:avLst/>
                    </a:prstGeom>
                  </pic:spPr>
                </pic:pic>
              </a:graphicData>
            </a:graphic>
          </wp:inline>
        </w:drawing>
      </w:r>
    </w:p>
    <w:p w14:paraId="75CE4C15" w14:textId="77777777" w:rsidR="001C255B" w:rsidRPr="003A3886" w:rsidRDefault="001C255B" w:rsidP="001C255B">
      <w:pPr>
        <w:rPr>
          <w:rFonts w:ascii="Arial" w:hAnsi="Arial" w:cs="Arial"/>
        </w:rPr>
      </w:pPr>
    </w:p>
    <w:p w14:paraId="1D759BF5" w14:textId="156398B5" w:rsidR="001C255B" w:rsidRPr="003A3886" w:rsidRDefault="003A3886" w:rsidP="001C255B">
      <w:pPr>
        <w:rPr>
          <w:rFonts w:ascii="Arial" w:hAnsi="Arial" w:cs="Arial"/>
        </w:rPr>
      </w:pPr>
      <w:r w:rsidRPr="003A3886">
        <w:rPr>
          <w:rFonts w:ascii="Arial" w:hAnsi="Arial" w:cs="Arial"/>
        </w:rPr>
        <w:t xml:space="preserve">Managing runtime versions and update behavior </w:t>
      </w:r>
      <w:r>
        <w:rPr>
          <w:rFonts w:ascii="Arial" w:hAnsi="Arial" w:cs="Arial"/>
        </w:rPr>
        <w:t>is very important if you have an application that has a strict security setting that needs to be updated frequently like a banking app. The app probably needs to be updated frequently so that old versions cannot be exploited by hackers trying to accomplish malicious intent.</w:t>
      </w:r>
    </w:p>
    <w:p w14:paraId="6C9729B7" w14:textId="77777777" w:rsidR="001C255B" w:rsidRDefault="001C255B" w:rsidP="001C255B">
      <w:pPr>
        <w:rPr>
          <w:rFonts w:ascii="Arial" w:hAnsi="Arial" w:cs="Arial"/>
          <w:b/>
          <w:bCs/>
        </w:rPr>
      </w:pPr>
    </w:p>
    <w:p w14:paraId="57884C25" w14:textId="77777777" w:rsidR="001C255B" w:rsidRDefault="001C255B" w:rsidP="001C255B">
      <w:pPr>
        <w:rPr>
          <w:rFonts w:ascii="Arial" w:hAnsi="Arial" w:cs="Arial"/>
          <w:b/>
          <w:bCs/>
        </w:rPr>
      </w:pPr>
    </w:p>
    <w:p w14:paraId="1AD9B8A9" w14:textId="77777777" w:rsidR="003A3886" w:rsidRDefault="003A3886" w:rsidP="001C255B">
      <w:pPr>
        <w:rPr>
          <w:rFonts w:ascii="Arial" w:hAnsi="Arial" w:cs="Arial"/>
          <w:b/>
          <w:bCs/>
        </w:rPr>
      </w:pPr>
    </w:p>
    <w:p w14:paraId="3D1FD395" w14:textId="77777777" w:rsidR="001C255B" w:rsidRDefault="001C255B" w:rsidP="001C255B">
      <w:pPr>
        <w:rPr>
          <w:rFonts w:ascii="Arial" w:hAnsi="Arial" w:cs="Arial"/>
          <w:b/>
          <w:bCs/>
        </w:rPr>
      </w:pPr>
    </w:p>
    <w:p w14:paraId="19B5BC68" w14:textId="77777777" w:rsidR="001C255B" w:rsidRDefault="001C255B" w:rsidP="001C255B">
      <w:pPr>
        <w:rPr>
          <w:rFonts w:ascii="Arial" w:hAnsi="Arial" w:cs="Arial"/>
          <w:b/>
          <w:bCs/>
        </w:rPr>
      </w:pPr>
    </w:p>
    <w:p w14:paraId="47CF49B7" w14:textId="77777777" w:rsidR="001C255B" w:rsidRDefault="001C255B" w:rsidP="001C255B">
      <w:pPr>
        <w:rPr>
          <w:rFonts w:ascii="Arial" w:hAnsi="Arial" w:cs="Arial"/>
          <w:b/>
          <w:bCs/>
        </w:rPr>
      </w:pPr>
    </w:p>
    <w:p w14:paraId="43CF8EFE" w14:textId="77777777" w:rsidR="001C255B" w:rsidRDefault="001C255B" w:rsidP="001C255B">
      <w:pPr>
        <w:rPr>
          <w:rFonts w:ascii="Arial" w:hAnsi="Arial" w:cs="Arial"/>
          <w:b/>
          <w:bCs/>
        </w:rPr>
      </w:pPr>
    </w:p>
    <w:p w14:paraId="73A40727" w14:textId="5FAB25A2" w:rsidR="001C255B" w:rsidRPr="001C255B" w:rsidRDefault="001C255B" w:rsidP="001C255B">
      <w:pPr>
        <w:rPr>
          <w:rFonts w:ascii="Arial" w:hAnsi="Arial" w:cs="Arial"/>
        </w:rPr>
      </w:pPr>
      <w:r>
        <w:rPr>
          <w:rFonts w:ascii="Arial" w:hAnsi="Arial" w:cs="Arial"/>
          <w:b/>
          <w:bCs/>
        </w:rPr>
        <w:lastRenderedPageBreak/>
        <w:t xml:space="preserve">Updates: </w:t>
      </w:r>
      <w:r>
        <w:rPr>
          <w:rFonts w:ascii="Arial" w:hAnsi="Arial" w:cs="Arial"/>
        </w:rPr>
        <w:t>configuration for how and when the app should request OTA JavaScript updates</w:t>
      </w:r>
    </w:p>
    <w:p w14:paraId="7C1EE5F4" w14:textId="58B4790E" w:rsidR="00115DCF" w:rsidRPr="001C255B" w:rsidRDefault="001C255B" w:rsidP="00115DCF">
      <w:pPr>
        <w:rPr>
          <w:rFonts w:ascii="Arial" w:hAnsi="Arial" w:cs="Arial"/>
        </w:rPr>
      </w:pPr>
      <w:r w:rsidRPr="001C255B">
        <w:rPr>
          <w:rFonts w:ascii="Arial" w:hAnsi="Arial" w:cs="Arial"/>
        </w:rPr>
        <w:drawing>
          <wp:inline distT="0" distB="0" distL="0" distR="0" wp14:anchorId="1E94F27E" wp14:editId="00072F12">
            <wp:extent cx="4211202" cy="4352925"/>
            <wp:effectExtent l="0" t="0" r="0" b="0"/>
            <wp:docPr id="325412518"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12518" name="Picture 1" descr="A screenshot of a black and white screen&#10;&#10;Description automatically generated"/>
                    <pic:cNvPicPr/>
                  </pic:nvPicPr>
                  <pic:blipFill>
                    <a:blip r:embed="rId6"/>
                    <a:stretch>
                      <a:fillRect/>
                    </a:stretch>
                  </pic:blipFill>
                  <pic:spPr>
                    <a:xfrm>
                      <a:off x="0" y="0"/>
                      <a:ext cx="4218688" cy="4360663"/>
                    </a:xfrm>
                    <a:prstGeom prst="rect">
                      <a:avLst/>
                    </a:prstGeom>
                  </pic:spPr>
                </pic:pic>
              </a:graphicData>
            </a:graphic>
          </wp:inline>
        </w:drawing>
      </w:r>
    </w:p>
    <w:p w14:paraId="762C09DA" w14:textId="41BD4521" w:rsidR="00115DCF" w:rsidRDefault="001C255B" w:rsidP="00115DCF">
      <w:pPr>
        <w:tabs>
          <w:tab w:val="left" w:pos="3215"/>
        </w:tabs>
        <w:rPr>
          <w:rFonts w:ascii="Arial" w:hAnsi="Arial" w:cs="Arial"/>
        </w:rPr>
      </w:pPr>
      <w:r w:rsidRPr="001C255B">
        <w:rPr>
          <w:rFonts w:ascii="Arial" w:hAnsi="Arial" w:cs="Arial"/>
        </w:rPr>
        <w:drawing>
          <wp:inline distT="0" distB="0" distL="0" distR="0" wp14:anchorId="68B129DA" wp14:editId="0A2B04A1">
            <wp:extent cx="4238625" cy="3182592"/>
            <wp:effectExtent l="0" t="0" r="0" b="0"/>
            <wp:docPr id="5824768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76829" name="Picture 1" descr="A screenshot of a computer program&#10;&#10;Description automatically generated"/>
                    <pic:cNvPicPr/>
                  </pic:nvPicPr>
                  <pic:blipFill>
                    <a:blip r:embed="rId7"/>
                    <a:stretch>
                      <a:fillRect/>
                    </a:stretch>
                  </pic:blipFill>
                  <pic:spPr>
                    <a:xfrm>
                      <a:off x="0" y="0"/>
                      <a:ext cx="4248837" cy="3190259"/>
                    </a:xfrm>
                    <a:prstGeom prst="rect">
                      <a:avLst/>
                    </a:prstGeom>
                  </pic:spPr>
                </pic:pic>
              </a:graphicData>
            </a:graphic>
          </wp:inline>
        </w:drawing>
      </w:r>
    </w:p>
    <w:p w14:paraId="79473D55" w14:textId="77777777" w:rsidR="00115DCF" w:rsidRPr="00115DCF" w:rsidRDefault="00115DCF" w:rsidP="00115DCF">
      <w:pPr>
        <w:tabs>
          <w:tab w:val="left" w:pos="3215"/>
        </w:tabs>
        <w:rPr>
          <w:rFonts w:ascii="Arial" w:hAnsi="Arial" w:cs="Arial"/>
        </w:rPr>
      </w:pPr>
    </w:p>
    <w:sectPr w:rsidR="00115DCF" w:rsidRPr="0011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2F6CCF"/>
    <w:multiLevelType w:val="hybridMultilevel"/>
    <w:tmpl w:val="4BBA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86C9D"/>
    <w:multiLevelType w:val="hybridMultilevel"/>
    <w:tmpl w:val="13D6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8824368">
    <w:abstractNumId w:val="0"/>
  </w:num>
  <w:num w:numId="2" w16cid:durableId="61259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75"/>
    <w:rsid w:val="00115DCF"/>
    <w:rsid w:val="001C255B"/>
    <w:rsid w:val="001C4220"/>
    <w:rsid w:val="0031104E"/>
    <w:rsid w:val="00344B6A"/>
    <w:rsid w:val="003A3886"/>
    <w:rsid w:val="00562C8B"/>
    <w:rsid w:val="00575B94"/>
    <w:rsid w:val="00764D14"/>
    <w:rsid w:val="0083614C"/>
    <w:rsid w:val="00B03075"/>
    <w:rsid w:val="00D45D9F"/>
    <w:rsid w:val="00D976C0"/>
    <w:rsid w:val="00F64733"/>
    <w:rsid w:val="00FA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159C"/>
  <w15:chartTrackingRefBased/>
  <w15:docId w15:val="{886D9F79-2094-41E3-BFEA-45270CEC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075"/>
    <w:rPr>
      <w:rFonts w:eastAsiaTheme="majorEastAsia" w:cstheme="majorBidi"/>
      <w:color w:val="272727" w:themeColor="text1" w:themeTint="D8"/>
    </w:rPr>
  </w:style>
  <w:style w:type="paragraph" w:styleId="Title">
    <w:name w:val="Title"/>
    <w:basedOn w:val="Normal"/>
    <w:next w:val="Normal"/>
    <w:link w:val="TitleChar"/>
    <w:uiPriority w:val="10"/>
    <w:qFormat/>
    <w:rsid w:val="00B03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075"/>
    <w:pPr>
      <w:spacing w:before="160"/>
      <w:jc w:val="center"/>
    </w:pPr>
    <w:rPr>
      <w:i/>
      <w:iCs/>
      <w:color w:val="404040" w:themeColor="text1" w:themeTint="BF"/>
    </w:rPr>
  </w:style>
  <w:style w:type="character" w:customStyle="1" w:styleId="QuoteChar">
    <w:name w:val="Quote Char"/>
    <w:basedOn w:val="DefaultParagraphFont"/>
    <w:link w:val="Quote"/>
    <w:uiPriority w:val="29"/>
    <w:rsid w:val="00B03075"/>
    <w:rPr>
      <w:i/>
      <w:iCs/>
      <w:color w:val="404040" w:themeColor="text1" w:themeTint="BF"/>
    </w:rPr>
  </w:style>
  <w:style w:type="paragraph" w:styleId="ListParagraph">
    <w:name w:val="List Paragraph"/>
    <w:basedOn w:val="Normal"/>
    <w:uiPriority w:val="34"/>
    <w:qFormat/>
    <w:rsid w:val="00B03075"/>
    <w:pPr>
      <w:ind w:left="720"/>
      <w:contextualSpacing/>
    </w:pPr>
  </w:style>
  <w:style w:type="character" w:styleId="IntenseEmphasis">
    <w:name w:val="Intense Emphasis"/>
    <w:basedOn w:val="DefaultParagraphFont"/>
    <w:uiPriority w:val="21"/>
    <w:qFormat/>
    <w:rsid w:val="00B03075"/>
    <w:rPr>
      <w:i/>
      <w:iCs/>
      <w:color w:val="0F4761" w:themeColor="accent1" w:themeShade="BF"/>
    </w:rPr>
  </w:style>
  <w:style w:type="paragraph" w:styleId="IntenseQuote">
    <w:name w:val="Intense Quote"/>
    <w:basedOn w:val="Normal"/>
    <w:next w:val="Normal"/>
    <w:link w:val="IntenseQuoteChar"/>
    <w:uiPriority w:val="30"/>
    <w:qFormat/>
    <w:rsid w:val="00B03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075"/>
    <w:rPr>
      <w:i/>
      <w:iCs/>
      <w:color w:val="0F4761" w:themeColor="accent1" w:themeShade="BF"/>
    </w:rPr>
  </w:style>
  <w:style w:type="character" w:styleId="IntenseReference">
    <w:name w:val="Intense Reference"/>
    <w:basedOn w:val="DefaultParagraphFont"/>
    <w:uiPriority w:val="32"/>
    <w:qFormat/>
    <w:rsid w:val="00B03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11</cp:revision>
  <dcterms:created xsi:type="dcterms:W3CDTF">2024-04-10T03:13:00Z</dcterms:created>
  <dcterms:modified xsi:type="dcterms:W3CDTF">2024-04-12T21:46:00Z</dcterms:modified>
</cp:coreProperties>
</file>