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908" w:rsidRDefault="00DE5212" w:rsidP="00772908">
      <w:pPr>
        <w:jc w:val="center"/>
        <w:rPr>
          <w:szCs w:val="21"/>
        </w:rPr>
      </w:pPr>
      <w:r>
        <w:rPr>
          <w:rFonts w:hint="eastAsia"/>
          <w:sz w:val="28"/>
          <w:szCs w:val="28"/>
        </w:rPr>
        <w:t>パーティクルフィルタを用いた物体追跡</w:t>
      </w:r>
    </w:p>
    <w:p w:rsidR="00772908" w:rsidRDefault="00772908" w:rsidP="00772908">
      <w:pPr>
        <w:jc w:val="center"/>
        <w:rPr>
          <w:szCs w:val="21"/>
        </w:rPr>
      </w:pPr>
    </w:p>
    <w:p w:rsidR="00772908" w:rsidRDefault="0043304D" w:rsidP="00772908">
      <w:pPr>
        <w:jc w:val="center"/>
        <w:rPr>
          <w:szCs w:val="21"/>
        </w:rPr>
      </w:pPr>
      <w:r>
        <w:rPr>
          <w:rFonts w:hint="eastAsia"/>
          <w:szCs w:val="21"/>
        </w:rPr>
        <w:t>井垣　円</w:t>
      </w:r>
      <w:r w:rsidR="00772908">
        <w:rPr>
          <w:rFonts w:hint="eastAsia"/>
          <w:szCs w:val="21"/>
        </w:rPr>
        <w:t>(11x3014)</w:t>
      </w:r>
      <w:r w:rsidR="00772908">
        <w:rPr>
          <w:rFonts w:hint="eastAsia"/>
          <w:szCs w:val="21"/>
        </w:rPr>
        <w:t xml:space="preserve">　担当教員　平原　誠</w:t>
      </w:r>
    </w:p>
    <w:p w:rsidR="00772908" w:rsidRPr="00B65960" w:rsidRDefault="00772908" w:rsidP="00B65960">
      <w:pPr>
        <w:rPr>
          <w:szCs w:val="21"/>
        </w:rPr>
        <w:sectPr w:rsidR="00772908" w:rsidRPr="00B65960">
          <w:headerReference w:type="default" r:id="rId9"/>
          <w:pgSz w:w="11906" w:h="16838"/>
          <w:pgMar w:top="1985" w:right="1701" w:bottom="1701" w:left="1701" w:header="851" w:footer="992" w:gutter="0"/>
          <w:cols w:space="425"/>
          <w:docGrid w:type="lines" w:linePitch="360"/>
        </w:sectPr>
      </w:pPr>
    </w:p>
    <w:p w:rsidR="00772908" w:rsidRPr="00B65960" w:rsidRDefault="00772908" w:rsidP="00772908">
      <w:pPr>
        <w:rPr>
          <w:szCs w:val="21"/>
        </w:rPr>
        <w:sectPr w:rsidR="00772908" w:rsidRPr="00B65960" w:rsidSect="00772908">
          <w:type w:val="continuous"/>
          <w:pgSz w:w="11906" w:h="16838"/>
          <w:pgMar w:top="1985" w:right="1701" w:bottom="1701" w:left="1701" w:header="851" w:footer="992" w:gutter="0"/>
          <w:cols w:space="720"/>
          <w:docGrid w:type="lines" w:linePitch="360"/>
        </w:sectPr>
      </w:pPr>
    </w:p>
    <w:p w:rsidR="00772908" w:rsidRPr="00772908" w:rsidRDefault="00772908" w:rsidP="00772908">
      <w:pPr>
        <w:rPr>
          <w:szCs w:val="21"/>
          <w:u w:val="single"/>
        </w:rPr>
      </w:pPr>
      <w:r>
        <w:rPr>
          <w:rFonts w:hint="eastAsia"/>
          <w:szCs w:val="21"/>
          <w:u w:val="single"/>
        </w:rPr>
        <w:lastRenderedPageBreak/>
        <w:t>1.</w:t>
      </w:r>
      <w:r w:rsidRPr="00772908">
        <w:rPr>
          <w:rFonts w:hint="eastAsia"/>
          <w:szCs w:val="21"/>
          <w:u w:val="single"/>
        </w:rPr>
        <w:t>はじめに</w:t>
      </w:r>
    </w:p>
    <w:p w:rsidR="007C783F" w:rsidRDefault="007353FC" w:rsidP="008D70ED">
      <w:pPr>
        <w:spacing w:line="240" w:lineRule="atLeast"/>
        <w:rPr>
          <w:szCs w:val="21"/>
        </w:rPr>
      </w:pPr>
      <w:r>
        <w:rPr>
          <w:rFonts w:hint="eastAsia"/>
          <w:szCs w:val="21"/>
        </w:rPr>
        <w:t xml:space="preserve">　</w:t>
      </w:r>
      <w:r w:rsidR="007A4200">
        <w:rPr>
          <w:rFonts w:hint="eastAsia"/>
          <w:szCs w:val="21"/>
        </w:rPr>
        <w:t>長年</w:t>
      </w:r>
      <w:r w:rsidRPr="007353FC">
        <w:rPr>
          <w:rFonts w:hint="eastAsia"/>
          <w:szCs w:val="21"/>
        </w:rPr>
        <w:t>スポーツ映像の中継というのは大きな注目を集めている</w:t>
      </w:r>
      <w:r w:rsidR="007A4200">
        <w:rPr>
          <w:rFonts w:hint="eastAsia"/>
          <w:szCs w:val="21"/>
        </w:rPr>
        <w:t>，</w:t>
      </w:r>
      <w:r w:rsidRPr="007353FC">
        <w:rPr>
          <w:rFonts w:hint="eastAsia"/>
          <w:szCs w:val="21"/>
        </w:rPr>
        <w:t>特に野</w:t>
      </w:r>
      <w:r w:rsidR="00E4780C">
        <w:rPr>
          <w:rFonts w:hint="eastAsia"/>
          <w:szCs w:val="21"/>
        </w:rPr>
        <w:t>球やサッカーの中継は多くの人々に支持されているコンテンツである</w:t>
      </w:r>
      <w:r w:rsidR="00E4780C" w:rsidRPr="007353FC">
        <w:rPr>
          <w:rFonts w:hint="eastAsia"/>
          <w:szCs w:val="21"/>
        </w:rPr>
        <w:t>．</w:t>
      </w:r>
      <w:r w:rsidRPr="007353FC">
        <w:rPr>
          <w:rFonts w:hint="eastAsia"/>
          <w:szCs w:val="21"/>
        </w:rPr>
        <w:t>しかし</w:t>
      </w:r>
      <w:r w:rsidR="007A4200">
        <w:rPr>
          <w:rFonts w:hint="eastAsia"/>
          <w:szCs w:val="21"/>
        </w:rPr>
        <w:t>，</w:t>
      </w:r>
      <w:r w:rsidRPr="007353FC">
        <w:rPr>
          <w:rFonts w:hint="eastAsia"/>
          <w:szCs w:val="21"/>
        </w:rPr>
        <w:t>ゲーム中の試合の分析には選手とボールを含めたフィールド全体を捉えることが重要であるが</w:t>
      </w:r>
      <w:r w:rsidR="007A4200">
        <w:rPr>
          <w:rFonts w:hint="eastAsia"/>
          <w:szCs w:val="21"/>
        </w:rPr>
        <w:t>，</w:t>
      </w:r>
      <w:r w:rsidRPr="007353FC">
        <w:rPr>
          <w:rFonts w:hint="eastAsia"/>
          <w:szCs w:val="21"/>
        </w:rPr>
        <w:t>実際に人が目で試合全体を捉えることは困難であり</w:t>
      </w:r>
      <w:r w:rsidR="007A4200">
        <w:rPr>
          <w:rFonts w:hint="eastAsia"/>
          <w:szCs w:val="21"/>
        </w:rPr>
        <w:t>，</w:t>
      </w:r>
      <w:r w:rsidR="00154705">
        <w:rPr>
          <w:rFonts w:hint="eastAsia"/>
          <w:szCs w:val="21"/>
        </w:rPr>
        <w:t>負担もかかる</w:t>
      </w:r>
      <w:r w:rsidR="00E4780C" w:rsidRPr="007353FC">
        <w:rPr>
          <w:rFonts w:hint="eastAsia"/>
          <w:szCs w:val="21"/>
        </w:rPr>
        <w:t>．</w:t>
      </w:r>
      <w:r w:rsidRPr="007353FC">
        <w:rPr>
          <w:rFonts w:hint="eastAsia"/>
          <w:szCs w:val="21"/>
        </w:rPr>
        <w:t>この負担を解消するためには精度の高い選手やボールの自動検出技術が必要不可欠になる</w:t>
      </w:r>
      <w:r w:rsidR="00E4780C" w:rsidRPr="007353FC">
        <w:rPr>
          <w:rFonts w:hint="eastAsia"/>
          <w:szCs w:val="21"/>
        </w:rPr>
        <w:t>．</w:t>
      </w:r>
      <w:r>
        <w:rPr>
          <w:rFonts w:hint="eastAsia"/>
          <w:szCs w:val="21"/>
        </w:rPr>
        <w:t>本研究では動画像における物体</w:t>
      </w:r>
      <w:r w:rsidRPr="007353FC">
        <w:rPr>
          <w:rFonts w:hint="eastAsia"/>
          <w:szCs w:val="21"/>
        </w:rPr>
        <w:t>の検出</w:t>
      </w:r>
      <w:r>
        <w:rPr>
          <w:rFonts w:hint="eastAsia"/>
          <w:szCs w:val="21"/>
        </w:rPr>
        <w:t>と追跡を目的とし</w:t>
      </w:r>
      <w:r w:rsidR="007A4200">
        <w:rPr>
          <w:rFonts w:hint="eastAsia"/>
          <w:szCs w:val="21"/>
        </w:rPr>
        <w:t>，</w:t>
      </w:r>
      <w:r>
        <w:rPr>
          <w:rFonts w:hint="eastAsia"/>
          <w:szCs w:val="21"/>
        </w:rPr>
        <w:t>テンプレートマッチングとパーティクルフィルタ</w:t>
      </w:r>
      <w:r w:rsidR="00E4780C">
        <w:rPr>
          <w:rFonts w:hint="eastAsia"/>
          <w:szCs w:val="21"/>
        </w:rPr>
        <w:t>の切り替え追跡手法の提案と検証を行う</w:t>
      </w:r>
      <w:r w:rsidR="00E4780C" w:rsidRPr="007353FC">
        <w:rPr>
          <w:rFonts w:hint="eastAsia"/>
          <w:szCs w:val="21"/>
        </w:rPr>
        <w:t>．</w:t>
      </w:r>
    </w:p>
    <w:p w:rsidR="00DA5198" w:rsidRDefault="00DA5198" w:rsidP="008D70ED">
      <w:pPr>
        <w:spacing w:line="240" w:lineRule="atLeast"/>
        <w:rPr>
          <w:szCs w:val="21"/>
        </w:rPr>
      </w:pPr>
    </w:p>
    <w:p w:rsidR="007353FC" w:rsidRDefault="00424B08" w:rsidP="007353FC">
      <w:pPr>
        <w:rPr>
          <w:szCs w:val="21"/>
          <w:u w:val="single"/>
        </w:rPr>
      </w:pPr>
      <w:r>
        <w:rPr>
          <w:rFonts w:hint="eastAsia"/>
          <w:szCs w:val="21"/>
          <w:u w:val="single"/>
        </w:rPr>
        <w:t>2.</w:t>
      </w:r>
      <w:r w:rsidR="007353FC" w:rsidRPr="007353FC">
        <w:rPr>
          <w:rFonts w:hint="eastAsia"/>
          <w:szCs w:val="21"/>
          <w:u w:val="single"/>
        </w:rPr>
        <w:t>研究に用いた手法</w:t>
      </w:r>
    </w:p>
    <w:p w:rsidR="00DA5198" w:rsidRPr="00B65960" w:rsidRDefault="00B65960" w:rsidP="00CB4BA8">
      <w:pPr>
        <w:ind w:firstLineChars="100" w:firstLine="210"/>
        <w:rPr>
          <w:szCs w:val="21"/>
        </w:rPr>
      </w:pPr>
      <w:r>
        <w:rPr>
          <w:rFonts w:hint="eastAsia"/>
          <w:szCs w:val="21"/>
        </w:rPr>
        <w:t>以下にテンプレートマッチング及びパーティクルフィルタについて記す</w:t>
      </w:r>
      <w:r>
        <w:rPr>
          <w:rFonts w:hint="eastAsia"/>
          <w:szCs w:val="21"/>
        </w:rPr>
        <w:t>.</w:t>
      </w:r>
    </w:p>
    <w:p w:rsidR="007353FC" w:rsidRPr="006B071D" w:rsidRDefault="006B071D" w:rsidP="006B071D">
      <w:pPr>
        <w:rPr>
          <w:szCs w:val="21"/>
          <w:u w:val="single"/>
        </w:rPr>
      </w:pPr>
      <w:r w:rsidRPr="006B071D">
        <w:rPr>
          <w:rFonts w:hint="eastAsia"/>
          <w:szCs w:val="21"/>
          <w:u w:val="single"/>
        </w:rPr>
        <w:t>2.1</w:t>
      </w:r>
      <w:r w:rsidR="007353FC" w:rsidRPr="006B071D">
        <w:rPr>
          <w:rFonts w:hint="eastAsia"/>
          <w:szCs w:val="21"/>
          <w:u w:val="single"/>
        </w:rPr>
        <w:t>テンプレートマッチング</w:t>
      </w:r>
      <w:r w:rsidR="00AA3B42" w:rsidRPr="006B071D">
        <w:rPr>
          <w:rFonts w:hint="eastAsia"/>
          <w:szCs w:val="21"/>
          <w:u w:val="single"/>
        </w:rPr>
        <w:t>(TM)</w:t>
      </w:r>
    </w:p>
    <w:p w:rsidR="007353FC" w:rsidRDefault="007353FC" w:rsidP="00EB546F">
      <w:pPr>
        <w:ind w:firstLineChars="100" w:firstLine="210"/>
        <w:rPr>
          <w:szCs w:val="21"/>
        </w:rPr>
      </w:pPr>
      <w:r w:rsidRPr="007353FC">
        <w:rPr>
          <w:rFonts w:hint="eastAsia"/>
          <w:szCs w:val="21"/>
        </w:rPr>
        <w:t>物体追跡の最も一般的な手法の一つとして，テンプレートマッチングが挙げられる．これは</w:t>
      </w:r>
      <w:r w:rsidR="00073B7B">
        <w:rPr>
          <w:rFonts w:hint="eastAsia"/>
          <w:szCs w:val="21"/>
        </w:rPr>
        <w:t>追跡対象の画像</w:t>
      </w:r>
      <w:r w:rsidR="00073B7B">
        <w:rPr>
          <w:rFonts w:hint="eastAsia"/>
          <w:szCs w:val="21"/>
        </w:rPr>
        <w:t>(</w:t>
      </w:r>
      <w:r w:rsidR="00073B7B">
        <w:rPr>
          <w:rFonts w:hint="eastAsia"/>
          <w:szCs w:val="21"/>
        </w:rPr>
        <w:t>テンプレート</w:t>
      </w:r>
      <w:r w:rsidR="00073B7B">
        <w:rPr>
          <w:rFonts w:hint="eastAsia"/>
          <w:szCs w:val="21"/>
        </w:rPr>
        <w:t>)</w:t>
      </w:r>
      <w:r w:rsidRPr="007353FC">
        <w:rPr>
          <w:rFonts w:hint="eastAsia"/>
          <w:szCs w:val="21"/>
        </w:rPr>
        <w:t>を用意し，このテンプレートを移動しながら画像と重ね合わせ，類似性の高いパターンを探索対象画像から検出する手法である．</w:t>
      </w:r>
    </w:p>
    <w:p w:rsidR="007353FC" w:rsidRDefault="007353FC" w:rsidP="007353FC">
      <w:pPr>
        <w:rPr>
          <w:szCs w:val="21"/>
        </w:rPr>
      </w:pPr>
      <w:r>
        <w:rPr>
          <w:rFonts w:hint="eastAsia"/>
          <w:szCs w:val="21"/>
        </w:rPr>
        <w:t>本研究では，テンプレート画像はあらかじめ用意</w:t>
      </w:r>
      <w:r w:rsidR="00AA3B42">
        <w:rPr>
          <w:rFonts w:hint="eastAsia"/>
          <w:szCs w:val="21"/>
        </w:rPr>
        <w:t>する</w:t>
      </w:r>
      <w:r>
        <w:rPr>
          <w:rFonts w:hint="eastAsia"/>
          <w:szCs w:val="21"/>
        </w:rPr>
        <w:t>．ボールの回転による模様の変化に対応するため，模様の異なるテンプレート画像を複数</w:t>
      </w:r>
      <w:r w:rsidRPr="007353FC">
        <w:rPr>
          <w:rFonts w:hint="eastAsia"/>
          <w:szCs w:val="21"/>
        </w:rPr>
        <w:t>枚用意した．図</w:t>
      </w:r>
      <w:r w:rsidR="00B65960">
        <w:rPr>
          <w:rFonts w:hint="eastAsia"/>
          <w:szCs w:val="21"/>
        </w:rPr>
        <w:t>1</w:t>
      </w:r>
      <w:r w:rsidRPr="007353FC">
        <w:rPr>
          <w:rFonts w:hint="eastAsia"/>
          <w:szCs w:val="21"/>
        </w:rPr>
        <w:t xml:space="preserve"> </w:t>
      </w:r>
      <w:r w:rsidRPr="007353FC">
        <w:rPr>
          <w:rFonts w:hint="eastAsia"/>
          <w:szCs w:val="21"/>
        </w:rPr>
        <w:t>に，本実験で用いるボールのテンプレートを示す．</w:t>
      </w:r>
      <w:r w:rsidRPr="007353FC">
        <w:rPr>
          <w:rFonts w:hint="eastAsia"/>
          <w:szCs w:val="21"/>
        </w:rPr>
        <w:lastRenderedPageBreak/>
        <w:t>テンプレートは</w:t>
      </w:r>
      <w:r w:rsidRPr="007353FC">
        <w:rPr>
          <w:rFonts w:hint="eastAsia"/>
          <w:szCs w:val="21"/>
        </w:rPr>
        <w:t xml:space="preserve">23 </w:t>
      </w:r>
      <w:r w:rsidRPr="007353FC">
        <w:rPr>
          <w:rFonts w:hint="eastAsia"/>
          <w:szCs w:val="21"/>
        </w:rPr>
        <w:t>×</w:t>
      </w:r>
      <w:r w:rsidRPr="007353FC">
        <w:rPr>
          <w:rFonts w:hint="eastAsia"/>
          <w:szCs w:val="21"/>
        </w:rPr>
        <w:t xml:space="preserve"> 23</w:t>
      </w:r>
      <w:r w:rsidRPr="007353FC">
        <w:rPr>
          <w:rFonts w:hint="eastAsia"/>
          <w:szCs w:val="21"/>
        </w:rPr>
        <w:t>画素のカラー画像である</w:t>
      </w:r>
      <w:r w:rsidR="00E4780C" w:rsidRPr="007353FC">
        <w:rPr>
          <w:rFonts w:hint="eastAsia"/>
          <w:szCs w:val="21"/>
        </w:rPr>
        <w:t>．</w:t>
      </w:r>
    </w:p>
    <w:p w:rsidR="007353FC" w:rsidRDefault="00DA6654" w:rsidP="00DA6654">
      <w:pPr>
        <w:jc w:val="center"/>
        <w:rPr>
          <w:szCs w:val="21"/>
        </w:rPr>
      </w:pPr>
      <w:r w:rsidRPr="00DA6654">
        <w:rPr>
          <w:noProof/>
          <w:szCs w:val="21"/>
        </w:rPr>
        <w:drawing>
          <wp:inline distT="0" distB="0" distL="0" distR="0" wp14:anchorId="0685A599" wp14:editId="502E8CF6">
            <wp:extent cx="2143125" cy="342900"/>
            <wp:effectExtent l="0" t="0" r="9525" b="0"/>
            <wp:docPr id="1" name="図 3"/>
            <wp:cNvGraphicFramePr/>
            <a:graphic xmlns:a="http://schemas.openxmlformats.org/drawingml/2006/main">
              <a:graphicData uri="http://schemas.openxmlformats.org/drawingml/2006/picture">
                <pic:pic xmlns:pic="http://schemas.openxmlformats.org/drawingml/2006/picture">
                  <pic:nvPicPr>
                    <pic:cNvPr id="4" name="図 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342900"/>
                    </a:xfrm>
                    <a:prstGeom prst="rect">
                      <a:avLst/>
                    </a:prstGeom>
                    <a:noFill/>
                    <a:ln>
                      <a:noFill/>
                    </a:ln>
                  </pic:spPr>
                </pic:pic>
              </a:graphicData>
            </a:graphic>
          </wp:inline>
        </w:drawing>
      </w:r>
    </w:p>
    <w:p w:rsidR="00DA6654" w:rsidRDefault="00DB7846" w:rsidP="00272F6E">
      <w:pPr>
        <w:jc w:val="center"/>
        <w:rPr>
          <w:szCs w:val="21"/>
        </w:rPr>
      </w:pPr>
      <w:r>
        <w:rPr>
          <w:rFonts w:hint="eastAsia"/>
          <w:szCs w:val="21"/>
        </w:rPr>
        <w:t>図</w:t>
      </w:r>
      <w:r>
        <w:rPr>
          <w:rFonts w:hint="eastAsia"/>
          <w:szCs w:val="21"/>
        </w:rPr>
        <w:t>1.</w:t>
      </w:r>
      <w:r w:rsidR="00DA6654">
        <w:rPr>
          <w:rFonts w:hint="eastAsia"/>
          <w:szCs w:val="21"/>
        </w:rPr>
        <w:t>テンプレート画像</w:t>
      </w:r>
    </w:p>
    <w:p w:rsidR="00DA5198" w:rsidRPr="007353FC" w:rsidRDefault="00DA5198" w:rsidP="00272F6E">
      <w:pPr>
        <w:jc w:val="center"/>
        <w:rPr>
          <w:szCs w:val="21"/>
        </w:rPr>
      </w:pPr>
    </w:p>
    <w:p w:rsidR="00AA3B42" w:rsidRPr="0034143B" w:rsidRDefault="006B071D" w:rsidP="006B071D">
      <w:pPr>
        <w:rPr>
          <w:szCs w:val="21"/>
          <w:u w:val="single"/>
        </w:rPr>
      </w:pPr>
      <w:r w:rsidRPr="0034143B">
        <w:rPr>
          <w:rFonts w:hint="eastAsia"/>
          <w:szCs w:val="21"/>
          <w:u w:val="single"/>
        </w:rPr>
        <w:t>2.2</w:t>
      </w:r>
      <w:r w:rsidR="007353FC" w:rsidRPr="0034143B">
        <w:rPr>
          <w:rFonts w:hint="eastAsia"/>
          <w:szCs w:val="21"/>
          <w:u w:val="single"/>
        </w:rPr>
        <w:t>パーティクルフィルタ</w:t>
      </w:r>
      <w:r w:rsidR="00AA3B42" w:rsidRPr="0034143B">
        <w:rPr>
          <w:rFonts w:hint="eastAsia"/>
          <w:szCs w:val="21"/>
          <w:u w:val="single"/>
        </w:rPr>
        <w:t>(PF)</w:t>
      </w:r>
    </w:p>
    <w:p w:rsidR="00AC2434" w:rsidRDefault="00AA3B42" w:rsidP="00DA5198">
      <w:pPr>
        <w:ind w:firstLineChars="100" w:firstLine="210"/>
        <w:rPr>
          <w:szCs w:val="21"/>
        </w:rPr>
      </w:pPr>
      <w:r>
        <w:rPr>
          <w:rFonts w:hint="eastAsia"/>
          <w:szCs w:val="21"/>
        </w:rPr>
        <w:t>パーティクルフィルタ</w:t>
      </w:r>
      <w:r w:rsidRPr="00AA3B42">
        <w:rPr>
          <w:rFonts w:hint="eastAsia"/>
          <w:szCs w:val="21"/>
        </w:rPr>
        <w:t>とは追跡対象の状態</w:t>
      </w:r>
      <w:r w:rsidRPr="00AA3B42">
        <w:rPr>
          <w:rFonts w:hint="eastAsia"/>
          <w:szCs w:val="21"/>
        </w:rPr>
        <w:t>(</w:t>
      </w:r>
      <w:r w:rsidRPr="00AA3B42">
        <w:rPr>
          <w:rFonts w:hint="eastAsia"/>
          <w:szCs w:val="21"/>
        </w:rPr>
        <w:t>座標と速度</w:t>
      </w:r>
      <w:r w:rsidRPr="00AA3B42">
        <w:rPr>
          <w:rFonts w:hint="eastAsia"/>
          <w:szCs w:val="21"/>
        </w:rPr>
        <w:t>)</w:t>
      </w:r>
      <w:r w:rsidRPr="00AA3B42">
        <w:rPr>
          <w:rFonts w:hint="eastAsia"/>
          <w:szCs w:val="21"/>
        </w:rPr>
        <w:t>の仮説</w:t>
      </w:r>
      <w:r w:rsidRPr="00AA3B42">
        <w:rPr>
          <w:rFonts w:hint="eastAsia"/>
          <w:szCs w:val="21"/>
        </w:rPr>
        <w:t>(</w:t>
      </w:r>
      <w:r w:rsidRPr="00AA3B42">
        <w:rPr>
          <w:rFonts w:hint="eastAsia"/>
          <w:szCs w:val="21"/>
        </w:rPr>
        <w:t>粒子</w:t>
      </w:r>
      <w:r w:rsidRPr="00AA3B42">
        <w:rPr>
          <w:rFonts w:hint="eastAsia"/>
          <w:szCs w:val="21"/>
        </w:rPr>
        <w:t>)</w:t>
      </w:r>
      <w:r w:rsidRPr="00AA3B42">
        <w:rPr>
          <w:rFonts w:hint="eastAsia"/>
          <w:szCs w:val="21"/>
        </w:rPr>
        <w:t>を多数生成し，各仮説の当てはまりの度合いを計算して，対象の状態推定を行う方法である．</w:t>
      </w:r>
    </w:p>
    <w:p w:rsidR="00DA5198" w:rsidRPr="00DA5198" w:rsidRDefault="00DA5198" w:rsidP="00DA5198">
      <w:pPr>
        <w:ind w:firstLineChars="100" w:firstLine="210"/>
        <w:rPr>
          <w:szCs w:val="21"/>
        </w:rPr>
      </w:pPr>
    </w:p>
    <w:p w:rsidR="000B6D17" w:rsidRPr="006B071D" w:rsidRDefault="00AA3B42" w:rsidP="00424B08">
      <w:pPr>
        <w:rPr>
          <w:szCs w:val="21"/>
          <w:u w:val="single"/>
        </w:rPr>
      </w:pPr>
      <w:r w:rsidRPr="006B071D">
        <w:rPr>
          <w:noProof/>
          <w:u w:val="single"/>
        </w:rPr>
        <w:drawing>
          <wp:anchor distT="0" distB="0" distL="114300" distR="114300" simplePos="0" relativeHeight="251665408" behindDoc="0" locked="0" layoutInCell="1" allowOverlap="1" wp14:anchorId="67374EAB" wp14:editId="4FD1E8D6">
            <wp:simplePos x="0" y="0"/>
            <wp:positionH relativeFrom="column">
              <wp:posOffset>4552950</wp:posOffset>
            </wp:positionH>
            <wp:positionV relativeFrom="paragraph">
              <wp:posOffset>7320280</wp:posOffset>
            </wp:positionV>
            <wp:extent cx="285750" cy="276225"/>
            <wp:effectExtent l="0" t="0" r="0" b="952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276225"/>
                    </a:xfrm>
                    <a:prstGeom prst="rect">
                      <a:avLst/>
                    </a:prstGeom>
                    <a:noFill/>
                  </pic:spPr>
                </pic:pic>
              </a:graphicData>
            </a:graphic>
            <wp14:sizeRelH relativeFrom="page">
              <wp14:pctWidth>0</wp14:pctWidth>
            </wp14:sizeRelH>
            <wp14:sizeRelV relativeFrom="page">
              <wp14:pctHeight>0</wp14:pctHeight>
            </wp14:sizeRelV>
          </wp:anchor>
        </w:drawing>
      </w:r>
      <w:r w:rsidRPr="006B071D">
        <w:rPr>
          <w:noProof/>
          <w:u w:val="single"/>
        </w:rPr>
        <w:drawing>
          <wp:anchor distT="0" distB="0" distL="114300" distR="114300" simplePos="0" relativeHeight="251664384" behindDoc="0" locked="0" layoutInCell="1" allowOverlap="1" wp14:anchorId="42DE371A" wp14:editId="61F4C6B8">
            <wp:simplePos x="0" y="0"/>
            <wp:positionH relativeFrom="column">
              <wp:posOffset>3981450</wp:posOffset>
            </wp:positionH>
            <wp:positionV relativeFrom="paragraph">
              <wp:posOffset>7323455</wp:posOffset>
            </wp:positionV>
            <wp:extent cx="276225" cy="276225"/>
            <wp:effectExtent l="0" t="0" r="9525" b="952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pic:spPr>
                </pic:pic>
              </a:graphicData>
            </a:graphic>
            <wp14:sizeRelH relativeFrom="page">
              <wp14:pctWidth>0</wp14:pctWidth>
            </wp14:sizeRelH>
            <wp14:sizeRelV relativeFrom="page">
              <wp14:pctHeight>0</wp14:pctHeight>
            </wp14:sizeRelV>
          </wp:anchor>
        </w:drawing>
      </w:r>
      <w:r w:rsidR="00424B08" w:rsidRPr="006B071D">
        <w:rPr>
          <w:rFonts w:hint="eastAsia"/>
          <w:szCs w:val="21"/>
          <w:u w:val="single"/>
        </w:rPr>
        <w:t>2-</w:t>
      </w:r>
      <w:r w:rsidR="0034143B">
        <w:rPr>
          <w:rFonts w:hint="eastAsia"/>
          <w:szCs w:val="21"/>
          <w:u w:val="single"/>
        </w:rPr>
        <w:t>3</w:t>
      </w:r>
      <w:r w:rsidR="00424B08" w:rsidRPr="006B071D">
        <w:rPr>
          <w:rFonts w:hint="eastAsia"/>
          <w:szCs w:val="21"/>
          <w:u w:val="single"/>
        </w:rPr>
        <w:t>パーティクルフィルタのアルゴリズム</w:t>
      </w:r>
    </w:p>
    <w:p w:rsidR="00424B08" w:rsidRPr="00424B08" w:rsidRDefault="00424B08" w:rsidP="00424B08">
      <w:pPr>
        <w:rPr>
          <w:b/>
          <w:szCs w:val="21"/>
        </w:rPr>
      </w:pPr>
      <w:r w:rsidRPr="00424B08">
        <w:rPr>
          <w:rFonts w:hint="eastAsia"/>
          <w:b/>
          <w:szCs w:val="21"/>
        </w:rPr>
        <w:t>Step1</w:t>
      </w:r>
      <w:r w:rsidRPr="00424B08">
        <w:rPr>
          <w:rFonts w:hint="eastAsia"/>
          <w:b/>
          <w:szCs w:val="21"/>
        </w:rPr>
        <w:t xml:space="preserve">　予測</w:t>
      </w:r>
    </w:p>
    <w:p w:rsidR="008C319D" w:rsidRPr="00424B08" w:rsidRDefault="00424B08" w:rsidP="0034143B">
      <w:pPr>
        <w:ind w:firstLineChars="50" w:firstLine="105"/>
        <w:rPr>
          <w:szCs w:val="21"/>
        </w:rPr>
      </w:pPr>
      <w:r w:rsidRPr="00424B08">
        <w:rPr>
          <w:rFonts w:hint="eastAsia"/>
          <w:szCs w:val="21"/>
        </w:rPr>
        <w:t>時刻</w:t>
      </w:r>
      <w:r w:rsidRPr="00424B08">
        <w:rPr>
          <w:rFonts w:hint="eastAsia"/>
          <w:szCs w:val="21"/>
        </w:rPr>
        <w:t xml:space="preserve">t-1 </w:t>
      </w:r>
      <w:r w:rsidR="006B071D">
        <w:rPr>
          <w:rFonts w:hint="eastAsia"/>
          <w:szCs w:val="21"/>
        </w:rPr>
        <w:t>の</w:t>
      </w:r>
      <w:r w:rsidRPr="00424B08">
        <w:rPr>
          <w:rFonts w:hint="eastAsia"/>
          <w:szCs w:val="21"/>
        </w:rPr>
        <w:t>各粒子を，ボールの取り得る速度と誤差により変位させ，時刻</w:t>
      </w:r>
      <w:r w:rsidRPr="00424B08">
        <w:rPr>
          <w:rFonts w:hint="eastAsia"/>
          <w:szCs w:val="21"/>
        </w:rPr>
        <w:t>t</w:t>
      </w:r>
      <w:r w:rsidRPr="00424B08">
        <w:rPr>
          <w:rFonts w:hint="eastAsia"/>
          <w:szCs w:val="21"/>
        </w:rPr>
        <w:t>における粒子とする．</w:t>
      </w:r>
    </w:p>
    <w:p w:rsidR="00424B08" w:rsidRPr="00424B08" w:rsidRDefault="00424B08" w:rsidP="00424B08">
      <w:pPr>
        <w:rPr>
          <w:b/>
          <w:szCs w:val="21"/>
        </w:rPr>
      </w:pPr>
      <w:r w:rsidRPr="00424B08">
        <w:rPr>
          <w:rFonts w:hint="eastAsia"/>
          <w:b/>
          <w:szCs w:val="21"/>
        </w:rPr>
        <w:t>Step2</w:t>
      </w:r>
      <w:r w:rsidRPr="00424B08">
        <w:rPr>
          <w:rFonts w:hint="eastAsia"/>
          <w:b/>
          <w:szCs w:val="21"/>
        </w:rPr>
        <w:t xml:space="preserve">　観測</w:t>
      </w:r>
    </w:p>
    <w:p w:rsidR="00E032E0" w:rsidRPr="0034143B" w:rsidRDefault="00424B08" w:rsidP="0034143B">
      <w:pPr>
        <w:ind w:firstLineChars="50" w:firstLine="105"/>
        <w:rPr>
          <w:szCs w:val="21"/>
        </w:rPr>
      </w:pPr>
      <w:r w:rsidRPr="00424B08">
        <w:rPr>
          <w:rFonts w:hint="eastAsia"/>
          <w:szCs w:val="21"/>
        </w:rPr>
        <w:t>粒子の座標を中心に，画像を一定の大きさで切り取り，その画像の中でテンプレートマッチングを行う．これを各粒子に行い，全ての中で最も相関値の高い</w:t>
      </w:r>
      <w:r w:rsidR="005B03FD">
        <w:rPr>
          <w:rFonts w:hint="eastAsia"/>
          <w:szCs w:val="21"/>
        </w:rPr>
        <w:t>(</w:t>
      </w:r>
      <w:r w:rsidR="005B03FD">
        <w:rPr>
          <w:rFonts w:hint="eastAsia"/>
          <w:szCs w:val="21"/>
        </w:rPr>
        <w:t>最大相関値の</w:t>
      </w:r>
      <w:r w:rsidR="005B03FD">
        <w:rPr>
          <w:rFonts w:hint="eastAsia"/>
          <w:szCs w:val="21"/>
        </w:rPr>
        <w:t>)</w:t>
      </w:r>
      <w:r w:rsidRPr="00424B08">
        <w:rPr>
          <w:rFonts w:hint="eastAsia"/>
          <w:szCs w:val="21"/>
        </w:rPr>
        <w:t>座標をボール座標とする．そして，各粒子とボール座標の距離を評価値とする．</w:t>
      </w:r>
    </w:p>
    <w:p w:rsidR="008C319D" w:rsidRPr="00424B08" w:rsidRDefault="00424B08" w:rsidP="00424B08">
      <w:pPr>
        <w:rPr>
          <w:b/>
          <w:szCs w:val="21"/>
        </w:rPr>
      </w:pPr>
      <w:r w:rsidRPr="00424B08">
        <w:rPr>
          <w:rFonts w:hint="eastAsia"/>
          <w:b/>
          <w:szCs w:val="21"/>
        </w:rPr>
        <w:t>Step3</w:t>
      </w:r>
      <w:r w:rsidRPr="00424B08">
        <w:rPr>
          <w:rFonts w:hint="eastAsia"/>
          <w:b/>
          <w:szCs w:val="21"/>
        </w:rPr>
        <w:t xml:space="preserve">　選択</w:t>
      </w:r>
    </w:p>
    <w:p w:rsidR="008D70ED" w:rsidRDefault="00424B08" w:rsidP="006B071D">
      <w:pPr>
        <w:ind w:firstLineChars="50" w:firstLine="105"/>
        <w:rPr>
          <w:szCs w:val="21"/>
        </w:rPr>
      </w:pPr>
      <w:r w:rsidRPr="00424B08">
        <w:rPr>
          <w:rFonts w:hint="eastAsia"/>
          <w:szCs w:val="21"/>
        </w:rPr>
        <w:t>得られた評価値をもとに，粒子を新たに選択する．</w:t>
      </w:r>
      <w:r w:rsidR="00E032E0">
        <w:rPr>
          <w:rFonts w:hint="eastAsia"/>
        </w:rPr>
        <w:t>評価値の高い粒子は残し</w:t>
      </w:r>
      <w:r w:rsidR="007A4200">
        <w:rPr>
          <w:rFonts w:hint="eastAsia"/>
        </w:rPr>
        <w:t>，</w:t>
      </w:r>
      <w:r w:rsidR="00E032E0">
        <w:rPr>
          <w:rFonts w:hint="eastAsia"/>
        </w:rPr>
        <w:t>評価値の低い粒子は破棄し</w:t>
      </w:r>
      <w:r w:rsidR="007A4200">
        <w:rPr>
          <w:rFonts w:hint="eastAsia"/>
        </w:rPr>
        <w:t>，</w:t>
      </w:r>
      <w:r w:rsidR="00E032E0">
        <w:rPr>
          <w:rFonts w:hint="eastAsia"/>
          <w:szCs w:val="21"/>
        </w:rPr>
        <w:t>新たに撒き直される</w:t>
      </w:r>
      <w:r w:rsidRPr="00424B08">
        <w:rPr>
          <w:rFonts w:hint="eastAsia"/>
          <w:szCs w:val="21"/>
        </w:rPr>
        <w:t>．</w:t>
      </w:r>
    </w:p>
    <w:p w:rsidR="00B65960" w:rsidRDefault="00424B08" w:rsidP="00424B08">
      <w:pPr>
        <w:rPr>
          <w:szCs w:val="21"/>
        </w:rPr>
      </w:pPr>
      <w:r>
        <w:rPr>
          <w:rFonts w:hint="eastAsia"/>
          <w:szCs w:val="21"/>
        </w:rPr>
        <w:t>上記の</w:t>
      </w:r>
      <w:r>
        <w:rPr>
          <w:rFonts w:hint="eastAsia"/>
          <w:szCs w:val="21"/>
        </w:rPr>
        <w:t>3</w:t>
      </w:r>
      <w:r w:rsidR="00E4780C">
        <w:rPr>
          <w:rFonts w:hint="eastAsia"/>
          <w:szCs w:val="21"/>
        </w:rPr>
        <w:t>工程を繰り返すことにより物体を追跡する</w:t>
      </w:r>
      <w:r w:rsidR="00E4780C" w:rsidRPr="007353FC">
        <w:rPr>
          <w:rFonts w:hint="eastAsia"/>
          <w:szCs w:val="21"/>
        </w:rPr>
        <w:t>．</w:t>
      </w:r>
    </w:p>
    <w:p w:rsidR="00CB4BA8" w:rsidRDefault="00CB4BA8" w:rsidP="00424B08">
      <w:pPr>
        <w:rPr>
          <w:szCs w:val="21"/>
        </w:rPr>
      </w:pPr>
    </w:p>
    <w:p w:rsidR="00424B08" w:rsidRDefault="006B071D" w:rsidP="00424B08">
      <w:pPr>
        <w:rPr>
          <w:rFonts w:hAnsi="ＭＳ 明朝" w:cs="CMR9"/>
          <w:szCs w:val="21"/>
          <w:u w:val="single"/>
        </w:rPr>
      </w:pPr>
      <w:r>
        <w:rPr>
          <w:rFonts w:hAnsi="ＭＳ 明朝" w:cs="CMR9" w:hint="eastAsia"/>
          <w:szCs w:val="21"/>
          <w:u w:val="single"/>
        </w:rPr>
        <w:lastRenderedPageBreak/>
        <w:t>2</w:t>
      </w:r>
      <w:r w:rsidR="00525188">
        <w:rPr>
          <w:rFonts w:hAnsi="ＭＳ 明朝" w:cs="CMR9" w:hint="eastAsia"/>
          <w:szCs w:val="21"/>
          <w:u w:val="single"/>
        </w:rPr>
        <w:t>.</w:t>
      </w:r>
      <w:r w:rsidR="0034143B">
        <w:rPr>
          <w:rFonts w:hAnsi="ＭＳ 明朝" w:cs="CMR9" w:hint="eastAsia"/>
          <w:szCs w:val="21"/>
          <w:u w:val="single"/>
        </w:rPr>
        <w:t>4</w:t>
      </w:r>
      <w:r w:rsidR="00525188">
        <w:rPr>
          <w:rFonts w:hAnsi="ＭＳ 明朝" w:cs="CMR9" w:hint="eastAsia"/>
          <w:szCs w:val="21"/>
          <w:u w:val="single"/>
        </w:rPr>
        <w:t>評価値の求め方</w:t>
      </w:r>
    </w:p>
    <w:p w:rsidR="00BB2F10" w:rsidRPr="00BB2F10" w:rsidRDefault="00BB2F10" w:rsidP="00424B08">
      <w:pPr>
        <w:rPr>
          <w:rFonts w:hAnsi="ＭＳ 明朝" w:cs="CMR9"/>
          <w:szCs w:val="21"/>
        </w:rPr>
      </w:pPr>
      <w:r w:rsidRPr="00BB2F10">
        <w:rPr>
          <w:rFonts w:hAnsi="ＭＳ 明朝" w:cs="CMR9" w:hint="eastAsia"/>
          <w:szCs w:val="21"/>
        </w:rPr>
        <w:t xml:space="preserve">　</w:t>
      </w:r>
      <w:r>
        <w:rPr>
          <w:rFonts w:hAnsi="ＭＳ 明朝" w:cs="CMR9" w:hint="eastAsia"/>
          <w:szCs w:val="21"/>
        </w:rPr>
        <w:t>次にパーティクルフィルタにおける評価値の求め方を記す</w:t>
      </w:r>
      <w:r>
        <w:rPr>
          <w:rFonts w:hAnsi="ＭＳ 明朝" w:cs="CMR9" w:hint="eastAsia"/>
          <w:szCs w:val="21"/>
        </w:rPr>
        <w:t>.</w:t>
      </w:r>
    </w:p>
    <w:p w:rsidR="008C319D" w:rsidRPr="00BB2F10" w:rsidRDefault="005B03FD" w:rsidP="00424B08">
      <w:pPr>
        <w:rPr>
          <w:szCs w:val="21"/>
        </w:rPr>
      </w:pPr>
      <w:r>
        <w:rPr>
          <w:rFonts w:hAnsi="ＭＳ 明朝" w:cs="CMR9" w:hint="eastAsia"/>
          <w:szCs w:val="21"/>
        </w:rPr>
        <w:t>(1)</w:t>
      </w:r>
      <w:r w:rsidRPr="005B03FD">
        <w:rPr>
          <w:rFonts w:hAnsi="ＭＳ 明朝" w:cs="CMR9" w:hint="eastAsia"/>
          <w:szCs w:val="21"/>
        </w:rPr>
        <w:t>粒子</w:t>
      </w:r>
      <w:proofErr w:type="spellStart"/>
      <w:r w:rsidR="006B071D">
        <w:rPr>
          <w:rFonts w:hAnsi="ＭＳ 明朝" w:cs="CMR9" w:hint="eastAsia"/>
          <w:szCs w:val="21"/>
        </w:rPr>
        <w:t>i</w:t>
      </w:r>
      <w:proofErr w:type="spellEnd"/>
      <w:r w:rsidR="006B071D">
        <w:rPr>
          <w:rFonts w:hAnsi="ＭＳ 明朝" w:cs="CMR9" w:hint="eastAsia"/>
          <w:szCs w:val="21"/>
        </w:rPr>
        <w:t>(1</w:t>
      </w:r>
      <w:r w:rsidR="006B071D">
        <w:rPr>
          <w:rFonts w:hAnsi="ＭＳ 明朝" w:cs="CMR9"/>
          <w:szCs w:val="21"/>
        </w:rPr>
        <w:t>…</w:t>
      </w:r>
      <w:r w:rsidR="006B071D">
        <w:rPr>
          <w:rFonts w:hAnsi="ＭＳ 明朝" w:cs="CMR9" w:hint="eastAsia"/>
          <w:szCs w:val="21"/>
        </w:rPr>
        <w:t>n)</w:t>
      </w:r>
      <w:r w:rsidR="004712C5">
        <w:rPr>
          <w:rFonts w:hAnsi="ＭＳ 明朝" w:cs="CMR9" w:hint="eastAsia"/>
          <w:szCs w:val="21"/>
        </w:rPr>
        <w:t>個</w:t>
      </w:r>
      <w:bookmarkStart w:id="0" w:name="_GoBack"/>
      <w:bookmarkEnd w:id="0"/>
      <w:r w:rsidRPr="005B03FD">
        <w:rPr>
          <w:rFonts w:hAnsi="ＭＳ 明朝" w:cs="CMR9" w:hint="eastAsia"/>
          <w:szCs w:val="21"/>
        </w:rPr>
        <w:t>の座標を中心として画像を切り取り，その画像の中でテンプレートマッチングを行う．そして，切り取り画像内の最大相関値を求める</w:t>
      </w:r>
      <w:r w:rsidR="00E4780C" w:rsidRPr="007353FC">
        <w:rPr>
          <w:rFonts w:hint="eastAsia"/>
          <w:szCs w:val="21"/>
        </w:rPr>
        <w:t>．</w:t>
      </w:r>
    </w:p>
    <w:p w:rsidR="008C319D" w:rsidRDefault="005B03FD" w:rsidP="005B03FD">
      <w:pPr>
        <w:rPr>
          <w:szCs w:val="21"/>
        </w:rPr>
      </w:pPr>
      <w:r>
        <w:rPr>
          <w:rFonts w:hint="eastAsia"/>
          <w:szCs w:val="21"/>
        </w:rPr>
        <w:t>(2)</w:t>
      </w:r>
      <w:r w:rsidRPr="005B03FD">
        <w:rPr>
          <w:rFonts w:hint="eastAsia"/>
          <w:szCs w:val="21"/>
        </w:rPr>
        <w:t>各切り取り画像から得られた最大相関値を比較し，最も高い最大相関値を</w:t>
      </w:r>
      <m:oMath>
        <m:sSub>
          <m:sSubPr>
            <m:ctrlPr>
              <w:rPr>
                <w:rFonts w:ascii="Cambria Math" w:hAnsi="Cambria Math"/>
                <w:szCs w:val="21"/>
              </w:rPr>
            </m:ctrlPr>
          </m:sSubPr>
          <m:e>
            <m:r>
              <m:rPr>
                <m:sty m:val="p"/>
              </m:rPr>
              <w:rPr>
                <w:rFonts w:ascii="Cambria Math" w:hAnsi="Cambria Math"/>
                <w:szCs w:val="21"/>
              </w:rPr>
              <m:t>c</m:t>
            </m:r>
          </m:e>
          <m:sub>
            <m:r>
              <w:rPr>
                <w:rFonts w:ascii="Cambria Math" w:hAnsi="Cambria Math"/>
                <w:szCs w:val="21"/>
              </w:rPr>
              <m:t>max</m:t>
            </m:r>
          </m:sub>
        </m:sSub>
      </m:oMath>
      <w:r w:rsidRPr="005B03FD">
        <w:rPr>
          <w:rFonts w:hint="eastAsia"/>
          <w:szCs w:val="21"/>
        </w:rPr>
        <w:t>とする．</w:t>
      </w:r>
      <w:r w:rsidRPr="005B03FD">
        <w:rPr>
          <w:rFonts w:hint="eastAsia"/>
          <w:szCs w:val="21"/>
        </w:rPr>
        <w:t xml:space="preserve"> </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max</m:t>
            </m:r>
          </m:sub>
        </m:sSub>
      </m:oMath>
      <w:r w:rsidRPr="005B03FD">
        <w:rPr>
          <w:rFonts w:hint="eastAsia"/>
          <w:szCs w:val="21"/>
        </w:rPr>
        <w:t>が得られた領域をボール領域とする．そして，この領域の中心の座標をボール座標</w:t>
      </w:r>
      <m:oMath>
        <m:d>
          <m:dPr>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b</m:t>
                </m:r>
              </m:e>
              <m:sub>
                <m:r>
                  <w:rPr>
                    <w:rFonts w:ascii="Cambria Math" w:hAnsi="Cambria Math"/>
                    <w:szCs w:val="21"/>
                  </w:rPr>
                  <m:t>x</m:t>
                </m:r>
                <m:d>
                  <m:dPr>
                    <m:ctrlPr>
                      <w:rPr>
                        <w:rFonts w:ascii="Cambria Math" w:hAnsi="Cambria Math"/>
                        <w:i/>
                        <w:szCs w:val="21"/>
                      </w:rPr>
                    </m:ctrlPr>
                  </m:dPr>
                  <m:e>
                    <m:r>
                      <w:rPr>
                        <w:rFonts w:ascii="Cambria Math" w:hAnsi="Cambria Math"/>
                        <w:szCs w:val="21"/>
                      </w:rPr>
                      <m:t>t</m:t>
                    </m:r>
                  </m:e>
                </m:d>
              </m:sub>
            </m:sSub>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y</m:t>
                </m:r>
                <m:d>
                  <m:dPr>
                    <m:ctrlPr>
                      <w:rPr>
                        <w:rFonts w:ascii="Cambria Math" w:hAnsi="Cambria Math"/>
                        <w:i/>
                        <w:szCs w:val="21"/>
                      </w:rPr>
                    </m:ctrlPr>
                  </m:dPr>
                  <m:e>
                    <m:r>
                      <w:rPr>
                        <w:rFonts w:ascii="Cambria Math" w:hAnsi="Cambria Math"/>
                        <w:szCs w:val="21"/>
                      </w:rPr>
                      <m:t>t</m:t>
                    </m:r>
                  </m:e>
                </m:d>
              </m:sub>
            </m:sSub>
          </m:e>
        </m:d>
      </m:oMath>
      <w:r w:rsidRPr="005B03FD">
        <w:rPr>
          <w:rFonts w:hint="eastAsia"/>
          <w:szCs w:val="21"/>
        </w:rPr>
        <w:t xml:space="preserve"> </w:t>
      </w:r>
      <w:r w:rsidRPr="005B03FD">
        <w:rPr>
          <w:rFonts w:hint="eastAsia"/>
          <w:szCs w:val="21"/>
        </w:rPr>
        <w:t>とする．</w:t>
      </w:r>
    </w:p>
    <w:p w:rsidR="005B03FD" w:rsidRDefault="005B03FD" w:rsidP="005B03FD">
      <w:pPr>
        <w:rPr>
          <w:szCs w:val="21"/>
        </w:rPr>
      </w:pPr>
      <w:r>
        <w:rPr>
          <w:rFonts w:hint="eastAsia"/>
          <w:szCs w:val="21"/>
        </w:rPr>
        <w:t>(3)</w:t>
      </w:r>
      <w:r w:rsidR="007C783F" w:rsidRPr="007C783F">
        <w:rPr>
          <w:rFonts w:hint="eastAsia"/>
        </w:rPr>
        <w:t xml:space="preserve"> </w:t>
      </w:r>
      <w:r w:rsidR="007C783F" w:rsidRPr="007C783F">
        <w:rPr>
          <w:rFonts w:hint="eastAsia"/>
          <w:szCs w:val="21"/>
        </w:rPr>
        <w:t>粒子とボール座標との間の距離</w:t>
      </w:r>
      <m:oMath>
        <m:sSub>
          <m:sSubPr>
            <m:ctrlPr>
              <w:rPr>
                <w:rFonts w:ascii="Cambria Math" w:hAnsi="Cambria Math"/>
                <w:szCs w:val="21"/>
              </w:rPr>
            </m:ctrlPr>
          </m:sSubPr>
          <m:e>
            <m:r>
              <w:rPr>
                <w:rFonts w:ascii="Cambria Math" w:hAnsi="Cambria Math"/>
                <w:szCs w:val="21"/>
              </w:rPr>
              <m:t>d</m:t>
            </m:r>
          </m:e>
          <m:sub>
            <m:d>
              <m:dPr>
                <m:ctrlPr>
                  <w:rPr>
                    <w:rFonts w:ascii="Cambria Math" w:hAnsi="Cambria Math"/>
                    <w:i/>
                    <w:szCs w:val="21"/>
                  </w:rPr>
                </m:ctrlPr>
              </m:dPr>
              <m:e>
                <m:r>
                  <w:rPr>
                    <w:rFonts w:ascii="Cambria Math" w:hAnsi="Cambria Math"/>
                    <w:szCs w:val="21"/>
                  </w:rPr>
                  <m:t>i</m:t>
                </m:r>
              </m:e>
            </m:d>
          </m:sub>
        </m:sSub>
        <m:r>
          <w:rPr>
            <w:rFonts w:ascii="Cambria Math" w:hAnsi="Cambria Math"/>
            <w:szCs w:val="21"/>
          </w:rPr>
          <m:t>(t)</m:t>
        </m:r>
      </m:oMath>
      <w:r w:rsidR="007C783F" w:rsidRPr="007C783F">
        <w:rPr>
          <w:rFonts w:hint="eastAsia"/>
          <w:szCs w:val="21"/>
        </w:rPr>
        <w:t xml:space="preserve"> </w:t>
      </w:r>
      <w:r w:rsidR="007C783F" w:rsidRPr="007C783F">
        <w:rPr>
          <w:rFonts w:hint="eastAsia"/>
          <w:szCs w:val="21"/>
        </w:rPr>
        <w:t>から，その粒子</w:t>
      </w:r>
      <w:proofErr w:type="spellStart"/>
      <w:r w:rsidR="00011B33">
        <w:rPr>
          <w:rFonts w:hint="eastAsia"/>
          <w:szCs w:val="21"/>
        </w:rPr>
        <w:t>i</w:t>
      </w:r>
      <w:proofErr w:type="spellEnd"/>
      <w:r w:rsidR="007C783F" w:rsidRPr="007C783F">
        <w:rPr>
          <w:rFonts w:hint="eastAsia"/>
          <w:szCs w:val="21"/>
        </w:rPr>
        <w:t>の評価値</w:t>
      </w:r>
      <w:r w:rsidR="007C783F" w:rsidRPr="007C783F">
        <w:rPr>
          <w:rFonts w:hint="eastAsia"/>
          <w:szCs w:val="21"/>
        </w:rPr>
        <w:t xml:space="preserve"> </w:t>
      </w:r>
      <m:oMath>
        <m:sSub>
          <m:sSubPr>
            <m:ctrlPr>
              <w:rPr>
                <w:rFonts w:ascii="Cambria Math" w:hAnsi="Cambria Math"/>
                <w:szCs w:val="21"/>
              </w:rPr>
            </m:ctrlPr>
          </m:sSubPr>
          <m:e>
            <m:r>
              <w:rPr>
                <w:rFonts w:ascii="Cambria Math" w:hAnsi="Cambria Math"/>
                <w:szCs w:val="21"/>
              </w:rPr>
              <m:t>l</m:t>
            </m:r>
          </m:e>
          <m:sub>
            <m:d>
              <m:dPr>
                <m:ctrlPr>
                  <w:rPr>
                    <w:rFonts w:ascii="Cambria Math" w:hAnsi="Cambria Math"/>
                    <w:i/>
                    <w:szCs w:val="21"/>
                  </w:rPr>
                </m:ctrlPr>
              </m:dPr>
              <m:e>
                <m:r>
                  <w:rPr>
                    <w:rFonts w:ascii="Cambria Math" w:hAnsi="Cambria Math"/>
                    <w:szCs w:val="21"/>
                  </w:rPr>
                  <m:t>i</m:t>
                </m:r>
              </m:e>
            </m:d>
          </m:sub>
        </m:sSub>
        <m:r>
          <w:rPr>
            <w:rFonts w:ascii="Cambria Math" w:hAnsi="Cambria Math"/>
            <w:szCs w:val="21"/>
          </w:rPr>
          <m:t>(t)</m:t>
        </m:r>
      </m:oMath>
      <w:r w:rsidR="007C783F" w:rsidRPr="007C783F">
        <w:rPr>
          <w:rFonts w:hint="eastAsia"/>
          <w:szCs w:val="21"/>
        </w:rPr>
        <w:t>を</w:t>
      </w:r>
      <w:r w:rsidR="00E032E0">
        <w:rPr>
          <w:rFonts w:hint="eastAsia"/>
          <w:szCs w:val="21"/>
        </w:rPr>
        <w:t>以下の式より</w:t>
      </w:r>
      <w:r w:rsidR="007C783F" w:rsidRPr="007C783F">
        <w:rPr>
          <w:rFonts w:hint="eastAsia"/>
          <w:szCs w:val="21"/>
        </w:rPr>
        <w:t>求める．</w:t>
      </w:r>
    </w:p>
    <w:p w:rsidR="004A0233" w:rsidRPr="0034143B" w:rsidRDefault="004712C5" w:rsidP="004A0233">
      <w:pPr>
        <w:rPr>
          <w:sz w:val="20"/>
          <w:szCs w:val="20"/>
        </w:rPr>
      </w:pPr>
      <m:oMathPara>
        <m:oMath>
          <m:sSub>
            <m:sSubPr>
              <m:ctrlPr>
                <w:rPr>
                  <w:rFonts w:ascii="Cambria Math" w:hAnsi="Cambria Math"/>
                  <w:sz w:val="20"/>
                  <w:szCs w:val="20"/>
                </w:rPr>
              </m:ctrlPr>
            </m:sSubPr>
            <m:e>
              <m:r>
                <w:rPr>
                  <w:rFonts w:ascii="Cambria Math" w:hAnsi="Cambria Math"/>
                  <w:sz w:val="20"/>
                  <w:szCs w:val="20"/>
                </w:rPr>
                <m:t>d</m:t>
              </m:r>
            </m:e>
            <m:sub>
              <m:d>
                <m:dPr>
                  <m:ctrlPr>
                    <w:rPr>
                      <w:rFonts w:ascii="Cambria Math" w:hAnsi="Cambria Math"/>
                      <w:i/>
                      <w:sz w:val="20"/>
                      <w:szCs w:val="20"/>
                    </w:rPr>
                  </m:ctrlPr>
                </m:dPr>
                <m:e>
                  <m:r>
                    <w:rPr>
                      <w:rFonts w:ascii="Cambria Math" w:hAnsi="Cambria Math"/>
                      <w:sz w:val="20"/>
                      <w:szCs w:val="20"/>
                    </w:rPr>
                    <m:t>i</m:t>
                  </m:r>
                </m:e>
              </m:d>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ix</m:t>
                      </m:r>
                    </m:sub>
                  </m:sSub>
                  <m:r>
                    <w:rPr>
                      <w:rFonts w:ascii="Cambria Math" w:hAnsi="Cambria Math"/>
                      <w:sz w:val="20"/>
                      <w:szCs w:val="20"/>
                    </w:rPr>
                    <m:t>(t))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y</m:t>
                      </m:r>
                      <m:d>
                        <m:dPr>
                          <m:ctrlPr>
                            <w:rPr>
                              <w:rFonts w:ascii="Cambria Math" w:hAnsi="Cambria Math"/>
                              <w:i/>
                              <w:sz w:val="20"/>
                              <w:szCs w:val="20"/>
                            </w:rPr>
                          </m:ctrlPr>
                        </m:dPr>
                        <m:e>
                          <m:r>
                            <w:rPr>
                              <w:rFonts w:ascii="Cambria Math" w:hAnsi="Cambria Math"/>
                              <w:sz w:val="20"/>
                              <w:szCs w:val="20"/>
                            </w:rPr>
                            <m:t>t</m:t>
                          </m:r>
                        </m:e>
                      </m:d>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yi</m:t>
                      </m:r>
                    </m:sub>
                  </m:sSub>
                  <m:r>
                    <w:rPr>
                      <w:rFonts w:ascii="Cambria Math" w:hAnsi="Cambria Math"/>
                      <w:sz w:val="20"/>
                      <w:szCs w:val="20"/>
                    </w:rPr>
                    <m:t>(t))</m:t>
                  </m:r>
                </m:e>
                <m:sup>
                  <m:r>
                    <w:rPr>
                      <w:rFonts w:ascii="Cambria Math" w:hAnsi="Cambria Math"/>
                      <w:sz w:val="20"/>
                      <w:szCs w:val="20"/>
                    </w:rPr>
                    <m:t>2</m:t>
                  </m:r>
                </m:sup>
              </m:sSup>
            </m:e>
          </m:rad>
        </m:oMath>
      </m:oMathPara>
    </w:p>
    <w:p w:rsidR="0034143B" w:rsidRDefault="00BE4D13" w:rsidP="005B03FD">
      <w:pPr>
        <w:rPr>
          <w:rFonts w:cs="CMBX8"/>
          <w:bCs/>
          <w:kern w:val="0"/>
          <w:szCs w:val="21"/>
        </w:rPr>
      </w:pPr>
      <w:r>
        <w:rPr>
          <w:rFonts w:cs="CMBX8" w:hint="eastAsia"/>
          <w:bCs/>
          <w:kern w:val="0"/>
          <w:szCs w:val="21"/>
        </w:rPr>
        <w:t>…</w:t>
      </w:r>
      <w:r>
        <w:rPr>
          <w:rFonts w:cs="CMBX8" w:hint="eastAsia"/>
          <w:bCs/>
          <w:kern w:val="0"/>
          <w:szCs w:val="21"/>
        </w:rPr>
        <w:t>(1)</w:t>
      </w:r>
    </w:p>
    <w:p w:rsidR="00F91464" w:rsidRPr="0034143B" w:rsidRDefault="004712C5" w:rsidP="005B03FD">
      <w:pPr>
        <w:rPr>
          <w:rFonts w:cs="CMBX8"/>
          <w:bCs/>
          <w:kern w:val="0"/>
          <w:szCs w:val="21"/>
        </w:rPr>
      </w:pPr>
      <m:oMathPara>
        <m:oMathParaPr>
          <m:jc m:val="left"/>
        </m:oMathParaPr>
        <m:oMath>
          <m:sSub>
            <m:sSubPr>
              <m:ctrlPr>
                <w:rPr>
                  <w:rFonts w:ascii="Cambria Math" w:hAnsi="Cambria Math"/>
                  <w:sz w:val="20"/>
                  <w:szCs w:val="20"/>
                </w:rPr>
              </m:ctrlPr>
            </m:sSubPr>
            <m:e>
              <m:r>
                <w:rPr>
                  <w:rFonts w:ascii="Cambria Math" w:hAnsi="Cambria Math"/>
                  <w:sz w:val="20"/>
                  <w:szCs w:val="20"/>
                </w:rPr>
                <m:t>l</m:t>
              </m:r>
            </m:e>
            <m:sub>
              <m:d>
                <m:dPr>
                  <m:ctrlPr>
                    <w:rPr>
                      <w:rFonts w:ascii="Cambria Math" w:hAnsi="Cambria Math"/>
                      <w:i/>
                      <w:sz w:val="20"/>
                      <w:szCs w:val="20"/>
                    </w:rPr>
                  </m:ctrlPr>
                </m:dPr>
                <m:e>
                  <m:r>
                    <w:rPr>
                      <w:rFonts w:ascii="Cambria Math" w:hAnsi="Cambria Math"/>
                      <w:sz w:val="20"/>
                      <w:szCs w:val="20"/>
                    </w:rPr>
                    <m:t>i</m:t>
                  </m:r>
                </m:e>
              </m:d>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2π</m:t>
                  </m:r>
                </m:e>
              </m:rad>
              <m:r>
                <w:rPr>
                  <w:rFonts w:ascii="Cambria Math" w:hAnsi="Cambria Math"/>
                  <w:sz w:val="20"/>
                  <w:szCs w:val="20"/>
                </w:rPr>
                <m:t>σ</m:t>
              </m:r>
            </m:den>
          </m:f>
          <m:r>
            <w:rPr>
              <w:rFonts w:ascii="Cambria Math" w:hAnsi="Cambria Math"/>
              <w:sz w:val="20"/>
              <w:szCs w:val="20"/>
            </w:rPr>
            <m:t>exp</m:t>
          </m:r>
          <m:d>
            <m:dPr>
              <m:ctrlPr>
                <w:rPr>
                  <w:rFonts w:ascii="Cambria Math" w:hAnsi="Cambria Math"/>
                  <w:i/>
                  <w:sz w:val="20"/>
                  <w:szCs w:val="20"/>
                </w:rPr>
              </m:ctrlPr>
            </m:dPr>
            <m:e>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t</m:t>
                          </m:r>
                        </m:e>
                      </m:d>
                    </m:e>
                    <m:sup>
                      <m:r>
                        <w:rPr>
                          <w:rFonts w:ascii="Cambria Math" w:hAnsi="Cambria Math"/>
                          <w:sz w:val="20"/>
                          <w:szCs w:val="20"/>
                        </w:rPr>
                        <m:t>2</m:t>
                      </m:r>
                    </m:sup>
                  </m:sSup>
                </m:num>
                <m:den>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e>
          </m:d>
        </m:oMath>
      </m:oMathPara>
    </w:p>
    <w:p w:rsidR="00DA5198" w:rsidRPr="006A7C38" w:rsidRDefault="00F91464" w:rsidP="00AC2434">
      <w:pPr>
        <w:rPr>
          <w:rFonts w:cs="CMBX8"/>
          <w:bCs/>
          <w:kern w:val="0"/>
          <w:szCs w:val="21"/>
        </w:rPr>
      </w:pPr>
      <w:r>
        <w:rPr>
          <w:rFonts w:cs="CMBX8" w:hint="eastAsia"/>
          <w:bCs/>
          <w:kern w:val="0"/>
          <w:szCs w:val="21"/>
        </w:rPr>
        <w:t>…</w:t>
      </w:r>
      <w:r>
        <w:rPr>
          <w:rFonts w:cs="CMBX8" w:hint="eastAsia"/>
          <w:bCs/>
          <w:kern w:val="0"/>
          <w:szCs w:val="21"/>
        </w:rPr>
        <w:t>(2)</w:t>
      </w:r>
    </w:p>
    <w:p w:rsidR="00424B08" w:rsidRPr="00424B08" w:rsidRDefault="006B071D" w:rsidP="00424B08">
      <w:pPr>
        <w:rPr>
          <w:szCs w:val="21"/>
          <w:u w:val="single"/>
        </w:rPr>
      </w:pPr>
      <w:r>
        <w:rPr>
          <w:rFonts w:hint="eastAsia"/>
          <w:szCs w:val="21"/>
          <w:u w:val="single"/>
        </w:rPr>
        <w:t>3</w:t>
      </w:r>
      <w:r w:rsidR="00525188">
        <w:rPr>
          <w:rFonts w:hint="eastAsia"/>
          <w:szCs w:val="21"/>
          <w:u w:val="single"/>
        </w:rPr>
        <w:t>.</w:t>
      </w:r>
      <w:r w:rsidR="00525188" w:rsidRPr="00424B08">
        <w:rPr>
          <w:rFonts w:hint="eastAsia"/>
          <w:szCs w:val="21"/>
          <w:u w:val="single"/>
        </w:rPr>
        <w:t>切り替え追跡手法</w:t>
      </w:r>
    </w:p>
    <w:p w:rsidR="00F91464" w:rsidRDefault="005B03FD" w:rsidP="007E2DAB">
      <w:pPr>
        <w:rPr>
          <w:szCs w:val="21"/>
        </w:rPr>
      </w:pPr>
      <w:r>
        <w:rPr>
          <w:rFonts w:hint="eastAsia"/>
          <w:szCs w:val="21"/>
        </w:rPr>
        <w:t xml:space="preserve">　</w:t>
      </w:r>
      <w:r w:rsidR="00E4780C">
        <w:rPr>
          <w:rFonts w:hint="eastAsia"/>
          <w:szCs w:val="21"/>
        </w:rPr>
        <w:t>両追跡手法にはそれぞれメリットとデメリットが存在する</w:t>
      </w:r>
      <w:r w:rsidR="00E4780C" w:rsidRPr="007353FC">
        <w:rPr>
          <w:rFonts w:hint="eastAsia"/>
          <w:szCs w:val="21"/>
        </w:rPr>
        <w:t>．</w:t>
      </w:r>
      <w:r w:rsidR="00DA6654">
        <w:rPr>
          <w:rFonts w:hint="eastAsia"/>
          <w:szCs w:val="21"/>
        </w:rPr>
        <w:t>テンプレートマッチングでは</w:t>
      </w:r>
      <w:r w:rsidR="005846AC" w:rsidRPr="00B605D3">
        <w:rPr>
          <w:rFonts w:hAnsi="ＭＳ 明朝" w:cs="ＭＳ明朝"/>
          <w:kern w:val="0"/>
          <w:szCs w:val="21"/>
        </w:rPr>
        <w:t>常に対象領域の全画面を探索することができる</w:t>
      </w:r>
      <w:r w:rsidR="005846AC">
        <w:rPr>
          <w:rFonts w:hAnsi="ＭＳ 明朝" w:cs="ＭＳ明朝" w:hint="eastAsia"/>
          <w:kern w:val="0"/>
          <w:szCs w:val="21"/>
        </w:rPr>
        <w:t>が，</w:t>
      </w:r>
      <w:r w:rsidR="0034143B">
        <w:rPr>
          <w:rFonts w:hAnsi="ＭＳ 明朝" w:cs="ＭＳ明朝" w:hint="eastAsia"/>
          <w:kern w:val="0"/>
          <w:szCs w:val="21"/>
        </w:rPr>
        <w:t>ボールを蹴るインパクトの瞬間といった</w:t>
      </w:r>
      <w:r w:rsidR="00DA6654">
        <w:rPr>
          <w:rFonts w:hAnsi="ＭＳ 明朝" w:cs="ＭＳ明朝"/>
          <w:kern w:val="0"/>
          <w:szCs w:val="21"/>
        </w:rPr>
        <w:t>ボールの形状が</w:t>
      </w:r>
      <w:r w:rsidR="00DA6654" w:rsidRPr="00B605D3">
        <w:rPr>
          <w:rFonts w:hAnsi="ＭＳ 明朝" w:cs="ＭＳ明朝"/>
          <w:kern w:val="0"/>
          <w:szCs w:val="21"/>
        </w:rPr>
        <w:t>変化しているフレー</w:t>
      </w:r>
      <w:r w:rsidR="00DA6654">
        <w:rPr>
          <w:rFonts w:hAnsi="ＭＳ 明朝" w:cs="ＭＳ明朝"/>
          <w:kern w:val="0"/>
          <w:szCs w:val="21"/>
        </w:rPr>
        <w:t>ムでは，ボールとテンプレートとの差が大きくなり，検出が難しくな</w:t>
      </w:r>
      <w:r w:rsidR="005846AC">
        <w:rPr>
          <w:rFonts w:hAnsi="ＭＳ 明朝" w:cs="ＭＳ明朝" w:hint="eastAsia"/>
          <w:kern w:val="0"/>
          <w:szCs w:val="21"/>
        </w:rPr>
        <w:t>る．</w:t>
      </w:r>
      <w:r w:rsidR="005846AC" w:rsidRPr="00B605D3">
        <w:rPr>
          <w:rFonts w:hAnsi="ＭＳ 明朝" w:cs="ＭＳ明朝"/>
          <w:kern w:val="0"/>
          <w:szCs w:val="21"/>
        </w:rPr>
        <w:t>パーティクルフィルタ</w:t>
      </w:r>
      <w:r w:rsidR="005846AC">
        <w:rPr>
          <w:rFonts w:hAnsi="ＭＳ 明朝" w:cs="ＭＳ明朝" w:hint="eastAsia"/>
          <w:kern w:val="0"/>
          <w:szCs w:val="21"/>
        </w:rPr>
        <w:t>では</w:t>
      </w:r>
      <w:r w:rsidR="005846AC" w:rsidRPr="00B605D3">
        <w:rPr>
          <w:rFonts w:hAnsi="ＭＳ 明朝" w:cs="ＭＳ明朝"/>
          <w:kern w:val="0"/>
          <w:szCs w:val="21"/>
        </w:rPr>
        <w:t>短時間であれば</w:t>
      </w:r>
      <w:r w:rsidR="008D70ED">
        <w:rPr>
          <w:rFonts w:hAnsi="ＭＳ 明朝" w:cs="ＭＳ明朝" w:hint="eastAsia"/>
          <w:kern w:val="0"/>
          <w:szCs w:val="21"/>
        </w:rPr>
        <w:t>ボールが人間の足などに隠れてしまうといった</w:t>
      </w:r>
      <w:r w:rsidR="005846AC" w:rsidRPr="00B605D3">
        <w:rPr>
          <w:rFonts w:hAnsi="ＭＳ 明朝" w:cs="ＭＳ明朝"/>
          <w:kern w:val="0"/>
          <w:szCs w:val="21"/>
        </w:rPr>
        <w:t>オクルージョンが生じた場合でも，ボールの位置を推定することができる</w:t>
      </w:r>
      <w:r w:rsidR="005846AC">
        <w:rPr>
          <w:rFonts w:hAnsi="ＭＳ 明朝" w:cs="ＭＳ明朝" w:hint="eastAsia"/>
          <w:kern w:val="0"/>
          <w:szCs w:val="21"/>
        </w:rPr>
        <w:t>が，</w:t>
      </w:r>
      <w:r w:rsidR="005846AC" w:rsidRPr="00B605D3">
        <w:rPr>
          <w:rFonts w:hAnsi="ＭＳ 明朝" w:cs="ＭＳ明朝"/>
          <w:kern w:val="0"/>
          <w:szCs w:val="21"/>
        </w:rPr>
        <w:t>一度ボールを完全に見失ってしまった場合，再び追跡することが困難である</w:t>
      </w:r>
      <w:r w:rsidR="00DA6654">
        <w:rPr>
          <w:rFonts w:hAnsi="ＭＳ 明朝" w:cs="ＭＳ明朝" w:hint="eastAsia"/>
          <w:kern w:val="0"/>
          <w:szCs w:val="21"/>
        </w:rPr>
        <w:t>．</w:t>
      </w:r>
      <w:r w:rsidR="005846AC">
        <w:rPr>
          <w:rFonts w:hint="eastAsia"/>
          <w:szCs w:val="21"/>
        </w:rPr>
        <w:t>上記のような両手法</w:t>
      </w:r>
      <w:r w:rsidR="000A34AA" w:rsidRPr="000A34AA">
        <w:rPr>
          <w:rFonts w:hint="eastAsia"/>
          <w:szCs w:val="21"/>
        </w:rPr>
        <w:t>のデメリットを互いに補い合うた</w:t>
      </w:r>
      <w:r w:rsidR="000A34AA">
        <w:rPr>
          <w:rFonts w:hint="eastAsia"/>
          <w:szCs w:val="21"/>
        </w:rPr>
        <w:t>め</w:t>
      </w:r>
      <w:r w:rsidR="000A34AA">
        <w:rPr>
          <w:rFonts w:hint="eastAsia"/>
          <w:szCs w:val="21"/>
        </w:rPr>
        <w:lastRenderedPageBreak/>
        <w:t>に</w:t>
      </w:r>
      <w:r w:rsidR="007A4200">
        <w:rPr>
          <w:rFonts w:hint="eastAsia"/>
          <w:szCs w:val="21"/>
        </w:rPr>
        <w:t>，</w:t>
      </w:r>
      <w:r w:rsidR="000A34AA">
        <w:rPr>
          <w:rFonts w:hint="eastAsia"/>
          <w:szCs w:val="21"/>
        </w:rPr>
        <w:t>両追跡手法を状況に応じて自動で切り替える切り替え追跡手法を</w:t>
      </w:r>
      <w:r w:rsidR="000A34AA" w:rsidRPr="000A34AA">
        <w:rPr>
          <w:rFonts w:hint="eastAsia"/>
          <w:szCs w:val="21"/>
        </w:rPr>
        <w:t>提案</w:t>
      </w:r>
      <w:r w:rsidR="00B65960">
        <w:rPr>
          <w:rFonts w:hint="eastAsia"/>
          <w:szCs w:val="21"/>
        </w:rPr>
        <w:t>する</w:t>
      </w:r>
      <w:r w:rsidR="0090583D">
        <w:rPr>
          <w:rFonts w:hint="eastAsia"/>
          <w:szCs w:val="21"/>
        </w:rPr>
        <w:t>．</w:t>
      </w:r>
      <w:r w:rsidR="007E2DAB" w:rsidRPr="007E2DAB">
        <w:rPr>
          <w:rFonts w:hint="eastAsia"/>
          <w:szCs w:val="21"/>
        </w:rPr>
        <w:t>初期フレームはテンプレートマッチング</w:t>
      </w:r>
      <w:r w:rsidR="00E4780C">
        <w:rPr>
          <w:rFonts w:hint="eastAsia"/>
          <w:szCs w:val="21"/>
        </w:rPr>
        <w:t>によりボールを検出し</w:t>
      </w:r>
      <w:r w:rsidR="007A4200">
        <w:rPr>
          <w:rFonts w:hint="eastAsia"/>
          <w:szCs w:val="21"/>
        </w:rPr>
        <w:t>，</w:t>
      </w:r>
      <w:r w:rsidR="00E4780C">
        <w:rPr>
          <w:rFonts w:hint="eastAsia"/>
          <w:szCs w:val="21"/>
        </w:rPr>
        <w:t>その座標を中心に粒子をランダムに撒く</w:t>
      </w:r>
      <w:r w:rsidR="00E4780C" w:rsidRPr="007353FC">
        <w:rPr>
          <w:rFonts w:hint="eastAsia"/>
          <w:szCs w:val="21"/>
        </w:rPr>
        <w:t>．</w:t>
      </w:r>
      <w:r w:rsidR="007E2DAB" w:rsidRPr="007E2DAB">
        <w:rPr>
          <w:rFonts w:hint="eastAsia"/>
          <w:szCs w:val="21"/>
        </w:rPr>
        <w:t>そして</w:t>
      </w:r>
      <w:r w:rsidR="007A4200">
        <w:rPr>
          <w:rFonts w:hint="eastAsia"/>
          <w:szCs w:val="21"/>
        </w:rPr>
        <w:t>，</w:t>
      </w:r>
      <w:r w:rsidR="007E2DAB" w:rsidRPr="007E2DAB">
        <w:rPr>
          <w:rFonts w:hint="eastAsia"/>
          <w:szCs w:val="21"/>
        </w:rPr>
        <w:t>次フレームからパーティクルフィルタ</w:t>
      </w:r>
      <w:r w:rsidR="00E4780C">
        <w:rPr>
          <w:rFonts w:hint="eastAsia"/>
          <w:szCs w:val="21"/>
        </w:rPr>
        <w:t>に切り替えてボールの追跡を行う</w:t>
      </w:r>
      <w:r w:rsidR="00E4780C" w:rsidRPr="007353FC">
        <w:rPr>
          <w:rFonts w:hint="eastAsia"/>
          <w:szCs w:val="21"/>
        </w:rPr>
        <w:t>．</w:t>
      </w:r>
      <w:r w:rsidR="007E2DAB" w:rsidRPr="007E2DAB">
        <w:rPr>
          <w:rFonts w:hint="eastAsia"/>
          <w:szCs w:val="21"/>
        </w:rPr>
        <w:t>パーティクルフィルタにおいて</w:t>
      </w:r>
      <w:r w:rsidR="007E2DAB" w:rsidRPr="007E2DAB">
        <w:rPr>
          <w:rFonts w:hint="eastAsia"/>
          <w:szCs w:val="21"/>
        </w:rPr>
        <w:t>3</w:t>
      </w:r>
      <w:r w:rsidR="007E2DAB" w:rsidRPr="007E2DAB">
        <w:rPr>
          <w:rFonts w:hint="eastAsia"/>
          <w:szCs w:val="21"/>
        </w:rPr>
        <w:t>フレーム連続して低い評価値が続いた場合</w:t>
      </w:r>
      <w:r w:rsidR="007A4200">
        <w:rPr>
          <w:rFonts w:hint="eastAsia"/>
          <w:szCs w:val="21"/>
        </w:rPr>
        <w:t>，</w:t>
      </w:r>
      <w:r w:rsidR="007E2DAB" w:rsidRPr="007E2DAB">
        <w:rPr>
          <w:rFonts w:hint="eastAsia"/>
          <w:szCs w:val="21"/>
        </w:rPr>
        <w:t>ボールを見失ったものと</w:t>
      </w:r>
      <w:r w:rsidR="007E2DAB">
        <w:rPr>
          <w:rFonts w:hint="eastAsia"/>
          <w:szCs w:val="21"/>
        </w:rPr>
        <w:t>判断</w:t>
      </w:r>
      <w:r w:rsidR="007E2DAB" w:rsidRPr="007E2DAB">
        <w:rPr>
          <w:rFonts w:hint="eastAsia"/>
          <w:szCs w:val="21"/>
        </w:rPr>
        <w:t>し</w:t>
      </w:r>
      <w:r w:rsidR="007A4200">
        <w:rPr>
          <w:rFonts w:hint="eastAsia"/>
          <w:szCs w:val="21"/>
        </w:rPr>
        <w:t>，</w:t>
      </w:r>
      <w:r w:rsidR="007E2DAB" w:rsidRPr="007E2DAB">
        <w:rPr>
          <w:rFonts w:hint="eastAsia"/>
          <w:szCs w:val="21"/>
        </w:rPr>
        <w:t>次</w:t>
      </w:r>
      <w:r w:rsidR="007E2DAB">
        <w:rPr>
          <w:rFonts w:hint="eastAsia"/>
          <w:szCs w:val="21"/>
        </w:rPr>
        <w:t>の</w:t>
      </w:r>
      <w:r w:rsidR="007E2DAB" w:rsidRPr="007E2DAB">
        <w:rPr>
          <w:rFonts w:hint="eastAsia"/>
          <w:szCs w:val="21"/>
        </w:rPr>
        <w:t>フレームでは</w:t>
      </w:r>
      <w:r w:rsidR="007E2DAB">
        <w:rPr>
          <w:rFonts w:hint="eastAsia"/>
          <w:szCs w:val="21"/>
        </w:rPr>
        <w:t>テンプレートマッ</w:t>
      </w:r>
      <w:r w:rsidR="007C783F">
        <w:rPr>
          <w:rFonts w:hint="eastAsia"/>
          <w:szCs w:val="21"/>
        </w:rPr>
        <w:t>チングに切り替え</w:t>
      </w:r>
      <w:r w:rsidR="00E4780C">
        <w:rPr>
          <w:rFonts w:hint="eastAsia"/>
          <w:szCs w:val="21"/>
        </w:rPr>
        <w:t>物体の検出から始める</w:t>
      </w:r>
      <w:r w:rsidR="00E4780C" w:rsidRPr="007353FC">
        <w:rPr>
          <w:rFonts w:hint="eastAsia"/>
          <w:szCs w:val="21"/>
        </w:rPr>
        <w:t>．</w:t>
      </w:r>
      <w:r w:rsidR="00AC2434">
        <w:rPr>
          <w:rFonts w:hint="eastAsia"/>
          <w:szCs w:val="21"/>
        </w:rPr>
        <w:t>図</w:t>
      </w:r>
      <w:r w:rsidR="00AC2434">
        <w:rPr>
          <w:rFonts w:hint="eastAsia"/>
          <w:szCs w:val="21"/>
        </w:rPr>
        <w:t>2</w:t>
      </w:r>
      <w:r w:rsidR="006B071D">
        <w:rPr>
          <w:rFonts w:hint="eastAsia"/>
          <w:szCs w:val="21"/>
        </w:rPr>
        <w:t>に提案手法</w:t>
      </w:r>
      <w:r w:rsidR="00AC2434">
        <w:rPr>
          <w:rFonts w:hint="eastAsia"/>
          <w:szCs w:val="21"/>
        </w:rPr>
        <w:t>の簡略図を記す</w:t>
      </w:r>
      <w:r w:rsidR="00AC2434">
        <w:rPr>
          <w:rFonts w:hint="eastAsia"/>
          <w:szCs w:val="21"/>
        </w:rPr>
        <w:t>.</w:t>
      </w:r>
    </w:p>
    <w:p w:rsidR="00424B08" w:rsidRDefault="00F91464" w:rsidP="007E2DAB">
      <w:pPr>
        <w:rPr>
          <w:szCs w:val="21"/>
        </w:rPr>
      </w:pPr>
      <w:r>
        <w:rPr>
          <w:noProof/>
          <w:szCs w:val="21"/>
        </w:rPr>
        <w:drawing>
          <wp:inline distT="0" distB="0" distL="0" distR="0">
            <wp:extent cx="2562225" cy="1419225"/>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2225" cy="1419225"/>
                    </a:xfrm>
                    <a:prstGeom prst="rect">
                      <a:avLst/>
                    </a:prstGeom>
                    <a:noFill/>
                    <a:ln>
                      <a:noFill/>
                    </a:ln>
                  </pic:spPr>
                </pic:pic>
              </a:graphicData>
            </a:graphic>
          </wp:inline>
        </w:drawing>
      </w:r>
    </w:p>
    <w:p w:rsidR="00DA5198" w:rsidRPr="00B65960" w:rsidRDefault="00011B33" w:rsidP="00DA5198">
      <w:pPr>
        <w:jc w:val="center"/>
        <w:rPr>
          <w:szCs w:val="21"/>
        </w:rPr>
      </w:pPr>
      <w:r>
        <w:rPr>
          <w:rFonts w:hint="eastAsia"/>
          <w:szCs w:val="21"/>
        </w:rPr>
        <w:t>図</w:t>
      </w:r>
      <w:r w:rsidR="00DB7846">
        <w:rPr>
          <w:rFonts w:hint="eastAsia"/>
          <w:szCs w:val="21"/>
        </w:rPr>
        <w:t>2</w:t>
      </w:r>
      <w:r w:rsidR="002A55D2">
        <w:rPr>
          <w:rFonts w:hint="eastAsia"/>
          <w:szCs w:val="21"/>
        </w:rPr>
        <w:t>.</w:t>
      </w:r>
      <w:r w:rsidR="006B071D" w:rsidRPr="006B071D">
        <w:rPr>
          <w:rFonts w:hint="eastAsia"/>
          <w:szCs w:val="21"/>
        </w:rPr>
        <w:t xml:space="preserve"> </w:t>
      </w:r>
      <w:r w:rsidR="006B071D">
        <w:rPr>
          <w:rFonts w:hint="eastAsia"/>
          <w:szCs w:val="21"/>
        </w:rPr>
        <w:t>提案手法</w:t>
      </w:r>
      <w:r w:rsidR="007C783F">
        <w:rPr>
          <w:rFonts w:hint="eastAsia"/>
          <w:szCs w:val="21"/>
        </w:rPr>
        <w:t>の簡略図</w:t>
      </w:r>
    </w:p>
    <w:p w:rsidR="00011B33" w:rsidRDefault="006B071D" w:rsidP="007E2DAB">
      <w:pPr>
        <w:rPr>
          <w:szCs w:val="21"/>
          <w:u w:val="single"/>
        </w:rPr>
      </w:pPr>
      <w:r>
        <w:rPr>
          <w:rFonts w:hint="eastAsia"/>
          <w:szCs w:val="21"/>
          <w:u w:val="single"/>
        </w:rPr>
        <w:t>4</w:t>
      </w:r>
      <w:r w:rsidR="00525188">
        <w:rPr>
          <w:rFonts w:hint="eastAsia"/>
          <w:szCs w:val="21"/>
          <w:u w:val="single"/>
        </w:rPr>
        <w:t>.</w:t>
      </w:r>
      <w:r w:rsidR="00525188">
        <w:rPr>
          <w:rFonts w:hint="eastAsia"/>
          <w:szCs w:val="21"/>
          <w:u w:val="single"/>
        </w:rPr>
        <w:t>今後の予定</w:t>
      </w:r>
    </w:p>
    <w:p w:rsidR="002A55D2" w:rsidRDefault="00011B33" w:rsidP="007E2DAB">
      <w:pPr>
        <w:rPr>
          <w:szCs w:val="21"/>
        </w:rPr>
      </w:pPr>
      <w:r w:rsidRPr="00011B33">
        <w:rPr>
          <w:rFonts w:hint="eastAsia"/>
          <w:szCs w:val="21"/>
        </w:rPr>
        <w:t xml:space="preserve">　</w:t>
      </w:r>
      <w:r w:rsidR="00440147">
        <w:rPr>
          <w:rFonts w:hint="eastAsia"/>
          <w:szCs w:val="21"/>
        </w:rPr>
        <w:t>従来の検出法であったテンプレートマッチングのみの手法よりもテンプレートマッチングと</w:t>
      </w:r>
      <w:r w:rsidR="00440147" w:rsidRPr="007E2DAB">
        <w:rPr>
          <w:rFonts w:hint="eastAsia"/>
          <w:szCs w:val="21"/>
        </w:rPr>
        <w:t>パーティクルフィルタ</w:t>
      </w:r>
      <w:r w:rsidR="00440147">
        <w:rPr>
          <w:rFonts w:hint="eastAsia"/>
          <w:szCs w:val="21"/>
        </w:rPr>
        <w:t>の両手法を用いた切り替え追跡手法の方が追跡精度の向上が見て取れた</w:t>
      </w:r>
      <w:r w:rsidR="00E4780C" w:rsidRPr="007353FC">
        <w:rPr>
          <w:rFonts w:hint="eastAsia"/>
          <w:szCs w:val="21"/>
        </w:rPr>
        <w:t>．</w:t>
      </w:r>
    </w:p>
    <w:p w:rsidR="00DA5198" w:rsidRPr="007B513D" w:rsidRDefault="00440147" w:rsidP="007E2DAB">
      <w:pPr>
        <w:rPr>
          <w:szCs w:val="21"/>
        </w:rPr>
      </w:pPr>
      <w:r>
        <w:rPr>
          <w:rFonts w:hint="eastAsia"/>
          <w:szCs w:val="21"/>
        </w:rPr>
        <w:t>しかし</w:t>
      </w:r>
      <w:r w:rsidR="007A4200">
        <w:rPr>
          <w:rFonts w:hint="eastAsia"/>
          <w:szCs w:val="21"/>
        </w:rPr>
        <w:t>，</w:t>
      </w:r>
      <w:r>
        <w:rPr>
          <w:rFonts w:hint="eastAsia"/>
          <w:szCs w:val="21"/>
        </w:rPr>
        <w:t>現状ではまだまだ</w:t>
      </w:r>
      <w:r>
        <w:rPr>
          <w:rFonts w:hint="eastAsia"/>
          <w:szCs w:val="21"/>
        </w:rPr>
        <w:t>100</w:t>
      </w:r>
      <w:r>
        <w:rPr>
          <w:rFonts w:hint="eastAsia"/>
          <w:szCs w:val="21"/>
        </w:rPr>
        <w:t>％の追跡ができたとはいい難い</w:t>
      </w:r>
      <w:r w:rsidR="00E4780C" w:rsidRPr="007353FC">
        <w:rPr>
          <w:rFonts w:hint="eastAsia"/>
          <w:szCs w:val="21"/>
        </w:rPr>
        <w:t>．</w:t>
      </w:r>
      <w:r w:rsidR="00272F6E">
        <w:rPr>
          <w:rFonts w:hint="eastAsia"/>
          <w:szCs w:val="21"/>
        </w:rPr>
        <w:t>さらなる精度の</w:t>
      </w:r>
      <w:r w:rsidR="004C32AA">
        <w:rPr>
          <w:rFonts w:hint="eastAsia"/>
          <w:szCs w:val="21"/>
        </w:rPr>
        <w:t>向上</w:t>
      </w:r>
      <w:r w:rsidR="00272F6E">
        <w:rPr>
          <w:rFonts w:hint="eastAsia"/>
          <w:szCs w:val="21"/>
        </w:rPr>
        <w:t>を目指すために，切り替え手法を用いるための閾値フレーム数の変</w:t>
      </w:r>
      <w:r w:rsidR="00B65960">
        <w:rPr>
          <w:rFonts w:hint="eastAsia"/>
          <w:szCs w:val="21"/>
        </w:rPr>
        <w:t>更といった各パラメータの調整，また，新しい精度向上のための手法を</w:t>
      </w:r>
      <w:r w:rsidR="007B513D">
        <w:rPr>
          <w:rFonts w:hint="eastAsia"/>
          <w:szCs w:val="21"/>
        </w:rPr>
        <w:t>念頭に置いた研究を進めていく</w:t>
      </w:r>
      <w:r w:rsidR="00E4780C" w:rsidRPr="007353FC">
        <w:rPr>
          <w:rFonts w:hint="eastAsia"/>
          <w:szCs w:val="21"/>
        </w:rPr>
        <w:t>．</w:t>
      </w:r>
    </w:p>
    <w:p w:rsidR="000A34AA" w:rsidRPr="002F444B" w:rsidRDefault="002F444B" w:rsidP="007E2DAB">
      <w:pPr>
        <w:rPr>
          <w:szCs w:val="21"/>
        </w:rPr>
      </w:pPr>
      <w:r w:rsidRPr="002F444B">
        <w:rPr>
          <w:rFonts w:hint="eastAsia"/>
          <w:szCs w:val="21"/>
        </w:rPr>
        <w:t>【参考文献】</w:t>
      </w:r>
    </w:p>
    <w:p w:rsidR="004A0233" w:rsidRPr="00DA5198" w:rsidRDefault="000A34AA" w:rsidP="000B6D17">
      <w:pPr>
        <w:rPr>
          <w:szCs w:val="21"/>
        </w:rPr>
      </w:pPr>
      <w:r w:rsidRPr="000A34AA">
        <w:rPr>
          <w:rFonts w:hint="eastAsia"/>
          <w:szCs w:val="21"/>
        </w:rPr>
        <w:t xml:space="preserve">　北川源四郎</w:t>
      </w:r>
      <w:r w:rsidR="007A4200">
        <w:rPr>
          <w:rFonts w:hint="eastAsia"/>
          <w:szCs w:val="21"/>
        </w:rPr>
        <w:t>，</w:t>
      </w:r>
      <w:r w:rsidRPr="000A34AA">
        <w:rPr>
          <w:rFonts w:hint="eastAsia"/>
          <w:szCs w:val="21"/>
        </w:rPr>
        <w:t>竹村彰通</w:t>
      </w:r>
      <w:r w:rsidRPr="000A34AA">
        <w:rPr>
          <w:rFonts w:hint="eastAsia"/>
          <w:szCs w:val="21"/>
        </w:rPr>
        <w:t>. 21</w:t>
      </w:r>
      <w:r w:rsidRPr="000A34AA">
        <w:rPr>
          <w:rFonts w:hint="eastAsia"/>
          <w:szCs w:val="21"/>
        </w:rPr>
        <w:t>世紀の統計科学Ⅲ：数理・計算の統計科学</w:t>
      </w:r>
      <w:r w:rsidRPr="000A34AA">
        <w:rPr>
          <w:rFonts w:hint="eastAsia"/>
          <w:szCs w:val="21"/>
        </w:rPr>
        <w:t xml:space="preserve">. </w:t>
      </w:r>
      <w:r w:rsidRPr="000A34AA">
        <w:rPr>
          <w:rFonts w:hint="eastAsia"/>
          <w:szCs w:val="21"/>
        </w:rPr>
        <w:t>東京大学出版会</w:t>
      </w:r>
      <w:r w:rsidRPr="000A34AA">
        <w:rPr>
          <w:rFonts w:hint="eastAsia"/>
          <w:szCs w:val="21"/>
        </w:rPr>
        <w:t>, 2008</w:t>
      </w:r>
      <w:r w:rsidRPr="000A34AA">
        <w:rPr>
          <w:rFonts w:hint="eastAsia"/>
          <w:szCs w:val="21"/>
        </w:rPr>
        <w:t>．</w:t>
      </w:r>
    </w:p>
    <w:sectPr w:rsidR="004A0233" w:rsidRPr="00DA5198" w:rsidSect="00772908">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908" w:rsidRDefault="00772908" w:rsidP="00772908">
      <w:r>
        <w:separator/>
      </w:r>
    </w:p>
  </w:endnote>
  <w:endnote w:type="continuationSeparator" w:id="0">
    <w:p w:rsidR="00772908" w:rsidRDefault="00772908" w:rsidP="00772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MR9">
    <w:altName w:val="しねきゃぷしょん"/>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MBX8">
    <w:altName w:val="しねきゃぷしょん"/>
    <w:panose1 w:val="00000000000000000000"/>
    <w:charset w:val="80"/>
    <w:family w:val="auto"/>
    <w:notTrueType/>
    <w:pitch w:val="default"/>
    <w:sig w:usb0="00000001" w:usb1="08070000" w:usb2="00000010" w:usb3="00000000" w:csb0="00020000" w:csb1="00000000"/>
  </w:font>
  <w:font w:name="ＭＳ明朝">
    <w:altName w:val="ＤＦ行書体"/>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908" w:rsidRDefault="00772908" w:rsidP="00772908">
      <w:r>
        <w:separator/>
      </w:r>
    </w:p>
  </w:footnote>
  <w:footnote w:type="continuationSeparator" w:id="0">
    <w:p w:rsidR="00772908" w:rsidRDefault="00772908" w:rsidP="007729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08" w:rsidRDefault="00772908">
    <w:pPr>
      <w:pStyle w:val="a3"/>
    </w:pPr>
    <w:r>
      <w:rPr>
        <w:rFonts w:hint="eastAsia"/>
      </w:rPr>
      <w:t>2014</w:t>
    </w:r>
    <w:r>
      <w:rPr>
        <w:rFonts w:hint="eastAsia"/>
      </w:rPr>
      <w:t>年度応用情報工学科卒業論文中間報告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F2D8A"/>
    <w:multiLevelType w:val="hybridMultilevel"/>
    <w:tmpl w:val="DABCDF38"/>
    <w:lvl w:ilvl="0" w:tplc="517C90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ACD7736"/>
    <w:multiLevelType w:val="hybridMultilevel"/>
    <w:tmpl w:val="213C51F4"/>
    <w:lvl w:ilvl="0" w:tplc="EF8A35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08"/>
    <w:rsid w:val="00011B33"/>
    <w:rsid w:val="00073B7B"/>
    <w:rsid w:val="000A34AA"/>
    <w:rsid w:val="000B6D17"/>
    <w:rsid w:val="000D6C58"/>
    <w:rsid w:val="0013480B"/>
    <w:rsid w:val="00154705"/>
    <w:rsid w:val="00272F6E"/>
    <w:rsid w:val="002A55D2"/>
    <w:rsid w:val="002F444B"/>
    <w:rsid w:val="0034143B"/>
    <w:rsid w:val="003D17CC"/>
    <w:rsid w:val="00424B08"/>
    <w:rsid w:val="0043304D"/>
    <w:rsid w:val="00440147"/>
    <w:rsid w:val="004712C5"/>
    <w:rsid w:val="004A0233"/>
    <w:rsid w:val="004C32AA"/>
    <w:rsid w:val="00525188"/>
    <w:rsid w:val="005846AC"/>
    <w:rsid w:val="005B03FD"/>
    <w:rsid w:val="006A7C38"/>
    <w:rsid w:val="006B071D"/>
    <w:rsid w:val="007353FC"/>
    <w:rsid w:val="007568D3"/>
    <w:rsid w:val="00772908"/>
    <w:rsid w:val="007A4200"/>
    <w:rsid w:val="007B513D"/>
    <w:rsid w:val="007C783F"/>
    <w:rsid w:val="007E2DAB"/>
    <w:rsid w:val="008C319D"/>
    <w:rsid w:val="008D70ED"/>
    <w:rsid w:val="0090583D"/>
    <w:rsid w:val="00992E58"/>
    <w:rsid w:val="00AA3B42"/>
    <w:rsid w:val="00AC2434"/>
    <w:rsid w:val="00B65960"/>
    <w:rsid w:val="00BB2F10"/>
    <w:rsid w:val="00BC64E1"/>
    <w:rsid w:val="00BE4D13"/>
    <w:rsid w:val="00CB4BA8"/>
    <w:rsid w:val="00D06E87"/>
    <w:rsid w:val="00D1226A"/>
    <w:rsid w:val="00DA5198"/>
    <w:rsid w:val="00DA6654"/>
    <w:rsid w:val="00DB7846"/>
    <w:rsid w:val="00DE5212"/>
    <w:rsid w:val="00E032E0"/>
    <w:rsid w:val="00E42ABD"/>
    <w:rsid w:val="00E4780C"/>
    <w:rsid w:val="00E57378"/>
    <w:rsid w:val="00E72D62"/>
    <w:rsid w:val="00EB546F"/>
    <w:rsid w:val="00EF2C28"/>
    <w:rsid w:val="00F52AFF"/>
    <w:rsid w:val="00F91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908"/>
    <w:pPr>
      <w:tabs>
        <w:tab w:val="center" w:pos="4252"/>
        <w:tab w:val="right" w:pos="8504"/>
      </w:tabs>
      <w:snapToGrid w:val="0"/>
    </w:pPr>
  </w:style>
  <w:style w:type="character" w:customStyle="1" w:styleId="a4">
    <w:name w:val="ヘッダー (文字)"/>
    <w:basedOn w:val="a0"/>
    <w:link w:val="a3"/>
    <w:uiPriority w:val="99"/>
    <w:rsid w:val="00772908"/>
  </w:style>
  <w:style w:type="paragraph" w:styleId="a5">
    <w:name w:val="footer"/>
    <w:basedOn w:val="a"/>
    <w:link w:val="a6"/>
    <w:uiPriority w:val="99"/>
    <w:unhideWhenUsed/>
    <w:rsid w:val="00772908"/>
    <w:pPr>
      <w:tabs>
        <w:tab w:val="center" w:pos="4252"/>
        <w:tab w:val="right" w:pos="8504"/>
      </w:tabs>
      <w:snapToGrid w:val="0"/>
    </w:pPr>
  </w:style>
  <w:style w:type="character" w:customStyle="1" w:styleId="a6">
    <w:name w:val="フッター (文字)"/>
    <w:basedOn w:val="a0"/>
    <w:link w:val="a5"/>
    <w:uiPriority w:val="99"/>
    <w:rsid w:val="00772908"/>
  </w:style>
  <w:style w:type="paragraph" w:styleId="a7">
    <w:name w:val="List Paragraph"/>
    <w:basedOn w:val="a"/>
    <w:uiPriority w:val="34"/>
    <w:qFormat/>
    <w:rsid w:val="00772908"/>
    <w:pPr>
      <w:ind w:leftChars="400" w:left="840"/>
    </w:pPr>
  </w:style>
  <w:style w:type="paragraph" w:styleId="a8">
    <w:name w:val="Balloon Text"/>
    <w:basedOn w:val="a"/>
    <w:link w:val="a9"/>
    <w:uiPriority w:val="99"/>
    <w:semiHidden/>
    <w:unhideWhenUsed/>
    <w:rsid w:val="00AA3B4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A3B42"/>
    <w:rPr>
      <w:rFonts w:asciiTheme="majorHAnsi" w:eastAsiaTheme="majorEastAsia" w:hAnsiTheme="majorHAnsi" w:cstheme="majorBidi"/>
      <w:sz w:val="18"/>
      <w:szCs w:val="18"/>
    </w:rPr>
  </w:style>
  <w:style w:type="character" w:styleId="aa">
    <w:name w:val="Placeholder Text"/>
    <w:basedOn w:val="a0"/>
    <w:uiPriority w:val="99"/>
    <w:semiHidden/>
    <w:rsid w:val="00011B3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908"/>
    <w:pPr>
      <w:tabs>
        <w:tab w:val="center" w:pos="4252"/>
        <w:tab w:val="right" w:pos="8504"/>
      </w:tabs>
      <w:snapToGrid w:val="0"/>
    </w:pPr>
  </w:style>
  <w:style w:type="character" w:customStyle="1" w:styleId="a4">
    <w:name w:val="ヘッダー (文字)"/>
    <w:basedOn w:val="a0"/>
    <w:link w:val="a3"/>
    <w:uiPriority w:val="99"/>
    <w:rsid w:val="00772908"/>
  </w:style>
  <w:style w:type="paragraph" w:styleId="a5">
    <w:name w:val="footer"/>
    <w:basedOn w:val="a"/>
    <w:link w:val="a6"/>
    <w:uiPriority w:val="99"/>
    <w:unhideWhenUsed/>
    <w:rsid w:val="00772908"/>
    <w:pPr>
      <w:tabs>
        <w:tab w:val="center" w:pos="4252"/>
        <w:tab w:val="right" w:pos="8504"/>
      </w:tabs>
      <w:snapToGrid w:val="0"/>
    </w:pPr>
  </w:style>
  <w:style w:type="character" w:customStyle="1" w:styleId="a6">
    <w:name w:val="フッター (文字)"/>
    <w:basedOn w:val="a0"/>
    <w:link w:val="a5"/>
    <w:uiPriority w:val="99"/>
    <w:rsid w:val="00772908"/>
  </w:style>
  <w:style w:type="paragraph" w:styleId="a7">
    <w:name w:val="List Paragraph"/>
    <w:basedOn w:val="a"/>
    <w:uiPriority w:val="34"/>
    <w:qFormat/>
    <w:rsid w:val="00772908"/>
    <w:pPr>
      <w:ind w:leftChars="400" w:left="840"/>
    </w:pPr>
  </w:style>
  <w:style w:type="paragraph" w:styleId="a8">
    <w:name w:val="Balloon Text"/>
    <w:basedOn w:val="a"/>
    <w:link w:val="a9"/>
    <w:uiPriority w:val="99"/>
    <w:semiHidden/>
    <w:unhideWhenUsed/>
    <w:rsid w:val="00AA3B4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A3B42"/>
    <w:rPr>
      <w:rFonts w:asciiTheme="majorHAnsi" w:eastAsiaTheme="majorEastAsia" w:hAnsiTheme="majorHAnsi" w:cstheme="majorBidi"/>
      <w:sz w:val="18"/>
      <w:szCs w:val="18"/>
    </w:rPr>
  </w:style>
  <w:style w:type="character" w:styleId="aa">
    <w:name w:val="Placeholder Text"/>
    <w:basedOn w:val="a0"/>
    <w:uiPriority w:val="99"/>
    <w:semiHidden/>
    <w:rsid w:val="00011B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EA926-087E-47C4-876B-A4C688374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Pages>
  <Words>338</Words>
  <Characters>1927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natsumi</dc:creator>
  <cp:lastModifiedBy>natsumi</cp:lastModifiedBy>
  <cp:revision>29</cp:revision>
  <cp:lastPrinted>2014-07-16T07:43:00Z</cp:lastPrinted>
  <dcterms:created xsi:type="dcterms:W3CDTF">2014-07-01T05:53:00Z</dcterms:created>
  <dcterms:modified xsi:type="dcterms:W3CDTF">2014-07-31T09:24:00Z</dcterms:modified>
</cp:coreProperties>
</file>