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02A54B">
      <w:pPr>
        <w:tabs>
          <w:tab w:val="left" w:pos="7200"/>
        </w:tabs>
        <w:spacing w:beforeLines="0" w:afterLines="0"/>
        <w:jc w:val="center"/>
        <w:rPr>
          <w:rFonts w:hint="default" w:ascii="Times New Roman" w:hAnsi="Times New Roman"/>
          <w:b/>
          <w:sz w:val="28"/>
          <w:szCs w:val="28"/>
          <w:lang w:val="ru-RU"/>
        </w:rPr>
      </w:pPr>
      <w:r>
        <w:rPr>
          <w:rFonts w:hint="default" w:ascii="Times New Roman" w:hAnsi="Times New Roman"/>
          <w:b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 «Петрозаводский государственный университет»</w:t>
      </w:r>
    </w:p>
    <w:p w14:paraId="0FB8BF87">
      <w:pPr>
        <w:spacing w:beforeLines="0" w:afterLines="0"/>
        <w:jc w:val="center"/>
        <w:rPr>
          <w:rFonts w:hint="default" w:ascii="Times New Roman" w:hAnsi="Times New Roman"/>
          <w:b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/>
          <w:b/>
          <w:sz w:val="28"/>
          <w:szCs w:val="28"/>
          <w:lang w:val="ru-RU"/>
        </w:rPr>
        <w:t>Физико-технический институт</w:t>
      </w:r>
      <w:r>
        <w:rPr>
          <w:rFonts w:hint="default" w:ascii="Times New Roman" w:hAnsi="Times New Roman"/>
          <w:b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/>
          <w:b/>
          <w:sz w:val="28"/>
          <w:szCs w:val="28"/>
          <w:lang w:val="ru-RU"/>
        </w:rPr>
        <w:t>Кафедра физики твёрдого тела.</w:t>
      </w:r>
    </w:p>
    <w:p w14:paraId="1FCBA96F">
      <w:pPr>
        <w:spacing w:beforeLines="0" w:afterLines="0"/>
        <w:jc w:val="center"/>
        <w:rPr>
          <w:rFonts w:hint="default" w:ascii="Times New Roman" w:hAnsi="Times New Roman"/>
          <w:b/>
          <w:sz w:val="28"/>
          <w:szCs w:val="28"/>
          <w:lang w:val="ru-RU"/>
        </w:rPr>
      </w:pPr>
    </w:p>
    <w:p w14:paraId="7D26F2C5">
      <w:pPr>
        <w:spacing w:beforeLines="0" w:afterLines="0"/>
        <w:jc w:val="center"/>
        <w:rPr>
          <w:rFonts w:hint="default" w:ascii="Times New Roman" w:hAnsi="Times New Roman"/>
          <w:b/>
          <w:sz w:val="28"/>
          <w:szCs w:val="28"/>
          <w:lang w:val="ru-RU"/>
        </w:rPr>
      </w:pPr>
    </w:p>
    <w:p w14:paraId="45DAAE97">
      <w:pPr>
        <w:spacing w:beforeLines="0" w:afterLines="0"/>
        <w:jc w:val="center"/>
        <w:rPr>
          <w:rFonts w:hint="default" w:ascii="Times New Roman" w:hAnsi="Times New Roman"/>
          <w:b/>
          <w:sz w:val="28"/>
          <w:szCs w:val="28"/>
          <w:lang w:val="ru-RU"/>
        </w:rPr>
      </w:pPr>
    </w:p>
    <w:p w14:paraId="1FD85399">
      <w:pPr>
        <w:spacing w:beforeLines="0" w:afterLines="0"/>
        <w:jc w:val="center"/>
        <w:rPr>
          <w:rFonts w:hint="default" w:ascii="Times New Roman" w:hAnsi="Times New Roman"/>
          <w:b/>
          <w:sz w:val="28"/>
          <w:szCs w:val="28"/>
          <w:lang w:val="ru-RU"/>
        </w:rPr>
      </w:pPr>
    </w:p>
    <w:p w14:paraId="763DCF14">
      <w:pPr>
        <w:spacing w:beforeLines="0" w:afterLines="0"/>
        <w:jc w:val="center"/>
        <w:rPr>
          <w:rFonts w:hint="default" w:ascii="Times New Roman" w:hAnsi="Times New Roman"/>
          <w:b/>
          <w:sz w:val="44"/>
          <w:szCs w:val="28"/>
          <w:lang w:val="ru-RU"/>
        </w:rPr>
      </w:pPr>
      <w:r>
        <w:rPr>
          <w:rFonts w:hint="default" w:ascii="Times New Roman" w:hAnsi="Times New Roman"/>
          <w:b/>
          <w:sz w:val="28"/>
          <w:szCs w:val="28"/>
          <w:lang w:val="ru-RU"/>
        </w:rPr>
        <w:t xml:space="preserve">Отчёт по </w:t>
      </w:r>
      <w:r>
        <w:rPr>
          <w:rFonts w:hint="default" w:ascii="Times New Roman" w:hAnsi="Times New Roman"/>
          <w:b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/>
          <w:b/>
          <w:sz w:val="44"/>
          <w:szCs w:val="28"/>
          <w:lang w:val="ru-RU"/>
        </w:rPr>
        <w:t>ЛАБОРАТОРНОЙ ПРАКТИКЕ №7</w:t>
      </w:r>
    </w:p>
    <w:p w14:paraId="536FDDB1">
      <w:pPr>
        <w:spacing w:beforeLines="0" w:afterLines="0"/>
        <w:jc w:val="center"/>
        <w:rPr>
          <w:rFonts w:hint="default" w:ascii="Times New Roman" w:hAnsi="Times New Roman"/>
          <w:b/>
          <w:sz w:val="44"/>
          <w:szCs w:val="28"/>
          <w:lang w:val="ru-RU"/>
        </w:rPr>
      </w:pPr>
      <w:r>
        <w:rPr>
          <w:rFonts w:hint="default" w:ascii="Times New Roman" w:hAnsi="Times New Roman"/>
          <w:b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/>
          <w:b/>
          <w:sz w:val="44"/>
          <w:szCs w:val="28"/>
          <w:lang w:val="ru-RU"/>
        </w:rPr>
        <w:t>«Создание диаграммы последовательности»</w:t>
      </w:r>
      <w:r>
        <w:rPr>
          <w:rFonts w:hint="default" w:ascii="Times New Roman" w:hAnsi="Times New Roman"/>
          <w:b/>
          <w:sz w:val="44"/>
          <w:szCs w:val="28"/>
          <w:lang w:val="ru-RU"/>
        </w:rPr>
        <w:br w:type="textWrapping"/>
      </w:r>
    </w:p>
    <w:p w14:paraId="0AAAABE0">
      <w:pPr>
        <w:spacing w:beforeLines="0" w:afterLines="0"/>
        <w:ind w:left="6663"/>
        <w:rPr>
          <w:rFonts w:hint="default" w:ascii="Times New Roman" w:hAnsi="Times New Roman"/>
          <w:b/>
          <w:sz w:val="44"/>
          <w:szCs w:val="28"/>
          <w:lang w:val="ru-RU"/>
        </w:rPr>
      </w:pPr>
    </w:p>
    <w:p w14:paraId="4A1878B8">
      <w:pPr>
        <w:spacing w:beforeLines="0" w:afterLines="0"/>
        <w:ind w:left="6663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b/>
          <w:sz w:val="44"/>
          <w:szCs w:val="28"/>
          <w:lang w:val="ru-RU"/>
        </w:rPr>
        <w:br w:type="textWrapping"/>
      </w:r>
      <w:r>
        <w:rPr>
          <w:rFonts w:hint="default" w:ascii="Times New Roman" w:hAnsi="Times New Roman"/>
          <w:b/>
          <w:sz w:val="44"/>
          <w:szCs w:val="28"/>
          <w:lang w:val="ru-RU"/>
        </w:rPr>
        <w:t xml:space="preserve">  </w:t>
      </w:r>
      <w:r>
        <w:rPr>
          <w:rFonts w:hint="default" w:ascii="Times New Roman" w:hAnsi="Times New Roman"/>
          <w:b/>
          <w:sz w:val="44"/>
          <w:szCs w:val="28"/>
          <w:lang w:val="ru-RU"/>
        </w:rPr>
        <w:br w:type="textWrapping"/>
      </w:r>
      <w:r>
        <w:rPr>
          <w:rFonts w:hint="default" w:ascii="Times New Roman" w:hAnsi="Times New Roman"/>
          <w:b/>
          <w:sz w:val="44"/>
          <w:szCs w:val="28"/>
          <w:lang w:val="ru-RU"/>
        </w:rPr>
        <w:br w:type="textWrapping"/>
      </w:r>
    </w:p>
    <w:p w14:paraId="3C2581E8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Автор отчета:</w:t>
      </w:r>
    </w:p>
    <w:p w14:paraId="114D789A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Студент группы 21318</w:t>
      </w:r>
      <w:r>
        <w:rPr>
          <w:rFonts w:hint="default" w:ascii="Times New Roman" w:hAnsi="Times New Roman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/>
          <w:sz w:val="28"/>
          <w:szCs w:val="28"/>
          <w:lang w:val="ru-RU"/>
        </w:rPr>
        <w:t>Силяева Дарья</w:t>
      </w:r>
    </w:p>
    <w:p w14:paraId="4CEB1C29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133A0F9D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«01» декабря 2025 г.</w:t>
      </w:r>
    </w:p>
    <w:p w14:paraId="3EEE8BD5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43954E1D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67A57EA1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66988B7A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02474F80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16FF037C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1F9E0466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047D235B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542090DD">
      <w:pPr>
        <w:spacing w:beforeLines="0" w:afterLines="0"/>
        <w:jc w:val="both"/>
        <w:rPr>
          <w:rFonts w:hint="default" w:ascii="Times New Roman" w:hAnsi="Times New Roman"/>
          <w:sz w:val="28"/>
          <w:szCs w:val="28"/>
          <w:lang w:val="ru-RU"/>
        </w:rPr>
      </w:pPr>
    </w:p>
    <w:p w14:paraId="71A8BC49">
      <w:pPr>
        <w:spacing w:beforeLines="0" w:afterLines="0"/>
        <w:jc w:val="both"/>
        <w:rPr>
          <w:rFonts w:hint="default" w:ascii="Times New Roman" w:hAnsi="Times New Roman"/>
          <w:sz w:val="28"/>
          <w:szCs w:val="28"/>
          <w:lang w:val="ru-RU"/>
        </w:rPr>
      </w:pPr>
    </w:p>
    <w:p w14:paraId="59AF40CF">
      <w:pPr>
        <w:spacing w:beforeLines="0" w:afterLines="0"/>
        <w:jc w:val="center"/>
        <w:rPr>
          <w:rFonts w:hint="default" w:ascii="Times New Roman" w:hAnsi="Times New Roman"/>
          <w:sz w:val="28"/>
          <w:szCs w:val="28"/>
          <w:lang w:val="ru-RU"/>
        </w:rPr>
      </w:pPr>
    </w:p>
    <w:p w14:paraId="17FAC61D">
      <w:pPr>
        <w:spacing w:beforeLines="0" w:afterLines="0"/>
        <w:jc w:val="center"/>
        <w:rPr>
          <w:rFonts w:hint="default" w:ascii="Times New Roman" w:hAnsi="Times New Roman"/>
          <w:sz w:val="28"/>
          <w:szCs w:val="28"/>
          <w:u w:val="single"/>
          <w:lang w:val="ru-RU"/>
        </w:rPr>
      </w:pPr>
      <w:r>
        <w:rPr>
          <w:rFonts w:hint="default" w:ascii="Times New Roman" w:hAnsi="Times New Roman"/>
          <w:sz w:val="28"/>
          <w:szCs w:val="28"/>
          <w:u w:val="single"/>
          <w:lang w:val="ru-RU"/>
        </w:rPr>
        <w:t>Петрозаводск 2025 г.</w:t>
      </w:r>
    </w:p>
    <w:p w14:paraId="453C6965">
      <w:pPr>
        <w:spacing w:beforeLines="0" w:afterLines="0"/>
        <w:jc w:val="right"/>
        <w:rPr>
          <w:rFonts w:hint="default" w:ascii="Times New Roman" w:hAnsi="Times New Roman"/>
          <w:sz w:val="28"/>
          <w:szCs w:val="28"/>
          <w:lang w:val="ru-RU"/>
        </w:rPr>
      </w:pPr>
    </w:p>
    <w:p w14:paraId="15A4A50A">
      <w:pPr>
        <w:spacing w:beforeLines="0" w:afterLine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Задание: </w:t>
      </w:r>
    </w:p>
    <w:p w14:paraId="1D38E366">
      <w:pPr>
        <w:numPr>
          <w:ilvl w:val="0"/>
          <w:numId w:val="1"/>
        </w:numPr>
        <w:spacing w:beforeLines="0" w:afterLine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Выделить действующих лиц и прецеденты. </w:t>
      </w:r>
    </w:p>
    <w:p w14:paraId="77885A28">
      <w:pPr>
        <w:numPr>
          <w:ilvl w:val="0"/>
          <w:numId w:val="1"/>
        </w:numPr>
        <w:spacing w:beforeLines="0" w:afterLines="0"/>
        <w:ind w:left="0" w:leftChars="0" w:firstLine="0" w:firstLineChar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Создать диаграмму вариантов использования, в которой будут заданы прецеденты и действующие лица.</w:t>
      </w:r>
    </w:p>
    <w:p w14:paraId="4AB5028B">
      <w:pPr>
        <w:numPr>
          <w:ilvl w:val="0"/>
          <w:numId w:val="0"/>
        </w:numPr>
        <w:spacing w:beforeLines="0" w:afterLines="0"/>
        <w:ind w:leftChars="0"/>
        <w:rPr>
          <w:rFonts w:hint="default" w:ascii="Times New Roman" w:hAnsi="Times New Roman" w:cs="Times New Roman"/>
          <w:b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 3. Вставить отношения между вариантами использования и действующими лицами.</w:t>
      </w:r>
    </w:p>
    <w:p w14:paraId="37B05A04">
      <w:pPr>
        <w:rPr>
          <w:rFonts w:hint="default" w:ascii="Times New Roman" w:hAnsi="Times New Roman" w:cs="Times New Roman"/>
        </w:rPr>
      </w:pPr>
    </w:p>
    <w:p w14:paraId="490C093B">
      <w:pPr>
        <w:rPr>
          <w:rFonts w:hint="default" w:ascii="Times New Roman" w:hAnsi="Times New Roman" w:cs="Times New Roman"/>
          <w:b/>
          <w:bCs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>Вариант 6 «Поликлиника / Система записи к врачу»</w:t>
      </w:r>
    </w:p>
    <w:p w14:paraId="27FB52C5">
      <w:pPr>
        <w:rPr>
          <w:rFonts w:hint="default" w:ascii="Times New Roman" w:hAnsi="Times New Roman" w:cs="Times New Roman"/>
          <w:b/>
          <w:bCs/>
          <w:lang w:val="ru-RU"/>
        </w:rPr>
      </w:pPr>
    </w:p>
    <w:p w14:paraId="2F3D2DCC">
      <w:pPr>
        <w:numPr>
          <w:ilvl w:val="0"/>
          <w:numId w:val="2"/>
        </w:numPr>
        <w:rPr>
          <w:rFonts w:hint="default" w:ascii="Times New Roman" w:hAnsi="Times New Roman" w:cs="Times New Roman"/>
          <w:b/>
          <w:bCs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>Действующие лица(Акторы):</w:t>
      </w:r>
    </w:p>
    <w:p w14:paraId="1A5693E1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lang w:val="ru-RU"/>
        </w:rPr>
      </w:pPr>
    </w:p>
    <w:p w14:paraId="710C9947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 xml:space="preserve">Пациент 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>- человек, который записывается на приём</w:t>
      </w:r>
    </w:p>
    <w:p w14:paraId="252DD1B2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 xml:space="preserve">Врач 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>- сотрудник поликлиники, который принимает пациентов</w:t>
      </w:r>
    </w:p>
    <w:p w14:paraId="634034DD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 xml:space="preserve">Администратор системы 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>- сотрудник, который управляет справочной информацией</w:t>
      </w:r>
    </w:p>
    <w:p w14:paraId="2C21D27C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1ABFD4D3">
      <w:pPr>
        <w:numPr>
          <w:ilvl w:val="0"/>
          <w:numId w:val="2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>Прецеденты (Варианты использования):</w:t>
      </w:r>
    </w:p>
    <w:p w14:paraId="548BD67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ru-RU"/>
        </w:rPr>
      </w:pPr>
    </w:p>
    <w:p w14:paraId="120AC4D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 xml:space="preserve">Запись на прием 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- позволяет </w:t>
      </w:r>
      <w:r>
        <w:rPr>
          <w:rFonts w:hint="default" w:ascii="Times New Roman" w:hAnsi="Times New Roman" w:cs="Times New Roman"/>
          <w:b/>
          <w:bCs/>
          <w:lang w:val="ru-RU"/>
        </w:rPr>
        <w:t>пациенту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выбрать врача и время для записи</w:t>
      </w:r>
    </w:p>
    <w:p w14:paraId="09BCAE0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 xml:space="preserve">Отмена записи 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>- позволяет</w:t>
      </w:r>
      <w:r>
        <w:rPr>
          <w:rFonts w:hint="default" w:ascii="Times New Roman" w:hAnsi="Times New Roman" w:cs="Times New Roman"/>
          <w:b/>
          <w:bCs/>
          <w:lang w:val="ru-RU"/>
        </w:rPr>
        <w:t xml:space="preserve"> пациенту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отменить свою запись</w:t>
      </w:r>
    </w:p>
    <w:p w14:paraId="55D5A0B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 xml:space="preserve">Просмотр расписания 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- позволяет </w:t>
      </w:r>
      <w:r>
        <w:rPr>
          <w:rFonts w:hint="default" w:ascii="Times New Roman" w:hAnsi="Times New Roman" w:cs="Times New Roman"/>
          <w:b/>
          <w:bCs/>
          <w:lang w:val="ru-RU"/>
        </w:rPr>
        <w:t>пациенту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и </w:t>
      </w:r>
      <w:r>
        <w:rPr>
          <w:rFonts w:hint="default" w:ascii="Times New Roman" w:hAnsi="Times New Roman" w:cs="Times New Roman"/>
          <w:b/>
          <w:bCs/>
          <w:lang w:val="ru-RU"/>
        </w:rPr>
        <w:t>врачу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увидеть занятость </w:t>
      </w:r>
    </w:p>
    <w:p w14:paraId="3A87FE8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 xml:space="preserve">Управление личным расписанием 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- позволяет </w:t>
      </w:r>
      <w:r>
        <w:rPr>
          <w:rFonts w:hint="default" w:ascii="Times New Roman" w:hAnsi="Times New Roman" w:cs="Times New Roman"/>
          <w:b/>
          <w:bCs/>
          <w:lang w:val="ru-RU"/>
        </w:rPr>
        <w:t>врачу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указывать рабочие часы, выходные и тп</w:t>
      </w:r>
    </w:p>
    <w:p w14:paraId="295251F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 xml:space="preserve">Просмотр истории приёма 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- позволяет </w:t>
      </w:r>
      <w:r>
        <w:rPr>
          <w:rFonts w:hint="default" w:ascii="Times New Roman" w:hAnsi="Times New Roman" w:cs="Times New Roman"/>
          <w:b/>
          <w:bCs/>
          <w:lang w:val="ru-RU"/>
        </w:rPr>
        <w:t>врачу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и </w:t>
      </w:r>
      <w:r>
        <w:rPr>
          <w:rFonts w:hint="default" w:ascii="Times New Roman" w:hAnsi="Times New Roman" w:cs="Times New Roman"/>
          <w:b/>
          <w:bCs/>
          <w:lang w:val="ru-RU"/>
        </w:rPr>
        <w:t>пациенту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видеть историю посещений </w:t>
      </w:r>
    </w:p>
    <w:p w14:paraId="00F81C7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 xml:space="preserve">Управление справочниками 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- позволяет </w:t>
      </w:r>
      <w:r>
        <w:rPr>
          <w:rFonts w:hint="default" w:ascii="Times New Roman" w:hAnsi="Times New Roman" w:cs="Times New Roman"/>
          <w:b/>
          <w:bCs/>
          <w:lang w:val="ru-RU"/>
        </w:rPr>
        <w:t>администратору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добавлять или редактировать данные о  врачах, услугах и времени приёма </w:t>
      </w:r>
    </w:p>
    <w:p w14:paraId="1B8D371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>Подтверждение/отмена записи на прием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- позволяет администратору и врачу подтверждать или отменять запись пациентов </w:t>
      </w:r>
    </w:p>
    <w:p w14:paraId="2894DE51">
      <w:pPr>
        <w:numPr>
          <w:ilvl w:val="0"/>
          <w:numId w:val="2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>Диаграмма вариантов использования:</w:t>
      </w:r>
    </w:p>
    <w:p w14:paraId="5174EB4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ru-RU"/>
        </w:rPr>
      </w:pPr>
    </w:p>
    <w:p w14:paraId="33371E0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 xml:space="preserve">Пациент связан с: 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запись на приме, отмена записи, просмотр расписания, просмотр истории приёмов </w:t>
      </w:r>
    </w:p>
    <w:p w14:paraId="0227170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 xml:space="preserve">Врач связан с: 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просмотр расписания, управления личным расписанием, просмотр истории приёмов</w:t>
      </w:r>
    </w:p>
    <w:p w14:paraId="0E9D348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 xml:space="preserve">Администратор системы связан с: </w:t>
      </w:r>
      <w:r>
        <w:rPr>
          <w:rFonts w:hint="default" w:ascii="Times New Roman" w:hAnsi="Times New Roman" w:cs="Times New Roman"/>
          <w:b w:val="0"/>
          <w:bCs w:val="0"/>
          <w:lang w:val="ru-RU"/>
        </w:rPr>
        <w:t>управление справочниками, подтверждение/отмена записи на прием</w:t>
      </w:r>
    </w:p>
    <w:p w14:paraId="101F1F91">
      <w:pPr>
        <w:numPr>
          <w:ilvl w:val="0"/>
          <w:numId w:val="2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 xml:space="preserve"> код для генерации диаграммы </w:t>
      </w:r>
      <w:r>
        <w:rPr>
          <w:rFonts w:hint="default" w:ascii="Times New Roman" w:hAnsi="Times New Roman" w:cs="Times New Roman"/>
          <w:b/>
          <w:bCs/>
          <w:lang w:val="en-US"/>
        </w:rPr>
        <w:t>(PlantUML)</w:t>
      </w:r>
      <w:r>
        <w:rPr>
          <w:rFonts w:hint="default" w:ascii="Times New Roman" w:hAnsi="Times New Roman" w:cs="Times New Roman"/>
          <w:b/>
          <w:bCs/>
          <w:lang w:val="ru-RU"/>
        </w:rPr>
        <w:t>:</w:t>
      </w:r>
    </w:p>
    <w:p w14:paraId="6C13152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@startuml</w:t>
      </w:r>
    </w:p>
    <w:p w14:paraId="0367C32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left to right direction</w:t>
      </w:r>
    </w:p>
    <w:p w14:paraId="3C047BB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actor Пациент</w:t>
      </w:r>
    </w:p>
    <w:p w14:paraId="59055D4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actor Врач</w:t>
      </w:r>
    </w:p>
    <w:p w14:paraId="615F4B6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actor "Администратор системы" as Admin</w:t>
      </w:r>
    </w:p>
    <w:p w14:paraId="26549FC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3C227A1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rectangle "Система МедГос услуги" {</w:t>
      </w:r>
    </w:p>
    <w:p w14:paraId="737381E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 usecase "Запись на прием" as Запись</w:t>
      </w:r>
    </w:p>
    <w:p w14:paraId="5AF0369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 usecase "Отмена записи" as Отмена</w:t>
      </w:r>
    </w:p>
    <w:p w14:paraId="7292F21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 usecase "Просмотр расписания" as Расписание</w:t>
      </w:r>
    </w:p>
    <w:p w14:paraId="4B2545A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 usecase "Управление личным расписанием" as УправлениеРасписанием</w:t>
      </w:r>
    </w:p>
    <w:p w14:paraId="6EE11E4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 usecase "Просмотр истории приёма" as История</w:t>
      </w:r>
    </w:p>
    <w:p w14:paraId="2373EB0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 usecase "Управление справочниками" as Справочники</w:t>
      </w:r>
    </w:p>
    <w:p w14:paraId="6952D8C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 usecase "Подтверждение/отмена записи\nадминистратором" as УправлениеЗаписями</w:t>
      </w:r>
    </w:p>
    <w:p w14:paraId="498B173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}</w:t>
      </w:r>
    </w:p>
    <w:p w14:paraId="519421D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4D98774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Пациент --&gt; Запись</w:t>
      </w:r>
    </w:p>
    <w:p w14:paraId="4D0A0B2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Пациент --&gt; Отмена</w:t>
      </w:r>
    </w:p>
    <w:p w14:paraId="09D83C4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Пациент --&gt; Расписание</w:t>
      </w:r>
    </w:p>
    <w:p w14:paraId="6B55788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Пациент --&gt; История</w:t>
      </w:r>
    </w:p>
    <w:p w14:paraId="57DF549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2274D89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Врач --&gt; Расписание</w:t>
      </w:r>
    </w:p>
    <w:p w14:paraId="1611544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Врач --&gt; УправлениеРасписанием</w:t>
      </w:r>
    </w:p>
    <w:p w14:paraId="3E70961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Врач --&gt; История</w:t>
      </w:r>
    </w:p>
    <w:p w14:paraId="627A272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Врач --&gt; УправлениеЗаписями</w:t>
      </w:r>
    </w:p>
    <w:p w14:paraId="6F2EF6E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308A721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Admin --&gt; Справочники</w:t>
      </w:r>
    </w:p>
    <w:p w14:paraId="27F7994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Admin --&gt; УправлениеЗаписями</w:t>
      </w:r>
    </w:p>
    <w:p w14:paraId="28D8911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@enduml</w:t>
      </w:r>
    </w:p>
    <w:p w14:paraId="29937F4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247ADE7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467860" cy="5062220"/>
            <wp:effectExtent l="0" t="0" r="8890" b="508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67860" cy="5062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0A84D">
      <w:pPr>
        <w:numPr>
          <w:ilvl w:val="0"/>
          <w:numId w:val="2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ru-RU"/>
        </w:rPr>
        <w:t>Диаграмма последовательности</w:t>
      </w:r>
    </w:p>
    <w:p w14:paraId="59FFA13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 xml:space="preserve">Запись на прием </w:t>
      </w:r>
    </w:p>
    <w:p w14:paraId="03A978E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7C406AC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@startuml</w:t>
      </w:r>
    </w:p>
    <w:p w14:paraId="258E7BE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title Запись на прием</w:t>
      </w:r>
    </w:p>
    <w:p w14:paraId="421247B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6BC3635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actor Пациент</w:t>
      </w:r>
    </w:p>
    <w:p w14:paraId="6E64E28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participant "Система МедГос услуги" as System</w:t>
      </w:r>
    </w:p>
    <w:p w14:paraId="470956E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participant "Модуль расписания" as Schedule</w:t>
      </w:r>
    </w:p>
    <w:p w14:paraId="363729F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participant "Модуль пациентов" as Patients</w:t>
      </w:r>
    </w:p>
    <w:p w14:paraId="6C33CD1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participant "Модуль уведомлений" as Notifications</w:t>
      </w:r>
    </w:p>
    <w:p w14:paraId="42B9656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database "База данных" as DB</w:t>
      </w:r>
    </w:p>
    <w:p w14:paraId="5D38140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405A82D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Пациент -&gt; System: Вход в личный кабинет</w:t>
      </w:r>
    </w:p>
    <w:p w14:paraId="3F01DFC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activate System</w:t>
      </w:r>
    </w:p>
    <w:p w14:paraId="0BD641E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System -&gt; DB: Проверить учетные данные</w:t>
      </w:r>
    </w:p>
    <w:p w14:paraId="362AF41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activate DB</w:t>
      </w:r>
    </w:p>
    <w:p w14:paraId="30CDA35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DB --&gt; System: Данные верны</w:t>
      </w:r>
    </w:p>
    <w:p w14:paraId="29EC864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deactivate DB</w:t>
      </w:r>
    </w:p>
    <w:p w14:paraId="38AF489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System --&gt; Пациент: Успешный вход</w:t>
      </w:r>
    </w:p>
    <w:p w14:paraId="4CEA45A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deactivate System</w:t>
      </w:r>
    </w:p>
    <w:p w14:paraId="17327C0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72731E8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Пациент -&gt; System: Запрос на запись к врачу</w:t>
      </w:r>
    </w:p>
    <w:p w14:paraId="38E6DE7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activate System</w:t>
      </w:r>
    </w:p>
    <w:p w14:paraId="1D3B892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System -&gt; Schedule: Получить доступные слоты</w:t>
      </w:r>
    </w:p>
    <w:p w14:paraId="5C33557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activate Schedule</w:t>
      </w:r>
    </w:p>
    <w:p w14:paraId="409EF30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Schedule -&gt; DB: Запрос свободного времени врачей</w:t>
      </w:r>
    </w:p>
    <w:p w14:paraId="0EAED0C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activate DB</w:t>
      </w:r>
    </w:p>
    <w:p w14:paraId="6240BF6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DB --&gt; Schedule: Список доступных слотов</w:t>
      </w:r>
    </w:p>
    <w:p w14:paraId="09A0E34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deactivate DB</w:t>
      </w:r>
    </w:p>
    <w:p w14:paraId="094FF33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Schedule --&gt; System: Доступные даты/время</w:t>
      </w:r>
    </w:p>
    <w:p w14:paraId="0C31BC7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deactivate Schedule</w:t>
      </w:r>
    </w:p>
    <w:p w14:paraId="00DA75F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System --&gt; Пациент: Показать доступные варианты</w:t>
      </w:r>
    </w:p>
    <w:p w14:paraId="28BF4E6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7CA0317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Пациент -&gt; System: Выбрать врача и время</w:t>
      </w:r>
    </w:p>
    <w:p w14:paraId="4B22C51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System -&gt; Patients: Проверить историю пациента</w:t>
      </w:r>
    </w:p>
    <w:p w14:paraId="0277DF6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activate Patients</w:t>
      </w:r>
    </w:p>
    <w:p w14:paraId="4B0A6BD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Patients --&gt; System: История получена</w:t>
      </w:r>
    </w:p>
    <w:p w14:paraId="38D4772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deactivate Patients</w:t>
      </w:r>
    </w:p>
    <w:p w14:paraId="78129D9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11A44C0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System -&gt; DB: Забронировать время приема</w:t>
      </w:r>
    </w:p>
    <w:p w14:paraId="025F202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activate DB</w:t>
      </w:r>
    </w:p>
    <w:p w14:paraId="28FFE3F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DB --&gt; System: Время забронировано</w:t>
      </w:r>
    </w:p>
    <w:p w14:paraId="21A940C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deactivate DB</w:t>
      </w:r>
    </w:p>
    <w:p w14:paraId="174F73E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6A4CF0E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System -&gt; DB: Создать запись о приеме</w:t>
      </w:r>
    </w:p>
    <w:p w14:paraId="52AAF4F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activate DB</w:t>
      </w:r>
    </w:p>
    <w:p w14:paraId="0162F6D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DB --&gt; System: Запись создана</w:t>
      </w:r>
    </w:p>
    <w:p w14:paraId="55E11C7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deactivate DB</w:t>
      </w:r>
    </w:p>
    <w:p w14:paraId="42CBECC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047680D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System -&gt; Notifications: Создать уведомление</w:t>
      </w:r>
    </w:p>
    <w:p w14:paraId="0E658DF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activate Notifications</w:t>
      </w:r>
    </w:p>
    <w:p w14:paraId="2EBAA84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Notifications -&gt; DB: Сохранить уведомление</w:t>
      </w:r>
    </w:p>
    <w:p w14:paraId="53823E5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activate DB</w:t>
      </w:r>
    </w:p>
    <w:p w14:paraId="230CFD7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DB --&gt; Notifications: Уведомление сохранено</w:t>
      </w:r>
    </w:p>
    <w:p w14:paraId="51387B7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deactivate DB</w:t>
      </w:r>
    </w:p>
    <w:p w14:paraId="33A87D4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Notifications --&gt; System: Уведомление готово</w:t>
      </w:r>
    </w:p>
    <w:p w14:paraId="3581E48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deactivate Notifications</w:t>
      </w:r>
    </w:p>
    <w:p w14:paraId="3E98773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5A7AA28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System --&gt; Пациент: Запись успешно оформлена</w:t>
      </w:r>
    </w:p>
    <w:p w14:paraId="029B67C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deactivate System</w:t>
      </w:r>
    </w:p>
    <w:p w14:paraId="6CE65E8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2A45038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Notifications -&gt; Пациент: Отправить подтверждение (email/SMS)</w:t>
      </w:r>
    </w:p>
    <w:p w14:paraId="1584A6A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@enduml</w:t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3675" cy="4297680"/>
            <wp:effectExtent l="0" t="0" r="3175" b="7620"/>
            <wp:docPr id="7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29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A42D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</w:p>
    <w:p w14:paraId="2D279FA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</w:p>
    <w:p w14:paraId="2C51DDED">
      <w:pPr>
        <w:numPr>
          <w:ilvl w:val="0"/>
          <w:numId w:val="2"/>
        </w:numPr>
        <w:ind w:left="0" w:leftChars="0"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ru-RU"/>
        </w:rPr>
        <w:t>Диаграмма последовательности</w:t>
      </w:r>
    </w:p>
    <w:p w14:paraId="4946F65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>Подтверждение/ отмена записи</w:t>
      </w:r>
    </w:p>
    <w:p w14:paraId="40271F7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@startuml</w:t>
      </w:r>
    </w:p>
    <w:p w14:paraId="5010B81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title Подтверждение/отмена записи администратором</w:t>
      </w:r>
    </w:p>
    <w:p w14:paraId="77E9B51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2FD3E31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actor "Администратор системы" as Admin</w:t>
      </w:r>
    </w:p>
    <w:p w14:paraId="5F5BC7D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participant "Система МедГос услуги" as System</w:t>
      </w:r>
    </w:p>
    <w:p w14:paraId="2101955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participant "Модуль записей" as Appointments</w:t>
      </w:r>
    </w:p>
    <w:p w14:paraId="6E10F43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participant "Модуль уведомлений" as Notifications</w:t>
      </w:r>
    </w:p>
    <w:p w14:paraId="4653871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participant "Модуль расписания" as Schedule</w:t>
      </w:r>
    </w:p>
    <w:p w14:paraId="4D87621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database "База данных" as DB</w:t>
      </w:r>
    </w:p>
    <w:p w14:paraId="4729AEF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0745D4E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Admin -&gt; System: Вход в систему</w:t>
      </w:r>
    </w:p>
    <w:p w14:paraId="0A2C846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System</w:t>
      </w:r>
    </w:p>
    <w:p w14:paraId="4E81E8D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-&gt; DB: Проверить права доступа</w:t>
      </w:r>
    </w:p>
    <w:p w14:paraId="6B287BA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DB</w:t>
      </w:r>
    </w:p>
    <w:p w14:paraId="3C5CF0D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DB --&gt; System: Права администратора подтверждены</w:t>
      </w:r>
    </w:p>
    <w:p w14:paraId="27C65E2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DB</w:t>
      </w:r>
    </w:p>
    <w:p w14:paraId="20BB551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--&gt; Admin: Успешный вход</w:t>
      </w:r>
    </w:p>
    <w:p w14:paraId="654DE22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1636F43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Admin -&gt; System: Запрос списка ожидающих записей</w:t>
      </w:r>
    </w:p>
    <w:p w14:paraId="7F668BE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-&gt; Appointments: Получить записи на подтверждение</w:t>
      </w:r>
    </w:p>
    <w:p w14:paraId="15D0D9D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Appointments</w:t>
      </w:r>
    </w:p>
    <w:p w14:paraId="755F54D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Appointments -&gt; DB: Запрос неподтвержденных записей</w:t>
      </w:r>
    </w:p>
    <w:p w14:paraId="183BC9D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DB</w:t>
      </w:r>
    </w:p>
    <w:p w14:paraId="6B90860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DB --&gt; Appointments: Список записей</w:t>
      </w:r>
    </w:p>
    <w:p w14:paraId="6531694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DB</w:t>
      </w:r>
    </w:p>
    <w:p w14:paraId="50A96A1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Appointments --&gt; System: Данные получены</w:t>
      </w:r>
    </w:p>
    <w:p w14:paraId="7A820E7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Appointments</w:t>
      </w:r>
    </w:p>
    <w:p w14:paraId="391F51C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--&gt; Admin: Показать список записей</w:t>
      </w:r>
    </w:p>
    <w:p w14:paraId="7816FBC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22FFD22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Admin -&gt; System: Выбрать запись для подтверждения</w:t>
      </w:r>
    </w:p>
    <w:p w14:paraId="2E7C699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-&gt; Appointments: Подтвердить запись</w:t>
      </w:r>
    </w:p>
    <w:p w14:paraId="4BFDE4E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Appointments</w:t>
      </w:r>
    </w:p>
    <w:p w14:paraId="5F84EE4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Appointments -&gt; DB: Обновить статус записи</w:t>
      </w:r>
    </w:p>
    <w:p w14:paraId="38CD2BD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DB</w:t>
      </w:r>
    </w:p>
    <w:p w14:paraId="5658A88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DB --&gt; Appointments: Статус обновлен</w:t>
      </w:r>
    </w:p>
    <w:p w14:paraId="0B4620E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DB</w:t>
      </w:r>
    </w:p>
    <w:p w14:paraId="13CFB1F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Appointments --&gt; System: Запись подтверждена</w:t>
      </w:r>
    </w:p>
    <w:p w14:paraId="202797D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Appointments</w:t>
      </w:r>
    </w:p>
    <w:p w14:paraId="1418596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37364E6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-&gt; Schedule: Обновить расписание</w:t>
      </w:r>
    </w:p>
    <w:p w14:paraId="63BA9CD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Schedule</w:t>
      </w:r>
    </w:p>
    <w:p w14:paraId="1E52645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Schedule -&gt; DB: Заблокировать время</w:t>
      </w:r>
    </w:p>
    <w:p w14:paraId="25E9C5B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DB</w:t>
      </w:r>
    </w:p>
    <w:p w14:paraId="19AFB12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DB --&gt; Schedule: Время заблокировано</w:t>
      </w:r>
    </w:p>
    <w:p w14:paraId="130D56D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DB</w:t>
      </w:r>
    </w:p>
    <w:p w14:paraId="02D0E5F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Schedule --&gt; System: Расписание обновлено</w:t>
      </w:r>
    </w:p>
    <w:p w14:paraId="77B0A5E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Schedule</w:t>
      </w:r>
    </w:p>
    <w:p w14:paraId="4C2D9E6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7CB1A31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-&gt; Notifications: Уведомить пациента</w:t>
      </w:r>
    </w:p>
    <w:p w14:paraId="4840FC6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Notifications</w:t>
      </w:r>
    </w:p>
    <w:p w14:paraId="4596A65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Notifications -&gt; DB: Сохранить уведомление</w:t>
      </w:r>
    </w:p>
    <w:p w14:paraId="2DADEC4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DB</w:t>
      </w:r>
    </w:p>
    <w:p w14:paraId="5B977BC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DB --&gt; Notifications: Уведомление сохранено</w:t>
      </w:r>
    </w:p>
    <w:p w14:paraId="05A4388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DB</w:t>
      </w:r>
    </w:p>
    <w:p w14:paraId="329C8EA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--&gt; Admin: Запись успешно подтверждена</w:t>
      </w:r>
    </w:p>
    <w:p w14:paraId="03D557F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System</w:t>
      </w:r>
    </w:p>
    <w:p w14:paraId="0BBE913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79D57C2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Notifications -&gt; Пациент: Отправить уведомление о подтверждении</w:t>
      </w:r>
    </w:p>
    <w:p w14:paraId="4A96165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Notifications</w:t>
      </w:r>
    </w:p>
    <w:p w14:paraId="50FF7C6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@enduml</w:t>
      </w:r>
    </w:p>
    <w:p w14:paraId="6E83B78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9230" cy="3620770"/>
            <wp:effectExtent l="0" t="0" r="7620" b="17780"/>
            <wp:docPr id="8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62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E20C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</w:p>
    <w:p w14:paraId="4F34CC0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72A2A04B">
      <w:pPr>
        <w:rPr>
          <w:rFonts w:hint="default" w:ascii="Times New Roman" w:hAnsi="Times New Roman" w:cs="Times New Roman"/>
          <w:b/>
          <w:bCs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 xml:space="preserve">Вариант 15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«Система мониторинга и прогнозирования цепочки поставок (Supply Chain)»</w:t>
      </w:r>
    </w:p>
    <w:p w14:paraId="5C160570">
      <w:pPr>
        <w:rPr>
          <w:rFonts w:hint="default" w:ascii="Times New Roman" w:hAnsi="Times New Roman" w:cs="Times New Roman"/>
          <w:b/>
          <w:bCs/>
          <w:lang w:val="ru-RU"/>
        </w:rPr>
      </w:pPr>
    </w:p>
    <w:p w14:paraId="6E236030">
      <w:pPr>
        <w:numPr>
          <w:ilvl w:val="0"/>
          <w:numId w:val="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ru-RU"/>
        </w:rPr>
        <w:t>Действующие лица(Акторы):</w:t>
      </w:r>
    </w:p>
    <w:p w14:paraId="2182FA57">
      <w:pPr>
        <w:numPr>
          <w:ilvl w:val="0"/>
          <w:numId w:val="0"/>
        </w:numPr>
        <w:rPr>
          <w:rFonts w:hint="default" w:ascii="Times New Roman" w:hAnsi="Times New Roman" w:cs="Times New Roman"/>
        </w:rPr>
      </w:pPr>
    </w:p>
    <w:p w14:paraId="0114872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Менеджер по закупкам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/>
        </w:rPr>
        <w:t xml:space="preserve">-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сотрудник, отвечающий за заказ товаров у поставщиков </w:t>
      </w:r>
    </w:p>
    <w:p w14:paraId="0B75ED9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Логист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сотрудник, который планирует и отслеживает маршруты доставки, контролирует исполнение поставок</w:t>
      </w:r>
    </w:p>
    <w:p w14:paraId="6F84379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Аналитик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сотрудник, который анализирует данные, строит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/>
        </w:rPr>
        <w:t>отчёты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и оценивает эффективность цепочки поставок.</w:t>
      </w:r>
    </w:p>
    <w:p w14:paraId="46414CB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>Система ERP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> </w:t>
      </w: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>(внешняя система)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> 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 xml:space="preserve"> корпоративная система управления предприятием, откуда берутся данные о зак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азах, продажах и остатках на складе.</w:t>
      </w:r>
    </w:p>
    <w:p w14:paraId="2DD953B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Поставщик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(внешняя система)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система поставщика, которая предоставляет данные о статусе заказов и планируемых отгрузках.</w:t>
      </w:r>
    </w:p>
    <w:p w14:paraId="7D294631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49BA51FA">
      <w:pPr>
        <w:numPr>
          <w:ilvl w:val="0"/>
          <w:numId w:val="3"/>
        </w:numPr>
        <w:ind w:left="0" w:leftChars="0"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ru-RU"/>
        </w:rPr>
        <w:t>Прецеденты (Варианты использования):</w:t>
      </w:r>
    </w:p>
    <w:p w14:paraId="524B6C9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</w:p>
    <w:p w14:paraId="0B99C48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Мониторинг статуса поставок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 — позволяет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u w:val="single"/>
          <w:shd w:val="clear" w:fill="FFFFFF"/>
        </w:rPr>
        <w:t>Логисту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и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u w:val="single"/>
          <w:shd w:val="clear" w:fill="FFFFFF"/>
        </w:rPr>
        <w:t xml:space="preserve">Менеджеру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в реальном времени видеть, где находится груз, его текущий статус и прогнозируемую дату доставки.</w:t>
      </w:r>
    </w:p>
    <w:p w14:paraId="01C085E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>Прогнозирование спроса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 xml:space="preserve"> — система на основе исторических данных и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алгоритмов AI предсказывает, сколько товара потребуется в будущем для предотвращения дефицита или излишков.</w:t>
      </w:r>
    </w:p>
    <w:p w14:paraId="776F14A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highlight w:val="none"/>
          <w:lang w:val="ru-RU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>Формирование заказа поставщику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 xml:space="preserve"> — позволяет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highlight w:val="none"/>
          <w:u w:val="single"/>
          <w:shd w:val="clear" w:fill="FFFFFF"/>
        </w:rPr>
        <w:t>Менеджеру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highlight w:val="none"/>
          <w:shd w:val="clear" w:fill="FFFFFF"/>
          <w:lang w:val="ru-RU"/>
        </w:rPr>
        <w:t xml:space="preserve">просмотреть предлагаемые в системой ближайшие закупки у поставщиков. </w:t>
      </w:r>
    </w:p>
    <w:p w14:paraId="6A33428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Анализ рисков срыва поставок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 —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u w:val="single"/>
          <w:shd w:val="clear" w:fill="FFFFFF"/>
        </w:rPr>
        <w:t>система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автоматически анализирует данные (погода, геополитическая обстановка, статистика поставщика) и предупреждает о возможных задержках или срывах.</w:t>
      </w:r>
    </w:p>
    <w:p w14:paraId="21C0FD1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Формирование аналитического отчета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 — позволяет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u w:val="single"/>
          <w:shd w:val="clear" w:fill="FFFFFF"/>
        </w:rPr>
        <w:t>Аналитику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получать сводные отчеты по ключевым показателям (KPI) эффективности цепочки поставок.</w:t>
      </w:r>
    </w:p>
    <w:p w14:paraId="62598E5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Интеграция с данными ERP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 —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u w:val="single"/>
          <w:shd w:val="clear" w:fill="FFFFFF"/>
        </w:rPr>
        <w:t>система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автоматически загружает и синхронизирует данные из ERP-системы (продажи, запасы, финансы).</w:t>
      </w:r>
    </w:p>
    <w:p w14:paraId="2C4CCE4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Интеграция с данными поставщика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— система получает актуальный статус заказов, данные об отгрузках и производственные планы от систем поставщиков.</w:t>
      </w:r>
    </w:p>
    <w:p w14:paraId="6D70329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399D4DE7">
      <w:pPr>
        <w:numPr>
          <w:ilvl w:val="0"/>
          <w:numId w:val="3"/>
        </w:numPr>
        <w:ind w:left="0" w:leftChars="0"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ru-RU"/>
        </w:rPr>
        <w:t>Диаграмма вариантов использования:</w:t>
      </w:r>
    </w:p>
    <w:p w14:paraId="517AE03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</w:p>
    <w:p w14:paraId="30EE963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Менеджер по закупкам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связан с: Мониторинг статуса поставок, Прогнозирование спроса, Формирование заказа поставщику, Анализ рисков срыва поставок.</w:t>
      </w:r>
    </w:p>
    <w:p w14:paraId="566C3D0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Логист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связан с: Мониторинг статуса поставок, Анализ рисков срыва поставок.</w:t>
      </w:r>
    </w:p>
    <w:p w14:paraId="3295682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Аналитик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связан с: Прогнозирование спроса, Формирование аналитического отчета.</w:t>
      </w:r>
    </w:p>
    <w:p w14:paraId="733C726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Система ERP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связана с: Интеграция с данными ERP.</w:t>
      </w:r>
    </w:p>
    <w:p w14:paraId="10D5621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Поставщик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связан с: Интеграция с данными поставщика.</w:t>
      </w:r>
    </w:p>
    <w:p w14:paraId="6CAADA5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42CA8F0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014FA1C7">
      <w:pPr>
        <w:numPr>
          <w:ilvl w:val="0"/>
          <w:numId w:val="3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 xml:space="preserve">Пример кода для генерации диаграммы </w:t>
      </w:r>
      <w:r>
        <w:rPr>
          <w:rFonts w:hint="default" w:ascii="Times New Roman" w:hAnsi="Times New Roman" w:cs="Times New Roman"/>
          <w:b/>
          <w:bCs/>
          <w:lang w:val="en-US"/>
        </w:rPr>
        <w:t>(PlantUML)</w:t>
      </w:r>
      <w:r>
        <w:rPr>
          <w:rFonts w:hint="default" w:ascii="Times New Roman" w:hAnsi="Times New Roman" w:cs="Times New Roman"/>
          <w:b/>
          <w:bCs/>
          <w:lang w:val="ru-RU"/>
        </w:rPr>
        <w:t>:</w:t>
      </w:r>
    </w:p>
    <w:p w14:paraId="6F3FE72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@startuml</w:t>
      </w:r>
    </w:p>
    <w:p w14:paraId="0EA974D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left to right direction</w:t>
      </w:r>
    </w:p>
    <w:p w14:paraId="7D9F4A0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actor "Менеджер по закупкам" as Manager</w:t>
      </w:r>
    </w:p>
    <w:p w14:paraId="6A5BB91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actor Логист</w:t>
      </w:r>
    </w:p>
    <w:p w14:paraId="1F7A397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actor Аналитик</w:t>
      </w:r>
    </w:p>
    <w:p w14:paraId="5BD6EF5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actor "Система ERP\n(внешняя система)" as ERP</w:t>
      </w:r>
    </w:p>
    <w:p w14:paraId="60BE41A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actor "Поставщик\n(внешняя система)" as Supplier</w:t>
      </w:r>
    </w:p>
    <w:p w14:paraId="5A2D7FE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0431A4A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rectangle "Система мониторинга и прогнозирования\nцепочки поставок" {</w:t>
      </w:r>
    </w:p>
    <w:p w14:paraId="195C5F2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 usecase "Мониторинг статуса поставок" as Monitoring</w:t>
      </w:r>
    </w:p>
    <w:p w14:paraId="4447EA3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 usecase "Прогнозирование спроса" as Forecasting</w:t>
      </w:r>
    </w:p>
    <w:p w14:paraId="4207AAB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 usecase "Формирование заказа поставщику" as Ordering</w:t>
      </w:r>
    </w:p>
    <w:p w14:paraId="79C7979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 usecase "Анализ рисков срыва поставок" as RiskAnalysis</w:t>
      </w:r>
    </w:p>
    <w:p w14:paraId="3B76C9A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 usecase "Формирование аналитического отчета" as Reporting</w:t>
      </w:r>
    </w:p>
    <w:p w14:paraId="1A09DE8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 usecase "Интеграция с данными ERP" as ERPIntegration</w:t>
      </w:r>
    </w:p>
    <w:p w14:paraId="4E74EDE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 xml:space="preserve">  usecase "Интеграция с данными поставщика" as SupplierIntegration</w:t>
      </w:r>
    </w:p>
    <w:p w14:paraId="28425C9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}</w:t>
      </w:r>
    </w:p>
    <w:p w14:paraId="6AE876F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06E2964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Manager --&gt; Monitoring</w:t>
      </w:r>
    </w:p>
    <w:p w14:paraId="26AD865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Manager --&gt; Forecasting</w:t>
      </w:r>
    </w:p>
    <w:p w14:paraId="6AD2751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Manager --&gt; Ordering</w:t>
      </w:r>
    </w:p>
    <w:p w14:paraId="65BFEDD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Manager --&gt; RiskAnalysis</w:t>
      </w:r>
    </w:p>
    <w:p w14:paraId="3728410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5D3CB23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Логист --&gt; Monitoring</w:t>
      </w:r>
    </w:p>
    <w:p w14:paraId="4396E7E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Логист --&gt; RiskAnalysis</w:t>
      </w:r>
    </w:p>
    <w:p w14:paraId="40449A7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5022A36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Аналитик --&gt; Forecasting</w:t>
      </w:r>
    </w:p>
    <w:p w14:paraId="0FEE19B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Аналитик --&gt; Reporting</w:t>
      </w:r>
    </w:p>
    <w:p w14:paraId="252DE8F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3B809EE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ERP --&gt; ERPIntegration</w:t>
      </w:r>
    </w:p>
    <w:p w14:paraId="0410BE5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Supplier --&gt; SupplierIntegration</w:t>
      </w:r>
    </w:p>
    <w:p w14:paraId="15F7116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6D37F1D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Forecasting .&gt; ERPIntegration : include</w:t>
      </w:r>
    </w:p>
    <w:p w14:paraId="04C6B82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Monitoring .&gt; SupplierIntegration : include</w:t>
      </w:r>
    </w:p>
    <w:p w14:paraId="6D639B4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Ordering .&gt; SupplierIntegration : include</w:t>
      </w:r>
    </w:p>
    <w:p w14:paraId="4A1B133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lang w:val="ru-RU"/>
        </w:rPr>
        <w:t>@enduml</w:t>
      </w:r>
    </w:p>
    <w:p w14:paraId="12D8523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ru-RU"/>
        </w:rPr>
      </w:pPr>
    </w:p>
    <w:p w14:paraId="43FDE1B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07635" cy="5665470"/>
            <wp:effectExtent l="0" t="0" r="0" b="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rcRect l="1240"/>
                    <a:stretch>
                      <a:fillRect/>
                    </a:stretch>
                  </pic:blipFill>
                  <pic:spPr>
                    <a:xfrm>
                      <a:off x="0" y="0"/>
                      <a:ext cx="5207635" cy="566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B700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6188A03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41D112A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2D1B3C1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7A631339">
      <w:pPr>
        <w:numPr>
          <w:ilvl w:val="0"/>
          <w:numId w:val="3"/>
        </w:numPr>
        <w:ind w:left="0" w:leftChars="0" w:firstLine="0" w:firstLine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>Диаграмма последовательности</w:t>
      </w:r>
    </w:p>
    <w:p w14:paraId="748B1F4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 xml:space="preserve">Формирование поставок поставщику </w:t>
      </w:r>
    </w:p>
    <w:p w14:paraId="4D67434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ru-RU"/>
        </w:rPr>
      </w:pPr>
    </w:p>
    <w:p w14:paraId="25551B5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@startuml</w:t>
      </w:r>
    </w:p>
    <w:p w14:paraId="1F99724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title Формирование заказа поставщику</w:t>
      </w:r>
    </w:p>
    <w:p w14:paraId="253A537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5DD832E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actor "Менеджер по закупкам" as Manager</w:t>
      </w:r>
    </w:p>
    <w:p w14:paraId="158670B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participant "Система мониторинга" as System</w:t>
      </w:r>
    </w:p>
    <w:p w14:paraId="5B32E38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participant "Модуль прогнозирования" as Forecast</w:t>
      </w:r>
    </w:p>
    <w:p w14:paraId="5F47300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participant "Модуль инвентаризации" as Inventory</w:t>
      </w:r>
    </w:p>
    <w:p w14:paraId="10B1B51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participant "Модуль поставщиков" as Suppliers</w:t>
      </w:r>
    </w:p>
    <w:p w14:paraId="0E5697B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participant "Внешняя система ERP" as ERP</w:t>
      </w:r>
    </w:p>
    <w:p w14:paraId="3C9654E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database "База данных" as DB</w:t>
      </w:r>
    </w:p>
    <w:p w14:paraId="47C3FEB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2684DE3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Manager -&gt; System: Вход в систему</w:t>
      </w:r>
    </w:p>
    <w:p w14:paraId="4987B3D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System</w:t>
      </w:r>
    </w:p>
    <w:p w14:paraId="24851B8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-&gt; DB: Проверить авторизацию</w:t>
      </w:r>
    </w:p>
    <w:p w14:paraId="5B08804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DB</w:t>
      </w:r>
    </w:p>
    <w:p w14:paraId="493D168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DB --&gt; System: Доступ разрешен</w:t>
      </w:r>
    </w:p>
    <w:p w14:paraId="536FDCA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DB</w:t>
      </w:r>
    </w:p>
    <w:p w14:paraId="1366065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--&gt; Manager: Успешный вход</w:t>
      </w:r>
    </w:p>
    <w:p w14:paraId="315F577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6414A29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Manager -&gt; System: Запрос на создание заказа</w:t>
      </w:r>
    </w:p>
    <w:p w14:paraId="11D4F86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-&gt; Forecast: Получить прогноз спроса</w:t>
      </w:r>
    </w:p>
    <w:p w14:paraId="330F48F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Forecast</w:t>
      </w:r>
    </w:p>
    <w:p w14:paraId="6105118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Forecast -&gt; DB: Анализ исторических данных</w:t>
      </w:r>
    </w:p>
    <w:p w14:paraId="0BA6736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DB</w:t>
      </w:r>
    </w:p>
    <w:p w14:paraId="71AD885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DB --&gt; Forecast: Данные для анализа</w:t>
      </w:r>
    </w:p>
    <w:p w14:paraId="76950E7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DB</w:t>
      </w:r>
    </w:p>
    <w:p w14:paraId="166785F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Forecast -&gt; ERP: Получить текущие продажи</w:t>
      </w:r>
    </w:p>
    <w:p w14:paraId="2538BC3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ERP</w:t>
      </w:r>
    </w:p>
    <w:p w14:paraId="3EF7B37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ERP --&gt; Forecast: Данные о продажах</w:t>
      </w:r>
    </w:p>
    <w:p w14:paraId="1DC4835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ERP</w:t>
      </w:r>
    </w:p>
    <w:p w14:paraId="3B77225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Forecast --&gt; System: Прогноз спроса готов</w:t>
      </w:r>
    </w:p>
    <w:p w14:paraId="0EFB01D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Forecast</w:t>
      </w:r>
    </w:p>
    <w:p w14:paraId="4E4BCA6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40894FD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-&gt; Inventory: Проверить текущие запасы</w:t>
      </w:r>
    </w:p>
    <w:p w14:paraId="7903D2A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Inventory</w:t>
      </w:r>
    </w:p>
    <w:p w14:paraId="7ABBC56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Inventory -&gt; DB: Запрос остатков на складе</w:t>
      </w:r>
    </w:p>
    <w:p w14:paraId="2D96660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DB</w:t>
      </w:r>
    </w:p>
    <w:p w14:paraId="19B3C53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DB --&gt; Inventory: Данные об остатках</w:t>
      </w:r>
    </w:p>
    <w:p w14:paraId="618C479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DB</w:t>
      </w:r>
    </w:p>
    <w:p w14:paraId="6EAE80F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Inventory --&gt; System: Отчет по запасам</w:t>
      </w:r>
    </w:p>
    <w:p w14:paraId="30D53A3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Inventory</w:t>
      </w:r>
    </w:p>
    <w:p w14:paraId="6433B31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2A04AA7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-&gt; Suppliers: Найти подходящих поставщиков</w:t>
      </w:r>
    </w:p>
    <w:p w14:paraId="56C54DC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Suppliers</w:t>
      </w:r>
    </w:p>
    <w:p w14:paraId="1E4C245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Suppliers -&gt; DB: Запрос данных поставщиков</w:t>
      </w:r>
    </w:p>
    <w:p w14:paraId="1C6CEDA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DB</w:t>
      </w:r>
    </w:p>
    <w:p w14:paraId="4DABCA1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DB --&gt; Suppliers: Список поставщиков</w:t>
      </w:r>
    </w:p>
    <w:p w14:paraId="101E48F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DB</w:t>
      </w:r>
    </w:p>
    <w:p w14:paraId="779C40F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Suppliers --&gt; System: Рекомендованные поставщики</w:t>
      </w:r>
    </w:p>
    <w:p w14:paraId="0CB60AB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Suppliers</w:t>
      </w:r>
    </w:p>
    <w:p w14:paraId="32C4AC1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08C78BB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--&gt; Manager: Показать рекомендации заказа</w:t>
      </w:r>
    </w:p>
    <w:p w14:paraId="75AD4C2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3931C86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Manager -&gt; System: Подтвердить заказ и поставщика</w:t>
      </w:r>
    </w:p>
    <w:p w14:paraId="5D8AE37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-&gt; DB: Создать заказ поставщику</w:t>
      </w:r>
    </w:p>
    <w:p w14:paraId="231D342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DB</w:t>
      </w:r>
    </w:p>
    <w:p w14:paraId="2B750AB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DB --&gt; System: Заказ создан</w:t>
      </w:r>
    </w:p>
    <w:p w14:paraId="2D72F41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DB</w:t>
      </w:r>
    </w:p>
    <w:p w14:paraId="26843A3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5D35DD3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-&gt; ERP: Синхронизировать данные заказа</w:t>
      </w:r>
    </w:p>
    <w:p w14:paraId="1293FB4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ERP</w:t>
      </w:r>
    </w:p>
    <w:p w14:paraId="597BC68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ERP --&gt; System: Данные синхронизированы</w:t>
      </w:r>
    </w:p>
    <w:p w14:paraId="1B15DFB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ERP</w:t>
      </w:r>
    </w:p>
    <w:p w14:paraId="60D952E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--&gt; Manager: Заказ успешно сформирован</w:t>
      </w:r>
    </w:p>
    <w:p w14:paraId="7362196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System</w:t>
      </w:r>
    </w:p>
    <w:p w14:paraId="46ACDD6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@enduml</w:t>
      </w:r>
    </w:p>
    <w:p w14:paraId="7B86D37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2880" cy="3787140"/>
            <wp:effectExtent l="0" t="0" r="13970" b="3810"/>
            <wp:docPr id="9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78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E6E02">
      <w:pPr>
        <w:numPr>
          <w:ilvl w:val="0"/>
          <w:numId w:val="3"/>
        </w:numPr>
        <w:ind w:left="0" w:leftChars="0"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ru-RU"/>
        </w:rPr>
        <w:t>Диаграмма последовательности</w:t>
      </w:r>
    </w:p>
    <w:p w14:paraId="562BE49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ru-RU"/>
        </w:rPr>
      </w:pPr>
      <w:r>
        <w:rPr>
          <w:rFonts w:hint="default" w:ascii="Times New Roman" w:hAnsi="Times New Roman" w:cs="Times New Roman"/>
          <w:b/>
          <w:bCs/>
          <w:lang w:val="ru-RU"/>
        </w:rPr>
        <w:t>Мониторинг статуса поставок</w:t>
      </w:r>
    </w:p>
    <w:p w14:paraId="03F076F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ru-RU"/>
        </w:rPr>
      </w:pPr>
    </w:p>
    <w:p w14:paraId="4824EFF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@startuml</w:t>
      </w:r>
    </w:p>
    <w:p w14:paraId="6731CBF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title Мониторинг статуса поставок</w:t>
      </w:r>
    </w:p>
    <w:p w14:paraId="4E21881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678468C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actor Логист</w:t>
      </w:r>
    </w:p>
    <w:p w14:paraId="5F3E279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participant "Система мониторинга" as System</w:t>
      </w:r>
    </w:p>
    <w:p w14:paraId="3D62774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participant "Модуль отслеживания" as Tracking</w:t>
      </w:r>
    </w:p>
    <w:p w14:paraId="1EB5A35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participant "Модуль данных поставщика" as SupplierData</w:t>
      </w:r>
    </w:p>
    <w:p w14:paraId="480BF22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participant "Внешняя система поставщика" as Supplier</w:t>
      </w:r>
    </w:p>
    <w:p w14:paraId="6851E6D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database "База данных" as DB</w:t>
      </w:r>
    </w:p>
    <w:p w14:paraId="225E8BC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7D56DFE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Логист -&gt; System: Вход в систему</w:t>
      </w:r>
    </w:p>
    <w:p w14:paraId="317DEA8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System</w:t>
      </w:r>
    </w:p>
    <w:p w14:paraId="77B2755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-&gt; DB: Проверить авторизацию</w:t>
      </w:r>
    </w:p>
    <w:p w14:paraId="1444A59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DB</w:t>
      </w:r>
    </w:p>
    <w:p w14:paraId="31CD22E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DB --&gt; System: Доступ разрешен</w:t>
      </w:r>
    </w:p>
    <w:p w14:paraId="16AE362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DB</w:t>
      </w:r>
    </w:p>
    <w:p w14:paraId="7C89C15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--&gt; Логист: Успешный вход</w:t>
      </w:r>
    </w:p>
    <w:p w14:paraId="674B296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481DA04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Логист -&gt; System: Запрос статуса поставок</w:t>
      </w:r>
    </w:p>
    <w:p w14:paraId="3A08EC4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-&gt; Tracking: Получить текущие поставки</w:t>
      </w:r>
    </w:p>
    <w:p w14:paraId="7A54A42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Tracking</w:t>
      </w:r>
    </w:p>
    <w:p w14:paraId="2D0395D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Tracking -&gt; DB: Запрос активных поставок</w:t>
      </w:r>
    </w:p>
    <w:p w14:paraId="6C4E023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DB</w:t>
      </w:r>
      <w:bookmarkStart w:id="0" w:name="_GoBack"/>
      <w:bookmarkEnd w:id="0"/>
    </w:p>
    <w:p w14:paraId="3FAF0E7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DB --&gt; Tracking: Список поставок</w:t>
      </w:r>
    </w:p>
    <w:p w14:paraId="0293199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DB</w:t>
      </w:r>
    </w:p>
    <w:p w14:paraId="3254DF3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Tracking --&gt; System: Данные получены</w:t>
      </w:r>
    </w:p>
    <w:p w14:paraId="46DAC1E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Tracking</w:t>
      </w:r>
    </w:p>
    <w:p w14:paraId="227F3DA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7E69CF5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-&gt; SupplierData: Обновить статусы поставок</w:t>
      </w:r>
    </w:p>
    <w:p w14:paraId="70859D3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SupplierData</w:t>
      </w:r>
    </w:p>
    <w:p w14:paraId="1D4C094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SupplierData -&gt; Supplier: Запрос актуальных статусов</w:t>
      </w:r>
    </w:p>
    <w:p w14:paraId="6EEE147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Supplier</w:t>
      </w:r>
    </w:p>
    <w:p w14:paraId="5C5B8F3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Supplier --&gt; SupplierData: Текущие статусы поставок</w:t>
      </w:r>
    </w:p>
    <w:p w14:paraId="658EFDD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Supplier</w:t>
      </w:r>
    </w:p>
    <w:p w14:paraId="72A6F4B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SupplierData -&gt; DB: Обновить данные о поставках</w:t>
      </w:r>
    </w:p>
    <w:p w14:paraId="05A466E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DB</w:t>
      </w:r>
    </w:p>
    <w:p w14:paraId="217DB47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DB --&gt; SupplierData: Данные обновлены</w:t>
      </w:r>
    </w:p>
    <w:p w14:paraId="628DC57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DB</w:t>
      </w:r>
    </w:p>
    <w:p w14:paraId="1468E46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SupplierData --&gt; System: Статусы обновлены</w:t>
      </w:r>
    </w:p>
    <w:p w14:paraId="4FEE516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SupplierData</w:t>
      </w:r>
    </w:p>
    <w:p w14:paraId="3D7ED69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0C4869B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--&gt; Логист: Показать статусы поставок</w:t>
      </w:r>
    </w:p>
    <w:p w14:paraId="4F1AECC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</w:p>
    <w:p w14:paraId="73DD5F2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Логист -&gt; System: Запрос деталей по конкретной поставке</w:t>
      </w:r>
    </w:p>
    <w:p w14:paraId="4948A25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-&gt; Tracking: Получить детальную информацию</w:t>
      </w:r>
    </w:p>
    <w:p w14:paraId="3088F9A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Tracking</w:t>
      </w:r>
    </w:p>
    <w:p w14:paraId="0BBE648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Tracking -&gt; DB: Запрос истории поставки</w:t>
      </w:r>
    </w:p>
    <w:p w14:paraId="4CA87E4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activate DB</w:t>
      </w:r>
    </w:p>
    <w:p w14:paraId="734F340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DB --&gt; Tracking: Полная история</w:t>
      </w:r>
    </w:p>
    <w:p w14:paraId="37AEDC1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DB</w:t>
      </w:r>
    </w:p>
    <w:p w14:paraId="4D824CC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Tracking --&gt; System: Данные готовы</w:t>
      </w:r>
    </w:p>
    <w:p w14:paraId="634C725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Tracking</w:t>
      </w:r>
    </w:p>
    <w:p w14:paraId="0AE0CD4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System --&gt; Логист: Отображение детальной информации</w:t>
      </w:r>
    </w:p>
    <w:p w14:paraId="607A2DC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deactivate System</w:t>
      </w:r>
    </w:p>
    <w:p w14:paraId="6AF2AC2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ru-RU"/>
        </w:rPr>
        <w:t>@enduml</w:t>
      </w:r>
    </w:p>
    <w:p w14:paraId="3585512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0500" cy="3485515"/>
            <wp:effectExtent l="0" t="0" r="6350" b="635"/>
            <wp:docPr id="10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485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CDDAA08"/>
    <w:multiLevelType w:val="multilevel"/>
    <w:tmpl w:val="ACDDAA08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E1286D54"/>
    <w:multiLevelType w:val="singleLevel"/>
    <w:tmpl w:val="E1286D5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0C99934"/>
    <w:multiLevelType w:val="singleLevel"/>
    <w:tmpl w:val="F0C99934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907DB6"/>
    <w:rsid w:val="1C680557"/>
    <w:rsid w:val="1E477113"/>
    <w:rsid w:val="37010D6C"/>
    <w:rsid w:val="6BCA2505"/>
    <w:rsid w:val="6F563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unhideWhenUsed/>
    <w:qFormat/>
    <w:uiPriority w:val="0"/>
    <w:pPr>
      <w:spacing w:beforeLines="0" w:afterLines="0"/>
    </w:pPr>
    <w:rPr>
      <w:rFonts w:hint="default" w:ascii="Calibri" w:hAnsi="Calibri" w:eastAsia="SimSun" w:cs="Times New Roman"/>
      <w:sz w:val="24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0"/>
    <w:rPr>
      <w:b/>
      <w:bCs/>
    </w:rPr>
  </w:style>
  <w:style w:type="paragraph" w:styleId="5">
    <w:name w:val="Normal (Web)"/>
    <w:basedOn w:val="1"/>
    <w:uiPriority w:val="0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66</TotalTime>
  <ScaleCrop>false</ScaleCrop>
  <LinksUpToDate>false</LinksUpToDate>
  <CharactersWithSpaces>0</CharactersWithSpaces>
  <Application>WPS Office_12.2.0.23158_F1E327BC-269C-435d-A152-05C5408002CA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2025-11-19T12:20:00Z</dcterms:created>
  <dc:creator>Дарья</dc:creator>
  <cp:lastModifiedBy>Дарья</cp:lastModifiedBy>
  <dcterms:modified xsi:type="dcterms:W3CDTF">2025-12-10T07:09:57Z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1049-12.2.0.23158</vt:lpwstr>
  </property>
  <property fmtid="{D5CDD505-2E9C-101B-9397-08002B2CF9AE}" pid="3" name="ICV">
    <vt:lpwstr>4549FEED2BEB474899F54F75FB7914F0_12</vt:lpwstr>
  </property>
</Properties>
</file>